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3E5144" w:rsidRDefault="003E5144">
      <w:pPr>
        <w:rPr>
          <w:szCs w:val="24"/>
        </w:rPr>
      </w:pPr>
      <w:r w:rsidRPr="003E5144">
        <w:rPr>
          <w:color w:val="000000"/>
          <w:szCs w:val="24"/>
        </w:rPr>
        <w:t xml:space="preserve">№ </w:t>
      </w:r>
      <w:r w:rsidRPr="003E5144">
        <w:rPr>
          <w:color w:val="000000"/>
          <w:szCs w:val="24"/>
        </w:rPr>
        <w:t>2.10-02/060821-6</w:t>
      </w:r>
      <w:r w:rsidR="00EC2702" w:rsidRPr="003E5144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3E5144" w:rsidRDefault="003E5144">
      <w:pPr>
        <w:rPr>
          <w:szCs w:val="24"/>
        </w:rPr>
      </w:pPr>
      <w:r w:rsidRPr="003E5144">
        <w:rPr>
          <w:szCs w:val="24"/>
        </w:rPr>
        <w:t>от 06.08.2021</w:t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  <w:bookmarkStart w:id="1" w:name="_GoBack"/>
      <w:bookmarkEnd w:id="1"/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Pr="007E0C28" w:rsidRDefault="00C61BA6" w:rsidP="003956CC">
      <w:pPr>
        <w:suppressAutoHyphens/>
        <w:contextualSpacing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ФОРМА_№_13"/>
      <w:bookmarkEnd w:id="2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61BA6">
            <w:rPr>
              <w:rStyle w:val="ac"/>
            </w:rPr>
            <w:t>2021/2022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c"/>
          </w:rPr>
        </w:sdtEndPr>
        <w:sdtContent>
          <w:r w:rsidR="00B00CCB" w:rsidRPr="00B00CCB">
            <w:rPr>
              <w:rStyle w:val="ac"/>
            </w:rPr>
            <w:t>«Экономика впечатлений: менеджмент в индустрии гостеприимства и туризме»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61BA6">
            <w:rPr>
              <w:rStyle w:val="ac"/>
            </w:rPr>
            <w:t>Высшей школы бизнеса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bCs/>
            <w:sz w:val="26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/>
        <w:sdtContent>
          <w:r w:rsidR="00C61BA6" w:rsidRPr="00C61BA6">
            <w:rPr>
              <w:bCs/>
              <w:sz w:val="26"/>
              <w:szCs w:val="26"/>
            </w:rPr>
            <w:t>магистратуры</w:t>
          </w:r>
        </w:sdtContent>
      </w:sdt>
      <w:r w:rsidR="007D6B3E" w:rsidRPr="00C61BA6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933709506"/>
          <w:placeholder>
            <w:docPart w:val="2AD537C02E914110A89138271BDE840E"/>
          </w:placeholder>
          <w:text/>
        </w:sdtPr>
        <w:sdtEndPr/>
        <w:sdtContent>
          <w:r w:rsidR="00B00CCB" w:rsidRPr="00B00CCB">
            <w:rPr>
              <w:bCs/>
              <w:sz w:val="26"/>
              <w:szCs w:val="26"/>
            </w:rPr>
            <w:t>«Экономика впечатлений: менеджмент в индустрии гостеприимства и туризме»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</w:t>
      </w:r>
      <w:r w:rsidR="00C61BA6">
        <w:rPr>
          <w:sz w:val="26"/>
          <w:szCs w:val="26"/>
        </w:rPr>
        <w:t>вления подготовки</w:t>
      </w:r>
      <w:r w:rsidRPr="006F5683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C61BA6">
            <w:rPr>
              <w:sz w:val="26"/>
              <w:szCs w:val="26"/>
            </w:rPr>
            <w:t>38.04.02 «Менеджмент»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A430E0">
        <w:rPr>
          <w:sz w:val="26"/>
          <w:szCs w:val="26"/>
        </w:rPr>
        <w:t xml:space="preserve">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61BA6">
            <w:rPr>
              <w:rStyle w:val="ab"/>
            </w:rPr>
            <w:t>Высшей школы бизнеса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61BA6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B00CCB" w:rsidRDefault="00B00CCB" w:rsidP="00B00CCB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36D8" w:rsidRPr="00B00CCB">
        <w:rPr>
          <w:sz w:val="26"/>
          <w:szCs w:val="26"/>
        </w:rPr>
        <w:t xml:space="preserve">редседатель </w:t>
      </w:r>
      <w:r w:rsidRPr="00B00CCB">
        <w:rPr>
          <w:sz w:val="26"/>
          <w:szCs w:val="26"/>
        </w:rPr>
        <w:t>—</w:t>
      </w:r>
      <w:r w:rsidR="00A236D8" w:rsidRPr="00B00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Казаков С.П., </w:t>
      </w:r>
      <w:r w:rsidRPr="00DD2B76">
        <w:rPr>
          <w:sz w:val="26"/>
          <w:szCs w:val="26"/>
        </w:rPr>
        <w:t>доктор экономических наук</w:t>
      </w:r>
      <w:r>
        <w:rPr>
          <w:sz w:val="26"/>
          <w:szCs w:val="26"/>
        </w:rPr>
        <w:t>, доцент департамента маркетинга</w:t>
      </w:r>
      <w:r w:rsidR="00920360">
        <w:rPr>
          <w:sz w:val="26"/>
          <w:szCs w:val="26"/>
        </w:rPr>
        <w:t>,</w:t>
      </w:r>
    </w:p>
    <w:p w:rsidR="00A236D8" w:rsidRPr="007E0C28" w:rsidRDefault="00B00CCB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="00A236D8" w:rsidRPr="007E0C28">
        <w:rPr>
          <w:sz w:val="26"/>
          <w:szCs w:val="26"/>
        </w:rPr>
        <w:t>лены</w:t>
      </w:r>
      <w:r w:rsidR="00A236D8">
        <w:rPr>
          <w:sz w:val="26"/>
          <w:szCs w:val="26"/>
        </w:rPr>
        <w:t xml:space="preserve"> комиссии</w:t>
      </w:r>
      <w:r w:rsidR="00A236D8" w:rsidRPr="007E0C28">
        <w:rPr>
          <w:sz w:val="26"/>
          <w:szCs w:val="26"/>
        </w:rPr>
        <w:t>:</w:t>
      </w:r>
    </w:p>
    <w:p w:rsidR="00A236D8" w:rsidRDefault="00A236D8" w:rsidP="00B00CCB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B00CCB">
        <w:rPr>
          <w:sz w:val="26"/>
          <w:szCs w:val="26"/>
        </w:rPr>
        <w:t> 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B00CCB">
            <w:rPr>
              <w:sz w:val="26"/>
              <w:szCs w:val="26"/>
            </w:rPr>
            <w:t>Ойнер О.К.,</w:t>
          </w:r>
          <w:r w:rsidR="00B00CCB" w:rsidRPr="00DD2B76">
            <w:rPr>
              <w:sz w:val="26"/>
              <w:szCs w:val="26"/>
            </w:rPr>
            <w:t xml:space="preserve"> доктор экономических наук, профессор</w:t>
          </w:r>
          <w:r w:rsidR="00B00CCB">
            <w:rPr>
              <w:sz w:val="26"/>
              <w:szCs w:val="26"/>
            </w:rPr>
            <w:t xml:space="preserve"> д</w:t>
          </w:r>
          <w:r w:rsidR="00B00CCB" w:rsidRPr="008D735C">
            <w:rPr>
              <w:sz w:val="26"/>
              <w:szCs w:val="26"/>
            </w:rPr>
            <w:t xml:space="preserve">епартамента </w:t>
          </w:r>
          <w:r w:rsidR="00B00CCB" w:rsidRPr="00F90567">
            <w:rPr>
              <w:sz w:val="26"/>
              <w:szCs w:val="26"/>
            </w:rPr>
            <w:t>маркетинга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Default="00A236D8" w:rsidP="00B00CCB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B00CCB">
        <w:rPr>
          <w:i/>
          <w:sz w:val="26"/>
          <w:szCs w:val="26"/>
        </w:rPr>
        <w:t> </w:t>
      </w:r>
      <w:sdt>
        <w:sdtPr>
          <w:rPr>
            <w:sz w:val="26"/>
            <w:szCs w:val="26"/>
          </w:rPr>
          <w:id w:val="-1993932358"/>
          <w:placeholder>
            <w:docPart w:val="F5ABE837E36D4FCB8928A1C4308DA982"/>
          </w:placeholder>
          <w:text/>
        </w:sdtPr>
        <w:sdtEndPr/>
        <w:sdtContent>
          <w:r w:rsidR="00B00CCB">
            <w:rPr>
              <w:sz w:val="26"/>
              <w:szCs w:val="26"/>
            </w:rPr>
            <w:t>Пантелеева Е.К.,</w:t>
          </w:r>
          <w:r w:rsidR="00B00CCB" w:rsidRPr="00DD2B76">
            <w:rPr>
              <w:sz w:val="26"/>
              <w:szCs w:val="26"/>
            </w:rPr>
            <w:t xml:space="preserve"> </w:t>
          </w:r>
          <w:r w:rsidR="00B00CCB">
            <w:rPr>
              <w:sz w:val="26"/>
              <w:szCs w:val="26"/>
            </w:rPr>
            <w:t>кандидат</w:t>
          </w:r>
          <w:r w:rsidR="00B00CCB" w:rsidRPr="00DD2B76">
            <w:rPr>
              <w:sz w:val="26"/>
              <w:szCs w:val="26"/>
            </w:rPr>
            <w:t xml:space="preserve"> экономических наук, </w:t>
          </w:r>
          <w:r w:rsidR="00B00CCB" w:rsidRPr="0082286A">
            <w:rPr>
              <w:sz w:val="26"/>
              <w:szCs w:val="26"/>
            </w:rPr>
            <w:t>доцент департамента маркетинга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DD2B76" w:rsidRPr="00246060" w:rsidRDefault="00DD2B76" w:rsidP="00B00CCB">
      <w:pPr>
        <w:suppressAutoHyphens/>
        <w:ind w:firstLine="709"/>
        <w:contextualSpacing/>
        <w:jc w:val="both"/>
        <w:rPr>
          <w:sz w:val="26"/>
          <w:szCs w:val="26"/>
        </w:rPr>
      </w:pPr>
      <w:r w:rsidRPr="00246060">
        <w:rPr>
          <w:sz w:val="26"/>
          <w:szCs w:val="26"/>
        </w:rPr>
        <w:t>-</w:t>
      </w:r>
      <w:r w:rsidR="00B00CCB">
        <w:rPr>
          <w:sz w:val="26"/>
          <w:szCs w:val="26"/>
        </w:rPr>
        <w:t> </w:t>
      </w:r>
      <w:sdt>
        <w:sdtPr>
          <w:rPr>
            <w:sz w:val="26"/>
            <w:szCs w:val="26"/>
          </w:rPr>
          <w:id w:val="-730310689"/>
          <w:placeholder>
            <w:docPart w:val="9441A068183642F69772F3A9F925FAAA"/>
          </w:placeholder>
          <w:text/>
        </w:sdtPr>
        <w:sdtEndPr/>
        <w:sdtContent>
          <w:r w:rsidR="00B00CCB" w:rsidRPr="00B00CCB">
            <w:rPr>
              <w:sz w:val="26"/>
              <w:szCs w:val="26"/>
            </w:rPr>
            <w:t>Зеленова О.И., кандидат экономических наук, доцент департамента организационного поведения и управления человеческими ресурсами</w:t>
          </w:r>
        </w:sdtContent>
      </w:sdt>
      <w:r w:rsidRPr="00246060">
        <w:rPr>
          <w:sz w:val="26"/>
          <w:szCs w:val="26"/>
        </w:rPr>
        <w:t>,</w:t>
      </w:r>
      <w:r w:rsidR="00246060" w:rsidRPr="00246060">
        <w:rPr>
          <w:sz w:val="26"/>
          <w:szCs w:val="26"/>
        </w:rPr>
        <w:t xml:space="preserve"> </w:t>
      </w:r>
    </w:p>
    <w:p w:rsidR="00A236D8" w:rsidRPr="007E0C28" w:rsidRDefault="00B00CCB" w:rsidP="00B00CC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236D8" w:rsidRPr="007E0C28">
        <w:rPr>
          <w:sz w:val="26"/>
          <w:szCs w:val="26"/>
        </w:rPr>
        <w:t>екретарь</w:t>
      </w:r>
      <w:r w:rsidR="00A236D8">
        <w:rPr>
          <w:sz w:val="26"/>
          <w:szCs w:val="26"/>
        </w:rPr>
        <w:t xml:space="preserve"> </w:t>
      </w:r>
      <w:r w:rsidR="00920360">
        <w:rPr>
          <w:sz w:val="26"/>
          <w:szCs w:val="26"/>
        </w:rPr>
        <w:t>—</w:t>
      </w:r>
      <w:r w:rsidR="00A236D8" w:rsidRPr="007E0C28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920360" w:rsidRPr="00920360">
            <w:rPr>
              <w:bCs/>
              <w:sz w:val="26"/>
              <w:szCs w:val="26"/>
            </w:rPr>
            <w:t>Аксакова Н.С., заместитель начальника отдела сопровождения учебного процесса программ магистратуры по направлению «Менеджмент»</w:t>
          </w:r>
          <w:r w:rsidR="00920360">
            <w:rPr>
              <w:bCs/>
              <w:sz w:val="26"/>
              <w:szCs w:val="26"/>
            </w:rPr>
            <w:t>.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EC2702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A430E0">
            <w:rPr>
              <w:sz w:val="26"/>
              <w:szCs w:val="26"/>
            </w:rPr>
            <w:t>Первый заместитель декана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</w:t>
      </w:r>
      <w:r w:rsidR="00A430E0">
        <w:rPr>
          <w:sz w:val="26"/>
          <w:szCs w:val="26"/>
        </w:rPr>
        <w:t xml:space="preserve">         </w:t>
      </w:r>
      <w:r w:rsidR="007D6B3E">
        <w:rPr>
          <w:sz w:val="26"/>
          <w:szCs w:val="26"/>
        </w:rPr>
        <w:t xml:space="preserve">          </w:t>
      </w:r>
      <w:sdt>
        <w:sdtPr>
          <w:rPr>
            <w:sz w:val="26"/>
            <w:szCs w:val="26"/>
          </w:rPr>
          <w:id w:val="1427000506"/>
          <w:placeholder>
            <w:docPart w:val="5764753D3B15420A8D9B6B4BBD958603"/>
          </w:placeholder>
          <w:text/>
        </w:sdtPr>
        <w:sdtEndPr/>
        <w:sdtContent>
          <w:r w:rsidR="00A430E0" w:rsidRPr="00A430E0">
            <w:rPr>
              <w:sz w:val="26"/>
              <w:szCs w:val="26"/>
            </w:rPr>
            <w:t>Д.Л.</w:t>
          </w:r>
          <w:r w:rsidR="00C74229">
            <w:rPr>
              <w:sz w:val="26"/>
              <w:szCs w:val="26"/>
            </w:rPr>
            <w:t> </w:t>
          </w:r>
          <w:r w:rsidR="00A430E0" w:rsidRPr="00A430E0">
            <w:rPr>
              <w:sz w:val="26"/>
              <w:szCs w:val="26"/>
            </w:rPr>
            <w:t>Волков</w:t>
          </w:r>
        </w:sdtContent>
      </w:sdt>
    </w:p>
    <w:p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A43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02" w:rsidRDefault="00EC2702" w:rsidP="00975FFF">
      <w:r>
        <w:separator/>
      </w:r>
    </w:p>
  </w:endnote>
  <w:endnote w:type="continuationSeparator" w:id="0">
    <w:p w:rsidR="00EC2702" w:rsidRDefault="00EC270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02" w:rsidRDefault="00EC2702" w:rsidP="00975FFF">
      <w:r>
        <w:separator/>
      </w:r>
    </w:p>
  </w:footnote>
  <w:footnote w:type="continuationSeparator" w:id="0">
    <w:p w:rsidR="00EC2702" w:rsidRDefault="00EC2702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2AFD"/>
    <w:multiLevelType w:val="hybridMultilevel"/>
    <w:tmpl w:val="4E52245E"/>
    <w:lvl w:ilvl="0" w:tplc="D898CE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2"/>
  </w:num>
  <w:num w:numId="7">
    <w:abstractNumId w:val="17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9"/>
  </w:num>
  <w:num w:numId="13">
    <w:abstractNumId w:val="7"/>
  </w:num>
  <w:num w:numId="14">
    <w:abstractNumId w:val="18"/>
  </w:num>
  <w:num w:numId="15">
    <w:abstractNumId w:val="27"/>
  </w:num>
  <w:num w:numId="16">
    <w:abstractNumId w:val="24"/>
  </w:num>
  <w:num w:numId="17">
    <w:abstractNumId w:val="23"/>
  </w:num>
  <w:num w:numId="18">
    <w:abstractNumId w:val="15"/>
  </w:num>
  <w:num w:numId="19">
    <w:abstractNumId w:val="26"/>
  </w:num>
  <w:num w:numId="20">
    <w:abstractNumId w:val="1"/>
  </w:num>
  <w:num w:numId="21">
    <w:abstractNumId w:val="21"/>
  </w:num>
  <w:num w:numId="22">
    <w:abstractNumId w:val="16"/>
  </w:num>
  <w:num w:numId="23">
    <w:abstractNumId w:val="13"/>
  </w:num>
  <w:num w:numId="24">
    <w:abstractNumId w:val="28"/>
  </w:num>
  <w:num w:numId="25">
    <w:abstractNumId w:val="20"/>
  </w:num>
  <w:num w:numId="26">
    <w:abstractNumId w:val="11"/>
  </w:num>
  <w:num w:numId="27">
    <w:abstractNumId w:val="3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46D3B"/>
    <w:rsid w:val="0016761D"/>
    <w:rsid w:val="002043C0"/>
    <w:rsid w:val="00246060"/>
    <w:rsid w:val="00285261"/>
    <w:rsid w:val="00392828"/>
    <w:rsid w:val="003956CC"/>
    <w:rsid w:val="003E5144"/>
    <w:rsid w:val="00482F0B"/>
    <w:rsid w:val="004A6077"/>
    <w:rsid w:val="00555868"/>
    <w:rsid w:val="005E3960"/>
    <w:rsid w:val="005E6B4C"/>
    <w:rsid w:val="0067784B"/>
    <w:rsid w:val="006D1F6C"/>
    <w:rsid w:val="006F4624"/>
    <w:rsid w:val="00712A2E"/>
    <w:rsid w:val="00720A0B"/>
    <w:rsid w:val="00750AEA"/>
    <w:rsid w:val="00785422"/>
    <w:rsid w:val="007D6B3E"/>
    <w:rsid w:val="00817DCA"/>
    <w:rsid w:val="008442A3"/>
    <w:rsid w:val="00867B7C"/>
    <w:rsid w:val="008D0864"/>
    <w:rsid w:val="008E0BE9"/>
    <w:rsid w:val="00920360"/>
    <w:rsid w:val="00943582"/>
    <w:rsid w:val="00945BB2"/>
    <w:rsid w:val="00975FFF"/>
    <w:rsid w:val="00984D25"/>
    <w:rsid w:val="009B7965"/>
    <w:rsid w:val="009C42C9"/>
    <w:rsid w:val="00A019D1"/>
    <w:rsid w:val="00A236D8"/>
    <w:rsid w:val="00A430E0"/>
    <w:rsid w:val="00AC3A69"/>
    <w:rsid w:val="00AE7C89"/>
    <w:rsid w:val="00B00CCB"/>
    <w:rsid w:val="00B36FE1"/>
    <w:rsid w:val="00BD4C47"/>
    <w:rsid w:val="00BF47AE"/>
    <w:rsid w:val="00C009DC"/>
    <w:rsid w:val="00C26B02"/>
    <w:rsid w:val="00C61BA6"/>
    <w:rsid w:val="00C72F1A"/>
    <w:rsid w:val="00C74229"/>
    <w:rsid w:val="00D476B2"/>
    <w:rsid w:val="00D67B67"/>
    <w:rsid w:val="00D93C3E"/>
    <w:rsid w:val="00DD2B76"/>
    <w:rsid w:val="00DD6370"/>
    <w:rsid w:val="00DD64B8"/>
    <w:rsid w:val="00E61AEF"/>
    <w:rsid w:val="00EB7420"/>
    <w:rsid w:val="00EB77C4"/>
    <w:rsid w:val="00EC2702"/>
    <w:rsid w:val="00EE0761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4DE0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9441A068183642F69772F3A9F925F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0B9B6-0C75-46F8-AA52-460ECFA1A75E}"/>
      </w:docPartPr>
      <w:docPartBody>
        <w:p w:rsidR="006D73F3" w:rsidRDefault="00B76B29" w:rsidP="00B76B29">
          <w:pPr>
            <w:pStyle w:val="9441A068183642F69772F3A9F925FAAA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245BCC"/>
    <w:rsid w:val="00275E8C"/>
    <w:rsid w:val="004A3CBC"/>
    <w:rsid w:val="005552C7"/>
    <w:rsid w:val="005740B5"/>
    <w:rsid w:val="00663897"/>
    <w:rsid w:val="006D73F3"/>
    <w:rsid w:val="00743DEF"/>
    <w:rsid w:val="0094624E"/>
    <w:rsid w:val="00A40F9B"/>
    <w:rsid w:val="00B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B76B29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9441A068183642F69772F3A9F925FAAA">
    <w:name w:val="9441A068183642F69772F3A9F925FAAA"/>
    <w:rsid w:val="00B76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Кагарманова Екатерина Николаевна</cp:lastModifiedBy>
  <cp:revision>5</cp:revision>
  <dcterms:created xsi:type="dcterms:W3CDTF">2021-08-04T19:01:00Z</dcterms:created>
  <dcterms:modified xsi:type="dcterms:W3CDTF">2021-08-06T15:28:00Z</dcterms:modified>
</cp:coreProperties>
</file>