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6A" w:rsidRDefault="003D3F40" w:rsidP="003D3F40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Прокторинг</w:t>
      </w:r>
      <w:proofErr w:type="spellEnd"/>
    </w:p>
    <w:p w:rsidR="003D3F40" w:rsidRDefault="003D3F40" w:rsidP="003D3F40">
      <w:r>
        <w:t xml:space="preserve">Для добавления </w:t>
      </w:r>
      <w:proofErr w:type="spellStart"/>
      <w:r>
        <w:t>прокторинга</w:t>
      </w:r>
      <w:proofErr w:type="spellEnd"/>
      <w:r>
        <w:t xml:space="preserve"> в свой курс необходимо:</w:t>
      </w:r>
    </w:p>
    <w:p w:rsidR="003D3F40" w:rsidRDefault="003D3F40" w:rsidP="003D3F40">
      <w:pPr>
        <w:pStyle w:val="a3"/>
        <w:numPr>
          <w:ilvl w:val="0"/>
          <w:numId w:val="1"/>
        </w:numPr>
      </w:pPr>
      <w:r>
        <w:t>Перейти в режим редактирования;</w:t>
      </w:r>
    </w:p>
    <w:p w:rsidR="003D3F40" w:rsidRDefault="003D3F40" w:rsidP="003D3F40">
      <w:pPr>
        <w:pStyle w:val="a3"/>
        <w:numPr>
          <w:ilvl w:val="0"/>
          <w:numId w:val="1"/>
        </w:numPr>
      </w:pPr>
      <w:r>
        <w:t>Создать отдельный раздел в курсе;</w:t>
      </w:r>
    </w:p>
    <w:p w:rsidR="003D3F40" w:rsidRDefault="003D3F40" w:rsidP="003D3F40">
      <w:pPr>
        <w:pStyle w:val="a3"/>
        <w:numPr>
          <w:ilvl w:val="0"/>
          <w:numId w:val="1"/>
        </w:numPr>
      </w:pPr>
      <w:r>
        <w:t>В пустом разделе создать тест или перенести его из другого раздела, если он был создан ранее;</w:t>
      </w:r>
    </w:p>
    <w:p w:rsidR="003D3F40" w:rsidRDefault="003D3F40" w:rsidP="003D3F40">
      <w:pPr>
        <w:pStyle w:val="a3"/>
        <w:numPr>
          <w:ilvl w:val="0"/>
          <w:numId w:val="1"/>
        </w:numPr>
      </w:pPr>
      <w:r>
        <w:t>Получить ссылку на тест:</w:t>
      </w:r>
    </w:p>
    <w:p w:rsidR="003D3F40" w:rsidRDefault="003D3F40" w:rsidP="003D3F40">
      <w:pPr>
        <w:pStyle w:val="a3"/>
        <w:numPr>
          <w:ilvl w:val="1"/>
          <w:numId w:val="1"/>
        </w:numPr>
      </w:pPr>
      <w:r>
        <w:t>Нажать на тест правой кнопкой мыши;</w:t>
      </w:r>
    </w:p>
    <w:p w:rsidR="003D3F40" w:rsidRDefault="003D3F40" w:rsidP="003D3F40">
      <w:pPr>
        <w:pStyle w:val="a3"/>
        <w:numPr>
          <w:ilvl w:val="1"/>
          <w:numId w:val="1"/>
        </w:numPr>
      </w:pPr>
      <w:r>
        <w:t>Выбрать «Копировать адрес ссылки»;</w:t>
      </w:r>
    </w:p>
    <w:p w:rsidR="003D3F40" w:rsidRDefault="003D3F40" w:rsidP="003D3F40">
      <w:pPr>
        <w:pStyle w:val="a3"/>
        <w:ind w:hanging="720"/>
      </w:pPr>
      <w:r>
        <w:rPr>
          <w:noProof/>
          <w:lang w:eastAsia="ru-RU"/>
        </w:rPr>
        <w:drawing>
          <wp:inline distT="0" distB="0" distL="0" distR="0">
            <wp:extent cx="6638925" cy="2124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40" w:rsidRDefault="00A704A5" w:rsidP="003D3F40">
      <w:pPr>
        <w:pStyle w:val="a3"/>
        <w:numPr>
          <w:ilvl w:val="0"/>
          <w:numId w:val="1"/>
        </w:numPr>
      </w:pPr>
      <w:r>
        <w:t>Добавить элемент «</w:t>
      </w:r>
      <w:r>
        <w:rPr>
          <w:lang w:val="en-US"/>
        </w:rPr>
        <w:t>Proctor</w:t>
      </w:r>
      <w:r w:rsidRPr="00A704A5">
        <w:t xml:space="preserve"> </w:t>
      </w:r>
      <w:r>
        <w:rPr>
          <w:lang w:val="en-US"/>
        </w:rPr>
        <w:t>EDU</w:t>
      </w:r>
      <w:r>
        <w:t xml:space="preserve">» в курс в любой существующий раздел, кроме созданного для теста, или создать новый. Для добавления </w:t>
      </w:r>
      <w:proofErr w:type="spellStart"/>
      <w:r>
        <w:t>прокторинга</w:t>
      </w:r>
      <w:proofErr w:type="spellEnd"/>
      <w:r>
        <w:t xml:space="preserve"> необходимо:</w:t>
      </w:r>
    </w:p>
    <w:p w:rsidR="00A704A5" w:rsidRDefault="00A704A5" w:rsidP="00A704A5">
      <w:pPr>
        <w:pStyle w:val="a3"/>
        <w:numPr>
          <w:ilvl w:val="1"/>
          <w:numId w:val="1"/>
        </w:numPr>
      </w:pPr>
      <w:r>
        <w:t>В нужном разделе нажать «Добавить элемент или ресурс»;</w:t>
      </w:r>
    </w:p>
    <w:p w:rsidR="00A704A5" w:rsidRDefault="00A704A5" w:rsidP="00A704A5">
      <w:pPr>
        <w:pStyle w:val="a3"/>
        <w:numPr>
          <w:ilvl w:val="1"/>
          <w:numId w:val="1"/>
        </w:numPr>
      </w:pPr>
      <w:r>
        <w:t>В открывшемся списке выбрать «</w:t>
      </w:r>
      <w:r>
        <w:rPr>
          <w:lang w:val="en-US"/>
        </w:rPr>
        <w:t>Proctor</w:t>
      </w:r>
      <w:r w:rsidRPr="00A704A5">
        <w:t xml:space="preserve"> </w:t>
      </w:r>
      <w:r>
        <w:rPr>
          <w:lang w:val="en-US"/>
        </w:rPr>
        <w:t>EDU</w:t>
      </w:r>
      <w:r>
        <w:t>»;</w:t>
      </w:r>
    </w:p>
    <w:p w:rsidR="00A704A5" w:rsidRDefault="00A704A5" w:rsidP="00A704A5">
      <w:r>
        <w:rPr>
          <w:noProof/>
          <w:lang w:eastAsia="ru-RU"/>
        </w:rPr>
        <w:lastRenderedPageBreak/>
        <w:drawing>
          <wp:inline distT="0" distB="0" distL="0" distR="0">
            <wp:extent cx="6638925" cy="3019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4A5" w:rsidRPr="00A704A5" w:rsidRDefault="00A704A5" w:rsidP="00A704A5">
      <w:pPr>
        <w:pStyle w:val="a3"/>
        <w:numPr>
          <w:ilvl w:val="0"/>
          <w:numId w:val="1"/>
        </w:numPr>
        <w:rPr>
          <w:lang w:val="en-US"/>
        </w:rPr>
      </w:pPr>
      <w:r>
        <w:t xml:space="preserve">Настроить элемент </w:t>
      </w:r>
      <w:r w:rsidR="00A97A19">
        <w:t>«</w:t>
      </w:r>
      <w:r>
        <w:rPr>
          <w:lang w:val="en-US"/>
        </w:rPr>
        <w:t>Proctor</w:t>
      </w:r>
      <w:r w:rsidRPr="00A704A5">
        <w:t xml:space="preserve"> </w:t>
      </w:r>
      <w:r>
        <w:rPr>
          <w:lang w:val="en-US"/>
        </w:rPr>
        <w:t>EDU</w:t>
      </w:r>
      <w:r w:rsidR="00A97A19">
        <w:t>»</w:t>
      </w:r>
      <w:r>
        <w:t>:</w:t>
      </w:r>
    </w:p>
    <w:p w:rsidR="00A704A5" w:rsidRPr="00A704A5" w:rsidRDefault="00A704A5" w:rsidP="00A704A5">
      <w:pPr>
        <w:pStyle w:val="a3"/>
        <w:numPr>
          <w:ilvl w:val="1"/>
          <w:numId w:val="1"/>
        </w:numPr>
        <w:rPr>
          <w:lang w:val="en-US"/>
        </w:rPr>
      </w:pPr>
      <w:r>
        <w:t>Указать название элемента;</w:t>
      </w:r>
    </w:p>
    <w:p w:rsidR="00A704A5" w:rsidRDefault="00A97A19" w:rsidP="00A97A19">
      <w:pPr>
        <w:pStyle w:val="a3"/>
        <w:numPr>
          <w:ilvl w:val="1"/>
          <w:numId w:val="1"/>
        </w:numPr>
      </w:pPr>
      <w:r>
        <w:t xml:space="preserve">В поле «Пользовательские настройки» внести скопированную ссылку на тест в виде: </w:t>
      </w:r>
      <w:proofErr w:type="spellStart"/>
      <w:r w:rsidRPr="00A97A19">
        <w:rPr>
          <w:lang w:val="en-US"/>
        </w:rPr>
        <w:t>url</w:t>
      </w:r>
      <w:proofErr w:type="spellEnd"/>
      <w:r w:rsidRPr="00A97A19">
        <w:t>=</w:t>
      </w:r>
      <w:r w:rsidRPr="00A97A19">
        <w:rPr>
          <w:lang w:val="en-US"/>
        </w:rPr>
        <w:t>https</w:t>
      </w:r>
      <w:r w:rsidRPr="00A97A19">
        <w:t>://</w:t>
      </w:r>
      <w:proofErr w:type="spellStart"/>
      <w:r w:rsidRPr="00A97A19">
        <w:rPr>
          <w:lang w:val="en-US"/>
        </w:rPr>
        <w:t>edu</w:t>
      </w:r>
      <w:proofErr w:type="spellEnd"/>
      <w:r w:rsidRPr="00A97A19">
        <w:t>-</w:t>
      </w:r>
      <w:r w:rsidRPr="00A97A19">
        <w:rPr>
          <w:lang w:val="en-US"/>
        </w:rPr>
        <w:t>test</w:t>
      </w:r>
      <w:r w:rsidRPr="00A97A19">
        <w:t>.</w:t>
      </w:r>
      <w:proofErr w:type="spellStart"/>
      <w:r w:rsidRPr="00A97A19">
        <w:rPr>
          <w:lang w:val="en-US"/>
        </w:rPr>
        <w:t>hse</w:t>
      </w:r>
      <w:proofErr w:type="spellEnd"/>
      <w:r w:rsidRPr="00A97A19">
        <w:t>.</w:t>
      </w:r>
      <w:proofErr w:type="spellStart"/>
      <w:r w:rsidRPr="00A97A19">
        <w:rPr>
          <w:lang w:val="en-US"/>
        </w:rPr>
        <w:t>ru</w:t>
      </w:r>
      <w:proofErr w:type="spellEnd"/>
      <w:proofErr w:type="gramStart"/>
      <w:r w:rsidRPr="00A97A19">
        <w:t>/</w:t>
      </w:r>
      <w:r w:rsidRPr="00A97A19">
        <w:rPr>
          <w:lang w:val="en-US"/>
        </w:rPr>
        <w:t>mod</w:t>
      </w:r>
      <w:r w:rsidRPr="00A97A19">
        <w:t>/</w:t>
      </w:r>
      <w:r w:rsidRPr="00A97A19">
        <w:rPr>
          <w:lang w:val="en-US"/>
        </w:rPr>
        <w:t>quiz</w:t>
      </w:r>
      <w:r w:rsidRPr="00A97A19">
        <w:t>/</w:t>
      </w:r>
      <w:r w:rsidRPr="00A97A19">
        <w:rPr>
          <w:lang w:val="en-US"/>
        </w:rPr>
        <w:t>view</w:t>
      </w:r>
      <w:r w:rsidRPr="00A97A19">
        <w:t>.</w:t>
      </w:r>
      <w:proofErr w:type="spellStart"/>
      <w:r w:rsidRPr="00A97A19">
        <w:rPr>
          <w:lang w:val="en-US"/>
        </w:rPr>
        <w:t>php</w:t>
      </w:r>
      <w:proofErr w:type="spellEnd"/>
      <w:r w:rsidRPr="00A97A19">
        <w:t>?</w:t>
      </w:r>
      <w:r w:rsidRPr="00A97A19">
        <w:rPr>
          <w:lang w:val="en-US"/>
        </w:rPr>
        <w:t>id</w:t>
      </w:r>
      <w:proofErr w:type="gramEnd"/>
      <w:r w:rsidRPr="00A97A19">
        <w:t>=439020</w:t>
      </w:r>
    </w:p>
    <w:p w:rsidR="00A97A19" w:rsidRDefault="00E32781" w:rsidP="00A97A19">
      <w:pPr>
        <w:pStyle w:val="a3"/>
        <w:ind w:left="1440"/>
      </w:pPr>
      <w:r>
        <w:t xml:space="preserve">Строка должна начинаться с </w:t>
      </w:r>
      <w:proofErr w:type="spellStart"/>
      <w:r>
        <w:rPr>
          <w:lang w:val="en-US"/>
        </w:rPr>
        <w:t>url</w:t>
      </w:r>
      <w:proofErr w:type="spellEnd"/>
      <w:r>
        <w:t>=, потом идет скопированная ссылка на элемент курса - тест</w:t>
      </w:r>
      <w:r w:rsidR="00A97A19">
        <w:t>.</w:t>
      </w:r>
    </w:p>
    <w:p w:rsidR="00A97A19" w:rsidRDefault="00C10AF0" w:rsidP="00A97A19">
      <w:pPr>
        <w:pStyle w:val="a3"/>
        <w:numPr>
          <w:ilvl w:val="1"/>
          <w:numId w:val="1"/>
        </w:numPr>
      </w:pPr>
      <w:r>
        <w:t>Остальные настройки можно оставить по умолчанию.</w:t>
      </w:r>
    </w:p>
    <w:p w:rsidR="00E32781" w:rsidRPr="00C10AF0" w:rsidRDefault="00E32781" w:rsidP="00A97A19">
      <w:pPr>
        <w:pStyle w:val="a3"/>
        <w:numPr>
          <w:ilvl w:val="1"/>
          <w:numId w:val="1"/>
        </w:numPr>
      </w:pPr>
      <w:r>
        <w:t>Нажать на кнопку «Сохранить и вернуться к курсу».</w:t>
      </w:r>
    </w:p>
    <w:p w:rsidR="00C10AF0" w:rsidRDefault="00E32781" w:rsidP="00C10AF0">
      <w:r>
        <w:rPr>
          <w:noProof/>
          <w:lang w:eastAsia="ru-RU"/>
        </w:rPr>
        <w:lastRenderedPageBreak/>
        <w:drawing>
          <wp:inline distT="0" distB="0" distL="0" distR="0">
            <wp:extent cx="6076950" cy="9772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81" w:rsidRDefault="008020F8" w:rsidP="00E32781">
      <w:pPr>
        <w:pStyle w:val="a3"/>
        <w:numPr>
          <w:ilvl w:val="0"/>
          <w:numId w:val="1"/>
        </w:numPr>
      </w:pPr>
      <w:r>
        <w:lastRenderedPageBreak/>
        <w:t>Скрыть тест от студентов в курсе, для этого:</w:t>
      </w:r>
    </w:p>
    <w:p w:rsidR="008020F8" w:rsidRDefault="008020F8" w:rsidP="008020F8">
      <w:pPr>
        <w:pStyle w:val="a3"/>
        <w:numPr>
          <w:ilvl w:val="1"/>
          <w:numId w:val="1"/>
        </w:numPr>
      </w:pPr>
      <w:r>
        <w:t>Скрыть раздел, в который добавлен тест:</w:t>
      </w:r>
    </w:p>
    <w:p w:rsidR="008020F8" w:rsidRDefault="008020F8" w:rsidP="008020F8">
      <w:pPr>
        <w:pStyle w:val="a3"/>
        <w:numPr>
          <w:ilvl w:val="2"/>
          <w:numId w:val="1"/>
        </w:numPr>
      </w:pPr>
      <w:r>
        <w:t>В режиме редактирования курса нажать на кнопку «Редактировать», расположенную справа от названия раздела;</w:t>
      </w:r>
    </w:p>
    <w:p w:rsidR="008020F8" w:rsidRDefault="008020F8" w:rsidP="008020F8">
      <w:pPr>
        <w:pStyle w:val="a3"/>
        <w:numPr>
          <w:ilvl w:val="2"/>
          <w:numId w:val="1"/>
        </w:numPr>
      </w:pPr>
      <w:r>
        <w:t>В открывшемся списке нажать на пункт «Скрыть тему»;</w:t>
      </w:r>
    </w:p>
    <w:p w:rsidR="008020F8" w:rsidRDefault="008020F8" w:rsidP="008020F8">
      <w:pPr>
        <w:pStyle w:val="a3"/>
        <w:ind w:left="2160" w:hanging="2160"/>
        <w:jc w:val="left"/>
      </w:pPr>
      <w:r>
        <w:rPr>
          <w:noProof/>
          <w:lang w:eastAsia="ru-RU"/>
        </w:rPr>
        <w:drawing>
          <wp:inline distT="0" distB="0" distL="0" distR="0">
            <wp:extent cx="6648450" cy="1257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F8" w:rsidRDefault="008020F8" w:rsidP="008020F8">
      <w:pPr>
        <w:pStyle w:val="a3"/>
        <w:numPr>
          <w:ilvl w:val="1"/>
          <w:numId w:val="1"/>
        </w:numPr>
      </w:pPr>
      <w:r>
        <w:t>Сделать элемент «Тест» доступным:</w:t>
      </w:r>
    </w:p>
    <w:p w:rsidR="008020F8" w:rsidRDefault="008020F8" w:rsidP="008020F8">
      <w:pPr>
        <w:pStyle w:val="a3"/>
        <w:numPr>
          <w:ilvl w:val="2"/>
          <w:numId w:val="1"/>
        </w:numPr>
      </w:pPr>
      <w:r>
        <w:t>Нажать на кнопку «Редактировать», расположенную справа от названия элемента;</w:t>
      </w:r>
    </w:p>
    <w:p w:rsidR="008020F8" w:rsidRDefault="008020F8" w:rsidP="008020F8">
      <w:pPr>
        <w:pStyle w:val="a3"/>
        <w:numPr>
          <w:ilvl w:val="2"/>
          <w:numId w:val="1"/>
        </w:numPr>
      </w:pPr>
      <w:r>
        <w:t>В открывшемся списке нажать на пункт «Сделать доступным»</w:t>
      </w:r>
    </w:p>
    <w:p w:rsidR="008020F8" w:rsidRDefault="008020F8" w:rsidP="008020F8">
      <w:r>
        <w:rPr>
          <w:noProof/>
          <w:lang w:eastAsia="ru-RU"/>
        </w:rPr>
        <w:drawing>
          <wp:inline distT="0" distB="0" distL="0" distR="0">
            <wp:extent cx="6638925" cy="2257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F8" w:rsidRDefault="008020F8" w:rsidP="008020F8">
      <w:r>
        <w:t>В результате тема с тестом должна выглядеть (для преподавателей) следующим образом:</w:t>
      </w:r>
    </w:p>
    <w:p w:rsidR="008020F8" w:rsidRDefault="008020F8" w:rsidP="008020F8">
      <w:r>
        <w:rPr>
          <w:noProof/>
          <w:lang w:eastAsia="ru-RU"/>
        </w:rPr>
        <w:drawing>
          <wp:inline distT="0" distB="0" distL="0" distR="0">
            <wp:extent cx="6648450" cy="1685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70" w:rsidRDefault="00057070" w:rsidP="00057070">
      <w:pPr>
        <w:pStyle w:val="a3"/>
        <w:numPr>
          <w:ilvl w:val="0"/>
          <w:numId w:val="1"/>
        </w:numPr>
      </w:pPr>
      <w:r w:rsidRPr="00057070">
        <w:lastRenderedPageBreak/>
        <w:t>Чтобы скрытая тема никак не отображалась в курсе, нужно указать следующую настройку "</w:t>
      </w:r>
      <w:r>
        <w:t>Редактировать настройки</w:t>
      </w:r>
      <w:r w:rsidRPr="00057070">
        <w:t>" → "Формат курса" → "Отображение скрытых разделов" → "Полностью невидимы"</w:t>
      </w:r>
      <w:r>
        <w:t>:</w:t>
      </w:r>
    </w:p>
    <w:p w:rsidR="00057070" w:rsidRDefault="00057070" w:rsidP="00057070">
      <w:pPr>
        <w:pStyle w:val="a3"/>
        <w:numPr>
          <w:ilvl w:val="1"/>
          <w:numId w:val="1"/>
        </w:numPr>
      </w:pPr>
      <w:r>
        <w:t xml:space="preserve">Перейти в настройки курса, нажав на кнопку </w:t>
      </w:r>
      <w:r>
        <w:rPr>
          <w:noProof/>
          <w:lang w:eastAsia="ru-RU"/>
        </w:rPr>
        <w:drawing>
          <wp:inline distT="0" distB="0" distL="0" distR="0" wp14:anchorId="7D1B9FCD" wp14:editId="6465E5CC">
            <wp:extent cx="447675" cy="304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справа от названия курса и выбрав пункт «Редактировать настройки» в открывшемся списке;</w:t>
      </w:r>
    </w:p>
    <w:p w:rsidR="00057070" w:rsidRDefault="00057070" w:rsidP="00057070">
      <w:pPr>
        <w:pStyle w:val="a3"/>
        <w:ind w:left="1440" w:hanging="1298"/>
      </w:pPr>
      <w:r>
        <w:rPr>
          <w:noProof/>
          <w:lang w:eastAsia="ru-RU"/>
        </w:rPr>
        <w:drawing>
          <wp:inline distT="0" distB="0" distL="0" distR="0">
            <wp:extent cx="6638925" cy="3086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70" w:rsidRDefault="00057070" w:rsidP="00057070">
      <w:pPr>
        <w:pStyle w:val="a3"/>
        <w:numPr>
          <w:ilvl w:val="1"/>
          <w:numId w:val="1"/>
        </w:numPr>
      </w:pPr>
      <w:r>
        <w:t xml:space="preserve">В блоке «Формат курса» в строке «Отображение скрытых </w:t>
      </w:r>
      <w:r w:rsidR="00BF47FB">
        <w:t>секций</w:t>
      </w:r>
      <w:r>
        <w:t xml:space="preserve">» выбрать значение </w:t>
      </w:r>
      <w:proofErr w:type="gramStart"/>
      <w:r>
        <w:rPr>
          <w:i/>
        </w:rPr>
        <w:t>Полностью</w:t>
      </w:r>
      <w:proofErr w:type="gramEnd"/>
      <w:r>
        <w:rPr>
          <w:i/>
        </w:rPr>
        <w:t xml:space="preserve"> невидимы</w:t>
      </w:r>
      <w:r>
        <w:t>.</w:t>
      </w:r>
    </w:p>
    <w:p w:rsidR="00057070" w:rsidRDefault="00057070" w:rsidP="00057070">
      <w:pPr>
        <w:pStyle w:val="a3"/>
        <w:ind w:left="1440" w:hanging="1298"/>
      </w:pPr>
      <w:r>
        <w:rPr>
          <w:noProof/>
          <w:lang w:eastAsia="ru-RU"/>
        </w:rPr>
        <w:drawing>
          <wp:inline distT="0" distB="0" distL="0" distR="0">
            <wp:extent cx="6648450" cy="3362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70" w:rsidRDefault="00057070" w:rsidP="00057070">
      <w:pPr>
        <w:pStyle w:val="a3"/>
        <w:numPr>
          <w:ilvl w:val="0"/>
          <w:numId w:val="1"/>
        </w:numPr>
      </w:pPr>
      <w:r>
        <w:t>Ограничить доступ к тестово</w:t>
      </w:r>
      <w:r w:rsidR="00BF47FB">
        <w:t xml:space="preserve">му элементу. </w:t>
      </w:r>
      <w:r w:rsidR="00BF47FB" w:rsidRPr="00BF47FB">
        <w:t xml:space="preserve">Эту настройку можно пропустить, если ограничивать доступ к тесту по прямой ссылке без </w:t>
      </w:r>
      <w:proofErr w:type="spellStart"/>
      <w:r w:rsidR="00BF47FB" w:rsidRPr="00BF47FB">
        <w:t>прокторинга</w:t>
      </w:r>
      <w:proofErr w:type="spellEnd"/>
      <w:r w:rsidR="00BF47FB" w:rsidRPr="00BF47FB">
        <w:t xml:space="preserve"> не требуется.</w:t>
      </w:r>
    </w:p>
    <w:p w:rsidR="00057070" w:rsidRPr="00BF47FB" w:rsidRDefault="00BF47FB" w:rsidP="00BF47FB">
      <w:pPr>
        <w:pStyle w:val="a3"/>
        <w:ind w:firstLine="696"/>
        <w:rPr>
          <w:i/>
        </w:rPr>
      </w:pPr>
      <w:r w:rsidRPr="00BF47FB">
        <w:rPr>
          <w:i/>
        </w:rPr>
        <w:lastRenderedPageBreak/>
        <w:t xml:space="preserve">Сразу после начала сеанса </w:t>
      </w:r>
      <w:proofErr w:type="spellStart"/>
      <w:r w:rsidRPr="00BF47FB">
        <w:rPr>
          <w:i/>
        </w:rPr>
        <w:t>прокторинга</w:t>
      </w:r>
      <w:proofErr w:type="spellEnd"/>
      <w:r w:rsidRPr="00BF47FB">
        <w:rPr>
          <w:i/>
        </w:rPr>
        <w:t xml:space="preserve"> для элемента </w:t>
      </w:r>
      <w:proofErr w:type="spellStart"/>
      <w:r w:rsidRPr="00BF47FB">
        <w:rPr>
          <w:i/>
        </w:rPr>
        <w:t>прокторинга</w:t>
      </w:r>
      <w:proofErr w:type="spellEnd"/>
      <w:r w:rsidRPr="00BF47FB">
        <w:rPr>
          <w:i/>
        </w:rPr>
        <w:t xml:space="preserve"> устанавливается оценка 0, а после завершения </w:t>
      </w:r>
      <w:proofErr w:type="spellStart"/>
      <w:r w:rsidRPr="00BF47FB">
        <w:rPr>
          <w:i/>
        </w:rPr>
        <w:t>прокторинга</w:t>
      </w:r>
      <w:proofErr w:type="spellEnd"/>
      <w:r w:rsidRPr="00BF47FB">
        <w:rPr>
          <w:i/>
        </w:rPr>
        <w:t xml:space="preserve"> она всегда больше 0 (от 0.1 до 100 при </w:t>
      </w:r>
      <w:proofErr w:type="spellStart"/>
      <w:r w:rsidRPr="00BF47FB">
        <w:rPr>
          <w:i/>
        </w:rPr>
        <w:t>стобалльной</w:t>
      </w:r>
      <w:proofErr w:type="spellEnd"/>
      <w:r w:rsidRPr="00BF47FB">
        <w:rPr>
          <w:i/>
        </w:rPr>
        <w:t xml:space="preserve"> шкале). Это можно использовать в условиях ограничения доступа связанного тестового элемента. Данная настройка выполняется не для элемента </w:t>
      </w:r>
      <w:proofErr w:type="spellStart"/>
      <w:r w:rsidRPr="00BF47FB">
        <w:rPr>
          <w:i/>
        </w:rPr>
        <w:t>прокторинга</w:t>
      </w:r>
      <w:proofErr w:type="spellEnd"/>
      <w:r w:rsidRPr="00BF47FB">
        <w:rPr>
          <w:i/>
        </w:rPr>
        <w:t>, а у связанного с ним тестового элемента.</w:t>
      </w:r>
    </w:p>
    <w:p w:rsidR="00BF47FB" w:rsidRDefault="00BF47FB" w:rsidP="00BF47FB">
      <w:pPr>
        <w:pStyle w:val="a3"/>
        <w:numPr>
          <w:ilvl w:val="1"/>
          <w:numId w:val="1"/>
        </w:numPr>
      </w:pPr>
      <w:r>
        <w:t>Перейти в настройки нужного тестового элемента, нажав на кнопку «Редактировать» справа от названия элемента и выбрав «Редактировать настройки»;</w:t>
      </w:r>
    </w:p>
    <w:p w:rsidR="00BF47FB" w:rsidRDefault="00BF47FB" w:rsidP="00BF47FB">
      <w:pPr>
        <w:pStyle w:val="a3"/>
        <w:ind w:left="1440" w:hanging="1298"/>
      </w:pPr>
      <w:r>
        <w:rPr>
          <w:noProof/>
          <w:lang w:eastAsia="ru-RU"/>
        </w:rPr>
        <w:drawing>
          <wp:inline distT="0" distB="0" distL="0" distR="0">
            <wp:extent cx="6648450" cy="2247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FB" w:rsidRDefault="00BF47FB" w:rsidP="00BF47FB">
      <w:pPr>
        <w:pStyle w:val="a3"/>
        <w:numPr>
          <w:ilvl w:val="1"/>
          <w:numId w:val="1"/>
        </w:numPr>
      </w:pPr>
      <w:r>
        <w:t xml:space="preserve">В блоке «Ограничение доступа» настроить ограничение по оценке за элемент </w:t>
      </w:r>
      <w:r>
        <w:rPr>
          <w:lang w:val="en-US"/>
        </w:rPr>
        <w:t>Proctor</w:t>
      </w:r>
      <w:r w:rsidRPr="00BF47FB">
        <w:t xml:space="preserve"> </w:t>
      </w:r>
      <w:r>
        <w:rPr>
          <w:lang w:val="en-US"/>
        </w:rPr>
        <w:t>EDU</w:t>
      </w:r>
      <w:r>
        <w:t>. Для этого:</w:t>
      </w:r>
    </w:p>
    <w:p w:rsidR="00BF47FB" w:rsidRDefault="00BF47FB" w:rsidP="00BF47FB">
      <w:pPr>
        <w:pStyle w:val="a3"/>
        <w:numPr>
          <w:ilvl w:val="2"/>
          <w:numId w:val="1"/>
        </w:numPr>
      </w:pPr>
      <w:r>
        <w:t>Нажать на кнопку «Добавить ограничение»;</w:t>
      </w:r>
    </w:p>
    <w:p w:rsidR="00BF47FB" w:rsidRDefault="00BF47FB" w:rsidP="00BF47FB">
      <w:pPr>
        <w:pStyle w:val="a3"/>
        <w:ind w:left="2160" w:hanging="2018"/>
        <w:jc w:val="center"/>
      </w:pPr>
      <w:r>
        <w:rPr>
          <w:noProof/>
          <w:lang w:eastAsia="ru-RU"/>
        </w:rPr>
        <w:drawing>
          <wp:inline distT="0" distB="0" distL="0" distR="0">
            <wp:extent cx="5124450" cy="1600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FB" w:rsidRDefault="00BF47FB" w:rsidP="00BF47FB">
      <w:pPr>
        <w:pStyle w:val="a3"/>
        <w:numPr>
          <w:ilvl w:val="2"/>
          <w:numId w:val="1"/>
        </w:numPr>
      </w:pPr>
      <w:r>
        <w:t>В открывшемся списке выбрать вариант «Оценка»;</w:t>
      </w:r>
    </w:p>
    <w:p w:rsidR="00BF47FB" w:rsidRDefault="00BF47FB" w:rsidP="00BF47FB">
      <w:pPr>
        <w:pStyle w:val="a3"/>
        <w:ind w:left="2160"/>
      </w:pPr>
      <w:r>
        <w:rPr>
          <w:noProof/>
          <w:lang w:eastAsia="ru-RU"/>
        </w:rPr>
        <w:lastRenderedPageBreak/>
        <w:drawing>
          <wp:inline distT="0" distB="0" distL="0" distR="0">
            <wp:extent cx="4295775" cy="6238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01" w:rsidRDefault="00011201" w:rsidP="00BF47FB">
      <w:pPr>
        <w:pStyle w:val="a3"/>
        <w:numPr>
          <w:ilvl w:val="2"/>
          <w:numId w:val="1"/>
        </w:numPr>
      </w:pPr>
      <w:r>
        <w:t xml:space="preserve">В открывшихся настройках в строке «Оценка» выбрать элемент </w:t>
      </w:r>
      <w:r>
        <w:rPr>
          <w:lang w:val="en-US"/>
        </w:rPr>
        <w:t>Proctor</w:t>
      </w:r>
      <w:r w:rsidRPr="00011201">
        <w:t xml:space="preserve"> </w:t>
      </w:r>
      <w:r>
        <w:rPr>
          <w:lang w:val="en-US"/>
        </w:rPr>
        <w:t>EDU</w:t>
      </w:r>
      <w:r>
        <w:t xml:space="preserve"> (в списке будет указано пользовательское название элемента);</w:t>
      </w:r>
    </w:p>
    <w:p w:rsidR="00011201" w:rsidRDefault="00011201" w:rsidP="00011201">
      <w:pPr>
        <w:pStyle w:val="a3"/>
        <w:ind w:left="2160" w:hanging="2018"/>
      </w:pPr>
      <w:r>
        <w:rPr>
          <w:noProof/>
          <w:lang w:eastAsia="ru-RU"/>
        </w:rPr>
        <w:lastRenderedPageBreak/>
        <w:drawing>
          <wp:inline distT="0" distB="0" distL="0" distR="0">
            <wp:extent cx="6638925" cy="42862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FB" w:rsidRDefault="00011201" w:rsidP="00BF47FB">
      <w:pPr>
        <w:pStyle w:val="a3"/>
        <w:numPr>
          <w:ilvl w:val="2"/>
          <w:numId w:val="1"/>
        </w:numPr>
      </w:pPr>
      <w:r>
        <w:t xml:space="preserve"> Проставить галочку в поле «должна быть </w:t>
      </w:r>
      <w:r w:rsidRPr="00011201">
        <w:t>&lt;</w:t>
      </w:r>
      <w:r>
        <w:t>»;</w:t>
      </w:r>
    </w:p>
    <w:p w:rsidR="00011201" w:rsidRDefault="00011201" w:rsidP="00BF47FB">
      <w:pPr>
        <w:pStyle w:val="a3"/>
        <w:numPr>
          <w:ilvl w:val="2"/>
          <w:numId w:val="1"/>
        </w:numPr>
      </w:pPr>
      <w:r>
        <w:t>Указать значение 0.1.</w:t>
      </w:r>
    </w:p>
    <w:p w:rsidR="00011201" w:rsidRDefault="00011201" w:rsidP="00011201">
      <w:pPr>
        <w:pStyle w:val="a3"/>
        <w:ind w:left="2160" w:hanging="2018"/>
      </w:pPr>
      <w:r>
        <w:rPr>
          <w:noProof/>
          <w:lang w:eastAsia="ru-RU"/>
        </w:rPr>
        <w:drawing>
          <wp:inline distT="0" distB="0" distL="0" distR="0">
            <wp:extent cx="6638925" cy="31146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01" w:rsidRDefault="00011201" w:rsidP="00011201">
      <w:pPr>
        <w:pStyle w:val="a3"/>
        <w:ind w:left="2160" w:hanging="2018"/>
        <w:rPr>
          <w:b/>
        </w:rPr>
      </w:pPr>
    </w:p>
    <w:p w:rsidR="00011201" w:rsidRPr="00011201" w:rsidRDefault="00011201" w:rsidP="00011201">
      <w:pPr>
        <w:pStyle w:val="a3"/>
        <w:ind w:left="2160" w:hanging="2018"/>
        <w:rPr>
          <w:b/>
        </w:rPr>
      </w:pPr>
      <w:r>
        <w:rPr>
          <w:b/>
        </w:rPr>
        <w:t xml:space="preserve">Использование </w:t>
      </w:r>
      <w:proofErr w:type="spellStart"/>
      <w:r>
        <w:rPr>
          <w:b/>
        </w:rPr>
        <w:t>прокторинга</w:t>
      </w:r>
      <w:bookmarkStart w:id="0" w:name="_GoBack"/>
      <w:bookmarkEnd w:id="0"/>
      <w:proofErr w:type="spellEnd"/>
    </w:p>
    <w:p w:rsidR="00011201" w:rsidRPr="00011201" w:rsidRDefault="00011201" w:rsidP="00011201">
      <w:pPr>
        <w:ind w:firstLine="708"/>
      </w:pPr>
      <w:r w:rsidRPr="00011201">
        <w:t xml:space="preserve">Теперь при переходе по элементу </w:t>
      </w:r>
      <w:proofErr w:type="spellStart"/>
      <w:r w:rsidRPr="00011201">
        <w:t>прокторинга</w:t>
      </w:r>
      <w:proofErr w:type="spellEnd"/>
      <w:r w:rsidRPr="00011201">
        <w:t xml:space="preserve"> студент приступит к выполнению связанного тестового элемента по процедуре </w:t>
      </w:r>
      <w:proofErr w:type="spellStart"/>
      <w:r w:rsidRPr="00011201">
        <w:t>прокторинга</w:t>
      </w:r>
      <w:proofErr w:type="spellEnd"/>
      <w:r w:rsidRPr="00011201">
        <w:t xml:space="preserve">. При переходе по элементу </w:t>
      </w:r>
      <w:proofErr w:type="spellStart"/>
      <w:r w:rsidRPr="00011201">
        <w:t>прокторинга</w:t>
      </w:r>
      <w:proofErr w:type="spellEnd"/>
      <w:r w:rsidRPr="00011201">
        <w:t xml:space="preserve"> преподаватель или администратор попадут в интерфейс проктора, где </w:t>
      </w:r>
      <w:r w:rsidRPr="00011201">
        <w:lastRenderedPageBreak/>
        <w:t>получат доступ ко всем сеансам, которые были созданы при переходе по данному элементу.</w:t>
      </w:r>
    </w:p>
    <w:p w:rsidR="00011201" w:rsidRDefault="00011201" w:rsidP="00011201">
      <w:pPr>
        <w:ind w:firstLine="708"/>
      </w:pPr>
      <w:r w:rsidRPr="00011201">
        <w:t xml:space="preserve">После завершения сеанса </w:t>
      </w:r>
      <w:proofErr w:type="spellStart"/>
      <w:r w:rsidRPr="00011201">
        <w:t>прокторинга</w:t>
      </w:r>
      <w:proofErr w:type="spellEnd"/>
      <w:r w:rsidRPr="00011201">
        <w:t xml:space="preserve"> в </w:t>
      </w:r>
      <w:proofErr w:type="spellStart"/>
      <w:r w:rsidRPr="00011201">
        <w:t>Moodle</w:t>
      </w:r>
      <w:proofErr w:type="spellEnd"/>
      <w:r w:rsidRPr="00011201">
        <w:t xml:space="preserve"> будет передана оценка за </w:t>
      </w:r>
      <w:proofErr w:type="spellStart"/>
      <w:r w:rsidRPr="00011201">
        <w:t>прокторинг</w:t>
      </w:r>
      <w:proofErr w:type="spellEnd"/>
      <w:r w:rsidRPr="00011201">
        <w:t xml:space="preserve"> от 0 до 1.</w:t>
      </w:r>
    </w:p>
    <w:p w:rsidR="00011201" w:rsidRDefault="00011201" w:rsidP="00011201">
      <w:pPr>
        <w:ind w:firstLine="708"/>
      </w:pPr>
      <w:r w:rsidRPr="00011201">
        <w:t xml:space="preserve">Каждый сеанс </w:t>
      </w:r>
      <w:proofErr w:type="spellStart"/>
      <w:r w:rsidRPr="00011201">
        <w:t>прокторинга</w:t>
      </w:r>
      <w:proofErr w:type="spellEnd"/>
      <w:r w:rsidRPr="00011201">
        <w:t xml:space="preserve"> студент может пройти только один раз. Можно сбросить попытку, удалив предыдущий сеанс студента через интерфейс администратора системы </w:t>
      </w:r>
      <w:proofErr w:type="spellStart"/>
      <w:r w:rsidRPr="00011201">
        <w:t>прокторинга</w:t>
      </w:r>
      <w:proofErr w:type="spellEnd"/>
      <w:r w:rsidRPr="00011201">
        <w:t>, или продлить время, указав крайнее время больше текущего.</w:t>
      </w:r>
    </w:p>
    <w:p w:rsidR="00011201" w:rsidRPr="00E32781" w:rsidRDefault="00011201" w:rsidP="00011201">
      <w:pPr>
        <w:pStyle w:val="a3"/>
        <w:ind w:left="2160" w:hanging="2018"/>
      </w:pPr>
    </w:p>
    <w:sectPr w:rsidR="00011201" w:rsidRPr="00E32781" w:rsidSect="003D3F4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B2249"/>
    <w:multiLevelType w:val="hybridMultilevel"/>
    <w:tmpl w:val="7DEE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40"/>
    <w:rsid w:val="00011201"/>
    <w:rsid w:val="00057070"/>
    <w:rsid w:val="00081DDD"/>
    <w:rsid w:val="003D3F40"/>
    <w:rsid w:val="008020F8"/>
    <w:rsid w:val="008C1A2E"/>
    <w:rsid w:val="00A20F6A"/>
    <w:rsid w:val="00A704A5"/>
    <w:rsid w:val="00A97A19"/>
    <w:rsid w:val="00BF47FB"/>
    <w:rsid w:val="00C10AF0"/>
    <w:rsid w:val="00E3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4ED9"/>
  <w15:chartTrackingRefBased/>
  <w15:docId w15:val="{F6F6CAD3-02FE-4420-8106-EC5E9984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DD"/>
    <w:pPr>
      <w:spacing w:after="4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D3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D3F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12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9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 Юлия Владимировна</dc:creator>
  <cp:keywords/>
  <dc:description/>
  <cp:lastModifiedBy>Тараканова Юлия Владимировна</cp:lastModifiedBy>
  <cp:revision>3</cp:revision>
  <dcterms:created xsi:type="dcterms:W3CDTF">2021-02-18T13:50:00Z</dcterms:created>
  <dcterms:modified xsi:type="dcterms:W3CDTF">2021-02-19T11:33:00Z</dcterms:modified>
</cp:coreProperties>
</file>