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B590F"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National Research University</w:t>
      </w:r>
    </w:p>
    <w:p w14:paraId="44A49254"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Higher School of Economics </w:t>
      </w:r>
    </w:p>
    <w:p w14:paraId="788E8059" w14:textId="614B9F7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Faculty of World Economy and International Affairs</w:t>
      </w:r>
    </w:p>
    <w:p w14:paraId="4E2BA63A"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Educational program </w:t>
      </w:r>
    </w:p>
    <w:p w14:paraId="34EDE4BA" w14:textId="18B6CFC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"Socio-economic and political development of modern Asia"</w:t>
      </w:r>
    </w:p>
    <w:p w14:paraId="256C8758"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3108571F"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Practice program</w:t>
      </w:r>
    </w:p>
    <w:p w14:paraId="161956A5"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6862C2A0" w14:textId="2802FFBA" w:rsidR="0034242C" w:rsidRPr="00FD7EA5" w:rsidRDefault="0034242C" w:rsidP="000844F7">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b/>
          <w:bCs/>
          <w:i/>
          <w:iCs/>
          <w:color w:val="000000"/>
          <w:sz w:val="24"/>
          <w:szCs w:val="24"/>
          <w:lang w:val="en-US" w:eastAsia="ru-RU"/>
        </w:rPr>
        <w:t> </w:t>
      </w:r>
    </w:p>
    <w:p w14:paraId="2FD15635" w14:textId="7E3506F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Program developers</w:t>
      </w:r>
      <w:r w:rsidR="0034242C" w:rsidRPr="00FD7EA5">
        <w:rPr>
          <w:rFonts w:ascii="Times New Roman" w:eastAsia="Times New Roman" w:hAnsi="Times New Roman" w:cs="Times New Roman"/>
          <w:b/>
          <w:bCs/>
          <w:i/>
          <w:iCs/>
          <w:color w:val="000000"/>
          <w:sz w:val="24"/>
          <w:szCs w:val="24"/>
          <w:lang w:val="en-US" w:eastAsia="ru-RU"/>
        </w:rPr>
        <w:t>:</w:t>
      </w:r>
    </w:p>
    <w:p w14:paraId="0CE5002E" w14:textId="79A8D796" w:rsidR="0034242C" w:rsidRPr="00FD7EA5" w:rsidRDefault="00942DC5"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sz w:val="24"/>
          <w:szCs w:val="24"/>
          <w:lang w:val="en-US" w:eastAsia="ru-RU"/>
        </w:rPr>
        <w:t xml:space="preserve">Anastasiya </w:t>
      </w:r>
      <w:proofErr w:type="spellStart"/>
      <w:r w:rsidRPr="00FD7EA5">
        <w:rPr>
          <w:rFonts w:ascii="Times New Roman" w:eastAsia="Times New Roman" w:hAnsi="Times New Roman" w:cs="Times New Roman"/>
          <w:sz w:val="24"/>
          <w:szCs w:val="24"/>
          <w:lang w:val="en-US" w:eastAsia="ru-RU"/>
        </w:rPr>
        <w:t>Shikunova</w:t>
      </w:r>
      <w:proofErr w:type="spellEnd"/>
    </w:p>
    <w:p w14:paraId="48449EC8" w14:textId="77777777" w:rsidR="0034242C" w:rsidRPr="00FD7EA5" w:rsidRDefault="0034242C" w:rsidP="0034242C">
      <w:pPr>
        <w:spacing w:after="0" w:line="240" w:lineRule="auto"/>
        <w:rPr>
          <w:rFonts w:ascii="Times New Roman" w:eastAsia="Times New Roman" w:hAnsi="Times New Roman" w:cs="Times New Roman"/>
          <w:sz w:val="24"/>
          <w:szCs w:val="24"/>
          <w:lang w:val="en-US" w:eastAsia="ru-RU"/>
        </w:rPr>
      </w:pPr>
    </w:p>
    <w:p w14:paraId="0B8C2FBB" w14:textId="37C5A1D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Approved</w:t>
      </w:r>
      <w:r w:rsidR="00536572" w:rsidRPr="00FD7EA5">
        <w:rPr>
          <w:rFonts w:ascii="Times New Roman" w:eastAsia="Times New Roman" w:hAnsi="Times New Roman" w:cs="Times New Roman"/>
          <w:b/>
          <w:bCs/>
          <w:i/>
          <w:iCs/>
          <w:color w:val="000000"/>
          <w:sz w:val="24"/>
          <w:szCs w:val="24"/>
          <w:lang w:val="en-US" w:eastAsia="ru-RU"/>
        </w:rPr>
        <w:t xml:space="preserve"> by</w:t>
      </w:r>
      <w:r w:rsidR="0034242C" w:rsidRPr="00FD7EA5">
        <w:rPr>
          <w:rFonts w:ascii="Times New Roman" w:eastAsia="Times New Roman" w:hAnsi="Times New Roman" w:cs="Times New Roman"/>
          <w:b/>
          <w:bCs/>
          <w:i/>
          <w:iCs/>
          <w:color w:val="000000"/>
          <w:sz w:val="24"/>
          <w:szCs w:val="24"/>
          <w:lang w:val="en-US" w:eastAsia="ru-RU"/>
        </w:rPr>
        <w:t>:</w:t>
      </w:r>
    </w:p>
    <w:p w14:paraId="1C0FE0F1" w14:textId="31CBC893" w:rsidR="0034242C" w:rsidRPr="00FD7EA5" w:rsidRDefault="00536572"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 xml:space="preserve">Academic Council of </w:t>
      </w:r>
      <w:r w:rsidR="00E2465D" w:rsidRPr="00FD7EA5">
        <w:rPr>
          <w:rFonts w:ascii="Times New Roman" w:eastAsia="Times New Roman" w:hAnsi="Times New Roman" w:cs="Times New Roman"/>
          <w:b/>
          <w:bCs/>
          <w:i/>
          <w:iCs/>
          <w:color w:val="000000"/>
          <w:sz w:val="24"/>
          <w:szCs w:val="24"/>
          <w:lang w:val="en-US" w:eastAsia="ru-RU"/>
        </w:rPr>
        <w:t>Educational Program</w:t>
      </w:r>
      <w:r w:rsidR="0034242C" w:rsidRPr="00FD7EA5">
        <w:rPr>
          <w:rFonts w:ascii="Times New Roman" w:eastAsia="Times New Roman" w:hAnsi="Times New Roman" w:cs="Times New Roman"/>
          <w:b/>
          <w:bCs/>
          <w:i/>
          <w:iCs/>
          <w:color w:val="000000"/>
          <w:sz w:val="24"/>
          <w:szCs w:val="24"/>
          <w:lang w:val="en-US" w:eastAsia="ru-RU"/>
        </w:rPr>
        <w:t xml:space="preserve">, </w:t>
      </w:r>
      <w:r w:rsidR="00E2465D" w:rsidRPr="00FD7EA5">
        <w:rPr>
          <w:rFonts w:ascii="Times New Roman" w:eastAsia="Times New Roman" w:hAnsi="Times New Roman" w:cs="Times New Roman"/>
          <w:b/>
          <w:bCs/>
          <w:i/>
          <w:iCs/>
          <w:color w:val="000000"/>
          <w:sz w:val="24"/>
          <w:szCs w:val="24"/>
          <w:lang w:val="en-US" w:eastAsia="ru-RU"/>
        </w:rPr>
        <w:t>protocol</w:t>
      </w:r>
      <w:r w:rsidR="0034242C" w:rsidRPr="00FD7EA5">
        <w:rPr>
          <w:rFonts w:ascii="Times New Roman" w:eastAsia="Times New Roman" w:hAnsi="Times New Roman" w:cs="Times New Roman"/>
          <w:b/>
          <w:bCs/>
          <w:i/>
          <w:iCs/>
          <w:color w:val="000000"/>
          <w:sz w:val="24"/>
          <w:szCs w:val="24"/>
          <w:lang w:val="en-US" w:eastAsia="ru-RU"/>
        </w:rPr>
        <w:t xml:space="preserve"> </w:t>
      </w:r>
      <w:r w:rsidR="0034242C" w:rsidRPr="00005FC5">
        <w:rPr>
          <w:rFonts w:ascii="Times New Roman" w:eastAsia="Times New Roman" w:hAnsi="Times New Roman" w:cs="Times New Roman"/>
          <w:b/>
          <w:bCs/>
          <w:i/>
          <w:iCs/>
          <w:color w:val="000000"/>
          <w:sz w:val="24"/>
          <w:szCs w:val="24"/>
          <w:lang w:val="en-US" w:eastAsia="ru-RU"/>
        </w:rPr>
        <w:t>№</w:t>
      </w:r>
      <w:r w:rsidR="00005FC5" w:rsidRPr="00005FC5">
        <w:rPr>
          <w:rFonts w:ascii="Times New Roman" w:eastAsia="Times New Roman" w:hAnsi="Times New Roman" w:cs="Times New Roman"/>
          <w:b/>
          <w:bCs/>
          <w:i/>
          <w:iCs/>
          <w:color w:val="000000"/>
          <w:sz w:val="24"/>
          <w:szCs w:val="24"/>
          <w:lang w:val="en-US" w:eastAsia="ru-RU"/>
        </w:rPr>
        <w:t xml:space="preserve"> 2</w:t>
      </w:r>
      <w:r w:rsidR="0034242C" w:rsidRPr="00005FC5">
        <w:rPr>
          <w:rFonts w:ascii="Times New Roman" w:eastAsia="Times New Roman" w:hAnsi="Times New Roman" w:cs="Times New Roman"/>
          <w:b/>
          <w:bCs/>
          <w:i/>
          <w:iCs/>
          <w:color w:val="000000"/>
          <w:sz w:val="24"/>
          <w:szCs w:val="24"/>
          <w:lang w:val="en-US" w:eastAsia="ru-RU"/>
        </w:rPr>
        <w:t xml:space="preserve"> </w:t>
      </w:r>
      <w:r w:rsidR="004873BA" w:rsidRPr="00005FC5">
        <w:rPr>
          <w:rFonts w:ascii="Times New Roman" w:eastAsia="Times New Roman" w:hAnsi="Times New Roman" w:cs="Times New Roman"/>
          <w:b/>
          <w:bCs/>
          <w:i/>
          <w:iCs/>
          <w:color w:val="000000"/>
          <w:sz w:val="24"/>
          <w:szCs w:val="24"/>
          <w:lang w:val="en-US" w:eastAsia="ru-RU"/>
        </w:rPr>
        <w:t>dated</w:t>
      </w:r>
      <w:r w:rsidR="0034242C" w:rsidRPr="00FD7EA5">
        <w:rPr>
          <w:rFonts w:ascii="Times New Roman" w:eastAsia="Times New Roman" w:hAnsi="Times New Roman" w:cs="Times New Roman"/>
          <w:b/>
          <w:bCs/>
          <w:i/>
          <w:iCs/>
          <w:color w:val="000000"/>
          <w:sz w:val="24"/>
          <w:szCs w:val="24"/>
          <w:lang w:val="en-US" w:eastAsia="ru-RU"/>
        </w:rPr>
        <w:t xml:space="preserve"> </w:t>
      </w:r>
      <w:r w:rsidR="00443CC0">
        <w:rPr>
          <w:rFonts w:ascii="Times New Roman" w:eastAsia="Times New Roman" w:hAnsi="Times New Roman" w:cs="Times New Roman"/>
          <w:b/>
          <w:bCs/>
          <w:i/>
          <w:iCs/>
          <w:color w:val="000000"/>
          <w:sz w:val="24"/>
          <w:szCs w:val="24"/>
          <w:lang w:eastAsia="ru-RU"/>
        </w:rPr>
        <w:t>0</w:t>
      </w:r>
      <w:r w:rsidR="00637F62" w:rsidRPr="00637F62">
        <w:rPr>
          <w:rFonts w:ascii="Times New Roman" w:hAnsi="Times New Roman" w:cs="Times New Roman"/>
          <w:b/>
          <w:bCs/>
          <w:i/>
          <w:sz w:val="24"/>
          <w:szCs w:val="24"/>
          <w:lang w:val="en-US"/>
        </w:rPr>
        <w:t>1</w:t>
      </w:r>
      <w:r w:rsidR="0034242C" w:rsidRPr="00637F62">
        <w:rPr>
          <w:rFonts w:ascii="Times New Roman" w:eastAsia="Times New Roman" w:hAnsi="Times New Roman" w:cs="Times New Roman"/>
          <w:b/>
          <w:bCs/>
          <w:i/>
          <w:iCs/>
          <w:color w:val="000000"/>
          <w:sz w:val="24"/>
          <w:szCs w:val="24"/>
          <w:lang w:val="en-US" w:eastAsia="ru-RU"/>
        </w:rPr>
        <w:t>.</w:t>
      </w:r>
      <w:r w:rsidR="00005FC5" w:rsidRPr="00005FC5">
        <w:rPr>
          <w:rFonts w:ascii="Times New Roman" w:eastAsia="Times New Roman" w:hAnsi="Times New Roman" w:cs="Times New Roman"/>
          <w:b/>
          <w:bCs/>
          <w:i/>
          <w:iCs/>
          <w:color w:val="000000"/>
          <w:sz w:val="24"/>
          <w:szCs w:val="24"/>
          <w:lang w:val="en-US" w:eastAsia="ru-RU"/>
        </w:rPr>
        <w:t>10</w:t>
      </w:r>
      <w:r w:rsidR="0034242C" w:rsidRPr="00637F62">
        <w:rPr>
          <w:rFonts w:ascii="Times New Roman" w:eastAsia="Times New Roman" w:hAnsi="Times New Roman" w:cs="Times New Roman"/>
          <w:b/>
          <w:bCs/>
          <w:i/>
          <w:iCs/>
          <w:color w:val="000000"/>
          <w:sz w:val="24"/>
          <w:szCs w:val="24"/>
          <w:lang w:val="en-US" w:eastAsia="ru-RU"/>
        </w:rPr>
        <w:t>.202</w:t>
      </w:r>
      <w:r w:rsidR="00637F62" w:rsidRPr="00637F62">
        <w:rPr>
          <w:rFonts w:ascii="Times New Roman" w:hAnsi="Times New Roman" w:cs="Times New Roman"/>
          <w:b/>
          <w:bCs/>
          <w:i/>
          <w:sz w:val="24"/>
          <w:szCs w:val="24"/>
          <w:lang w:val="en-US"/>
        </w:rPr>
        <w:t>1</w:t>
      </w:r>
    </w:p>
    <w:p w14:paraId="28354662" w14:textId="77777777" w:rsidR="0034242C" w:rsidRPr="00FD7EA5" w:rsidRDefault="0034242C" w:rsidP="0034242C">
      <w:pPr>
        <w:spacing w:after="0" w:line="240" w:lineRule="auto"/>
        <w:ind w:right="560"/>
        <w:jc w:val="both"/>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color w:val="000000"/>
          <w:sz w:val="24"/>
          <w:szCs w:val="24"/>
          <w:lang w:val="en-US" w:eastAsia="ru-RU"/>
        </w:rPr>
        <w:t> </w:t>
      </w:r>
    </w:p>
    <w:p w14:paraId="1ED9E65C" w14:textId="76FFEAA9" w:rsidR="0034242C" w:rsidRPr="00FD7EA5" w:rsidRDefault="000844F7" w:rsidP="0034242C">
      <w:pPr>
        <w:spacing w:after="0" w:line="240" w:lineRule="auto"/>
        <w:ind w:left="-567" w:right="-143" w:firstLine="567"/>
        <w:jc w:val="both"/>
        <w:rPr>
          <w:rFonts w:ascii="Times New Roman" w:hAnsi="Times New Roman" w:cs="Times New Roman"/>
          <w:b/>
          <w:color w:val="000000"/>
          <w:sz w:val="24"/>
          <w:szCs w:val="24"/>
          <w:lang w:val="en-US"/>
        </w:rPr>
      </w:pPr>
      <w:r w:rsidRPr="00FD7EA5">
        <w:rPr>
          <w:rFonts w:ascii="Times New Roman" w:hAnsi="Times New Roman" w:cs="Times New Roman"/>
          <w:b/>
          <w:color w:val="000000"/>
          <w:sz w:val="24"/>
          <w:szCs w:val="24"/>
          <w:lang w:val="en-US"/>
        </w:rPr>
        <w:t>Annotation</w:t>
      </w:r>
    </w:p>
    <w:p w14:paraId="0AF7AB40" w14:textId="77777777" w:rsidR="00C63406" w:rsidRDefault="000844F7" w:rsidP="0034242C">
      <w:pPr>
        <w:spacing w:after="0" w:line="240" w:lineRule="auto"/>
        <w:ind w:left="-567" w:right="-143" w:firstLine="567"/>
        <w:jc w:val="both"/>
        <w:rPr>
          <w:rFonts w:ascii="Times New Roman" w:hAnsi="Times New Roman" w:cs="Times New Roman"/>
          <w:color w:val="000000"/>
          <w:sz w:val="24"/>
          <w:szCs w:val="24"/>
          <w:lang w:val="en-US"/>
        </w:rPr>
      </w:pPr>
      <w:r w:rsidRPr="00FD7EA5">
        <w:rPr>
          <w:rFonts w:ascii="Times New Roman" w:hAnsi="Times New Roman" w:cs="Times New Roman"/>
          <w:color w:val="000000"/>
          <w:sz w:val="24"/>
          <w:szCs w:val="24"/>
          <w:lang w:val="en-US"/>
        </w:rPr>
        <w:t xml:space="preserve">Practical Training on the educational program "Socio-economic and political development of modern Asia" is implemented full-time and sets the main goal of studying modern socio-economic, political, cultural and historical processes taking place in Asian countries. Participation in such elements </w:t>
      </w:r>
      <w:r w:rsidRPr="000844F7">
        <w:rPr>
          <w:rFonts w:ascii="Times New Roman" w:hAnsi="Times New Roman" w:cs="Times New Roman"/>
          <w:color w:val="000000"/>
          <w:sz w:val="24"/>
          <w:szCs w:val="24"/>
          <w:lang w:val="en-US"/>
        </w:rPr>
        <w:t>of practical training as coursework, final qualification work, research practical training and project work contributes to the formation, consolidation, development of practical skills and competencies in the profile of the educational program, including</w:t>
      </w:r>
      <w:r>
        <w:rPr>
          <w:rFonts w:ascii="Times New Roman" w:hAnsi="Times New Roman" w:cs="Times New Roman"/>
          <w:color w:val="000000"/>
          <w:sz w:val="24"/>
          <w:szCs w:val="24"/>
          <w:lang w:val="en-US"/>
        </w:rPr>
        <w:t xml:space="preserve">: </w:t>
      </w:r>
    </w:p>
    <w:p w14:paraId="5EFF0BE4" w14:textId="4089B2FE" w:rsidR="000844F7"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a</w:t>
      </w:r>
      <w:r w:rsidRPr="00C63406">
        <w:rPr>
          <w:rFonts w:ascii="Times New Roman" w:hAnsi="Times New Roman" w:cs="Times New Roman"/>
          <w:color w:val="000000"/>
          <w:sz w:val="24"/>
          <w:szCs w:val="24"/>
          <w:lang w:val="en-US"/>
        </w:rPr>
        <w:t>bility to utilize in professional settings the knowledge of traditional and contemporary issues in the following fields;</w:t>
      </w:r>
    </w:p>
    <w:p w14:paraId="5B498FBD" w14:textId="01D8024C" w:rsidR="00C63406"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analyse socially significant issues and processes; ability to utilize methodology of the humanities, social and economic sciences for various professional and social activities;</w:t>
      </w:r>
    </w:p>
    <w:p w14:paraId="301C2306" w14:textId="424D671C" w:rsidR="00C63406"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utilize basic and professional knowledge in the field of philology, history, economics, sociology and cultural studies for educational and professional activities;</w:t>
      </w:r>
    </w:p>
    <w:p w14:paraId="42785D18" w14:textId="50D892A1" w:rsidR="00C63406"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handle data and extract it from different sources to address professional and social issues;</w:t>
      </w:r>
    </w:p>
    <w:p w14:paraId="6E59AB98" w14:textId="0D7730DC" w:rsidR="00C63406" w:rsidRPr="00C63406" w:rsidRDefault="0062669F"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k</w:t>
      </w:r>
      <w:r w:rsidR="00C63406" w:rsidRPr="00C63406">
        <w:rPr>
          <w:rFonts w:ascii="Times New Roman" w:hAnsi="Times New Roman" w:cs="Times New Roman"/>
          <w:color w:val="000000"/>
          <w:sz w:val="24"/>
          <w:szCs w:val="24"/>
          <w:lang w:val="en-GB"/>
        </w:rPr>
        <w:t xml:space="preserve">nowledge of key distinctive features of material and intangible culture in </w:t>
      </w:r>
      <w:r>
        <w:rPr>
          <w:rFonts w:ascii="Times New Roman" w:hAnsi="Times New Roman" w:cs="Times New Roman"/>
          <w:color w:val="000000"/>
          <w:sz w:val="24"/>
          <w:szCs w:val="24"/>
          <w:lang w:val="en-GB"/>
        </w:rPr>
        <w:t>Asia and Africa</w:t>
      </w:r>
      <w:r w:rsidR="00C63406" w:rsidRPr="00C63406">
        <w:rPr>
          <w:rFonts w:ascii="Times New Roman" w:hAnsi="Times New Roman" w:cs="Times New Roman"/>
          <w:color w:val="000000"/>
          <w:sz w:val="24"/>
          <w:szCs w:val="24"/>
          <w:lang w:val="en-GB"/>
        </w:rPr>
        <w:t>; understanding the role of ethno-religious, and religious and ethical doctrines in formation and functioning of social institutions; ability to account for idiosyncrasies of the corresponding cultures when conducting research or engaging in other activities;</w:t>
      </w:r>
    </w:p>
    <w:p w14:paraId="7DA48F50" w14:textId="5F88F224" w:rsidR="00C63406" w:rsidRPr="00C63406" w:rsidRDefault="0062669F"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00C63406" w:rsidRPr="00C63406">
        <w:rPr>
          <w:rFonts w:ascii="Times New Roman" w:hAnsi="Times New Roman" w:cs="Times New Roman"/>
          <w:color w:val="000000"/>
          <w:sz w:val="24"/>
          <w:szCs w:val="24"/>
          <w:lang w:val="en-GB"/>
        </w:rPr>
        <w:t>bility to conduct critical analysis and utilize in practice the understanding of current issues in Asia and Africa, whose resolution would strengthen international influence and competitive advantage of the Russian Federation</w:t>
      </w:r>
      <w:r>
        <w:rPr>
          <w:rFonts w:ascii="Times New Roman" w:hAnsi="Times New Roman" w:cs="Times New Roman"/>
          <w:color w:val="000000"/>
          <w:sz w:val="24"/>
          <w:szCs w:val="24"/>
          <w:lang w:val="en-GB"/>
        </w:rPr>
        <w:t xml:space="preserve">. </w:t>
      </w:r>
    </w:p>
    <w:p w14:paraId="12F6E37E" w14:textId="527243CE" w:rsidR="000844F7" w:rsidRPr="000844F7" w:rsidRDefault="000844F7" w:rsidP="0037168C">
      <w:pPr>
        <w:spacing w:after="0" w:line="240" w:lineRule="auto"/>
        <w:ind w:left="-567" w:right="-143" w:firstLine="567"/>
        <w:jc w:val="both"/>
        <w:rPr>
          <w:rFonts w:ascii="Times New Roman" w:hAnsi="Times New Roman" w:cs="Times New Roman"/>
          <w:color w:val="000000"/>
          <w:sz w:val="24"/>
          <w:szCs w:val="24"/>
          <w:lang w:val="en-US"/>
        </w:rPr>
      </w:pPr>
      <w:r w:rsidRPr="000844F7">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Practical</w:t>
      </w:r>
      <w:r w:rsidRPr="000844F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Training </w:t>
      </w:r>
      <w:r w:rsidRPr="000844F7">
        <w:rPr>
          <w:rFonts w:ascii="Times New Roman" w:hAnsi="Times New Roman" w:cs="Times New Roman"/>
          <w:color w:val="000000"/>
          <w:sz w:val="24"/>
          <w:szCs w:val="24"/>
          <w:lang w:val="en-US"/>
        </w:rPr>
        <w:t>program includes a description of the elements of the curriculum of the educational program, organized in the form of practical training and grouped in the module "</w:t>
      </w:r>
      <w:r w:rsidR="00637F62" w:rsidRPr="00637F62">
        <w:rPr>
          <w:rFonts w:ascii="Times New Roman" w:hAnsi="Times New Roman" w:cs="Times New Roman"/>
          <w:color w:val="000000"/>
          <w:sz w:val="24"/>
          <w:szCs w:val="24"/>
          <w:lang w:val="en-US"/>
        </w:rPr>
        <w:t>Practical Training</w:t>
      </w:r>
      <w:r w:rsidRPr="00637F62">
        <w:rPr>
          <w:rFonts w:ascii="Times New Roman" w:hAnsi="Times New Roman" w:cs="Times New Roman"/>
          <w:color w:val="000000"/>
          <w:sz w:val="24"/>
          <w:szCs w:val="24"/>
          <w:lang w:val="en-US"/>
        </w:rPr>
        <w:t>"</w:t>
      </w:r>
      <w:r w:rsidRPr="000844F7">
        <w:rPr>
          <w:rFonts w:ascii="Times New Roman" w:hAnsi="Times New Roman" w:cs="Times New Roman"/>
          <w:color w:val="000000"/>
          <w:sz w:val="24"/>
          <w:szCs w:val="24"/>
          <w:lang w:val="en-US"/>
        </w:rPr>
        <w:t xml:space="preserve"> of the curriculum.</w:t>
      </w:r>
    </w:p>
    <w:p w14:paraId="3D5026BF" w14:textId="77777777" w:rsidR="0037168C" w:rsidRPr="00151D6D" w:rsidRDefault="0037168C" w:rsidP="0037168C">
      <w:pPr>
        <w:spacing w:after="0" w:line="240" w:lineRule="auto"/>
        <w:ind w:left="-567" w:right="-143" w:firstLine="567"/>
        <w:jc w:val="both"/>
        <w:rPr>
          <w:rFonts w:ascii="Times New Roman" w:hAnsi="Times New Roman" w:cs="Times New Roman"/>
          <w:sz w:val="24"/>
          <w:szCs w:val="24"/>
          <w:lang w:val="en-US"/>
        </w:rPr>
      </w:pPr>
    </w:p>
    <w:p w14:paraId="778F1F57" w14:textId="4051FE0F" w:rsidR="0037168C" w:rsidRPr="00536572" w:rsidRDefault="00536572" w:rsidP="0037168C">
      <w:pPr>
        <w:ind w:right="-1"/>
        <w:contextualSpacing/>
        <w:jc w:val="both"/>
        <w:rPr>
          <w:rFonts w:ascii="Times New Roman" w:hAnsi="Times New Roman" w:cs="Times New Roman"/>
          <w:b/>
          <w:sz w:val="24"/>
          <w:szCs w:val="24"/>
          <w:lang w:val="en-US"/>
        </w:rPr>
      </w:pPr>
      <w:r w:rsidRPr="00536572">
        <w:rPr>
          <w:rFonts w:ascii="Times New Roman" w:hAnsi="Times New Roman" w:cs="Times New Roman"/>
          <w:b/>
          <w:sz w:val="24"/>
          <w:szCs w:val="24"/>
        </w:rPr>
        <w:t>S</w:t>
      </w:r>
      <w:r>
        <w:rPr>
          <w:rFonts w:ascii="Times New Roman" w:hAnsi="Times New Roman" w:cs="Times New Roman"/>
          <w:b/>
          <w:sz w:val="24"/>
          <w:szCs w:val="24"/>
          <w:lang w:val="en-US"/>
        </w:rPr>
        <w:t>ECTION</w:t>
      </w:r>
      <w:r w:rsidRPr="00536572">
        <w:rPr>
          <w:rFonts w:ascii="Times New Roman" w:hAnsi="Times New Roman" w:cs="Times New Roman"/>
          <w:b/>
          <w:sz w:val="24"/>
          <w:szCs w:val="24"/>
        </w:rPr>
        <w:t xml:space="preserve"> 1</w:t>
      </w:r>
      <w:r>
        <w:rPr>
          <w:rFonts w:ascii="Times New Roman" w:hAnsi="Times New Roman" w:cs="Times New Roman"/>
          <w:b/>
          <w:sz w:val="24"/>
          <w:szCs w:val="24"/>
          <w:lang w:val="en-US"/>
        </w:rPr>
        <w:t>.</w:t>
      </w:r>
      <w:r w:rsidRPr="00536572">
        <w:rPr>
          <w:rFonts w:ascii="Times New Roman" w:hAnsi="Times New Roman" w:cs="Times New Roman"/>
          <w:b/>
          <w:sz w:val="24"/>
          <w:szCs w:val="24"/>
        </w:rPr>
        <w:t xml:space="preserve"> </w:t>
      </w:r>
      <w:proofErr w:type="spellStart"/>
      <w:r w:rsidRPr="00536572">
        <w:rPr>
          <w:rFonts w:ascii="Times New Roman" w:hAnsi="Times New Roman" w:cs="Times New Roman"/>
          <w:b/>
          <w:sz w:val="24"/>
          <w:szCs w:val="24"/>
        </w:rPr>
        <w:t>General</w:t>
      </w:r>
      <w:proofErr w:type="spellEnd"/>
      <w:r w:rsidRPr="00536572">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informatio</w:t>
      </w:r>
      <w:proofErr w:type="spellEnd"/>
      <w:r w:rsidR="00637F62">
        <w:rPr>
          <w:rFonts w:ascii="Times New Roman" w:hAnsi="Times New Roman" w:cs="Times New Roman"/>
          <w:b/>
          <w:sz w:val="24"/>
          <w:szCs w:val="24"/>
          <w:lang w:val="en-US"/>
        </w:rPr>
        <w:t>n</w:t>
      </w:r>
      <w:r>
        <w:rPr>
          <w:rFonts w:ascii="Times New Roman" w:hAnsi="Times New Roman" w:cs="Times New Roman"/>
          <w:b/>
          <w:sz w:val="24"/>
          <w:szCs w:val="24"/>
          <w:lang w:val="en-US"/>
        </w:rPr>
        <w:t xml:space="preserve">.  </w:t>
      </w:r>
    </w:p>
    <w:p w14:paraId="48B235CE" w14:textId="77777777" w:rsidR="0037168C" w:rsidRPr="00725406" w:rsidRDefault="0037168C" w:rsidP="0037168C">
      <w:pPr>
        <w:ind w:right="-1"/>
        <w:contextualSpacing/>
        <w:jc w:val="both"/>
        <w:rPr>
          <w:rFonts w:ascii="Times New Roman" w:hAnsi="Times New Roman" w:cs="Times New Roman"/>
          <w:b/>
          <w:sz w:val="24"/>
          <w:szCs w:val="24"/>
          <w:lang w:val="en-US"/>
        </w:rPr>
      </w:pPr>
    </w:p>
    <w:tbl>
      <w:tblPr>
        <w:tblStyle w:val="a8"/>
        <w:tblW w:w="5258" w:type="pct"/>
        <w:tblInd w:w="-459" w:type="dxa"/>
        <w:tblLayout w:type="fixed"/>
        <w:tblLook w:val="04A0" w:firstRow="1" w:lastRow="0" w:firstColumn="1" w:lastColumn="0" w:noHBand="0" w:noVBand="1"/>
      </w:tblPr>
      <w:tblGrid>
        <w:gridCol w:w="830"/>
        <w:gridCol w:w="2077"/>
        <w:gridCol w:w="1521"/>
        <w:gridCol w:w="1246"/>
        <w:gridCol w:w="1248"/>
        <w:gridCol w:w="1521"/>
        <w:gridCol w:w="1384"/>
      </w:tblGrid>
      <w:tr w:rsidR="0037168C" w:rsidRPr="00725406" w14:paraId="3EAB9BB5" w14:textId="77777777" w:rsidTr="00005FC5">
        <w:trPr>
          <w:trHeight w:val="1264"/>
        </w:trPr>
        <w:tc>
          <w:tcPr>
            <w:tcW w:w="422" w:type="pct"/>
          </w:tcPr>
          <w:p w14:paraId="77C6FA92" w14:textId="464D6FDB" w:rsidR="0037168C" w:rsidRPr="0076779F" w:rsidRDefault="0076779F"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w:t>
            </w:r>
          </w:p>
        </w:tc>
        <w:tc>
          <w:tcPr>
            <w:tcW w:w="1057" w:type="pct"/>
          </w:tcPr>
          <w:p w14:paraId="2787B1F8" w14:textId="2446733C" w:rsidR="0037168C" w:rsidRPr="00637F62" w:rsidRDefault="0037168C" w:rsidP="00F4043B">
            <w:pPr>
              <w:jc w:val="center"/>
              <w:rPr>
                <w:rFonts w:ascii="Times New Roman" w:hAnsi="Times New Roman" w:cs="Times New Roman"/>
                <w:b/>
                <w:sz w:val="20"/>
                <w:szCs w:val="20"/>
                <w:lang w:val="en-US"/>
              </w:rPr>
            </w:pPr>
            <w:r w:rsidRPr="00725406">
              <w:rPr>
                <w:rFonts w:ascii="Times New Roman" w:hAnsi="Times New Roman" w:cs="Times New Roman"/>
                <w:b/>
                <w:sz w:val="20"/>
                <w:szCs w:val="20"/>
              </w:rPr>
              <w:t xml:space="preserve"> </w:t>
            </w:r>
            <w:r w:rsidR="00637F62">
              <w:rPr>
                <w:rFonts w:ascii="Times New Roman" w:hAnsi="Times New Roman" w:cs="Times New Roman"/>
                <w:b/>
                <w:sz w:val="20"/>
                <w:szCs w:val="20"/>
                <w:lang w:val="en-US"/>
              </w:rPr>
              <w:t>Type of Practical Training</w:t>
            </w:r>
          </w:p>
        </w:tc>
        <w:tc>
          <w:tcPr>
            <w:tcW w:w="774" w:type="pct"/>
          </w:tcPr>
          <w:p w14:paraId="1BC3458C" w14:textId="1FDFDE18" w:rsidR="0037168C" w:rsidRPr="00637F62" w:rsidRDefault="00637F62"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Element of Practical Training</w:t>
            </w:r>
          </w:p>
          <w:p w14:paraId="2D4FC628" w14:textId="25C62162" w:rsidR="0037168C" w:rsidRPr="00637F62" w:rsidRDefault="0037168C" w:rsidP="00F4043B">
            <w:pPr>
              <w:jc w:val="center"/>
              <w:rPr>
                <w:rFonts w:ascii="Times New Roman" w:hAnsi="Times New Roman" w:cs="Times New Roman"/>
                <w:b/>
                <w:sz w:val="20"/>
                <w:szCs w:val="20"/>
                <w:lang w:val="en-US"/>
              </w:rPr>
            </w:pPr>
            <w:r w:rsidRPr="00637F62">
              <w:rPr>
                <w:rFonts w:ascii="Times New Roman" w:hAnsi="Times New Roman" w:cs="Times New Roman"/>
                <w:b/>
                <w:sz w:val="20"/>
                <w:szCs w:val="20"/>
                <w:lang w:val="en-US"/>
              </w:rPr>
              <w:t>(</w:t>
            </w:r>
            <w:r w:rsidR="00637F62">
              <w:rPr>
                <w:rFonts w:ascii="Times New Roman" w:hAnsi="Times New Roman" w:cs="Times New Roman"/>
                <w:b/>
                <w:sz w:val="20"/>
                <w:szCs w:val="20"/>
                <w:lang w:val="en-US"/>
              </w:rPr>
              <w:t>EPT</w:t>
            </w:r>
            <w:r w:rsidRPr="00637F62">
              <w:rPr>
                <w:rFonts w:ascii="Times New Roman" w:hAnsi="Times New Roman" w:cs="Times New Roman"/>
                <w:b/>
                <w:sz w:val="20"/>
                <w:szCs w:val="20"/>
                <w:lang w:val="en-US"/>
              </w:rPr>
              <w:t>)</w:t>
            </w:r>
          </w:p>
        </w:tc>
        <w:tc>
          <w:tcPr>
            <w:tcW w:w="634" w:type="pct"/>
          </w:tcPr>
          <w:p w14:paraId="6871AC25" w14:textId="2F3827AD" w:rsidR="0037168C" w:rsidRPr="00637F62" w:rsidRDefault="00637F62" w:rsidP="00F4043B">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Attribute</w:t>
            </w:r>
          </w:p>
        </w:tc>
        <w:tc>
          <w:tcPr>
            <w:tcW w:w="635" w:type="pct"/>
          </w:tcPr>
          <w:p w14:paraId="6E39AABB" w14:textId="299DFA3D" w:rsidR="0037168C" w:rsidRPr="00005FC5" w:rsidRDefault="002D79BC" w:rsidP="002D79BC">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credit units per 1 student</w:t>
            </w:r>
          </w:p>
        </w:tc>
        <w:tc>
          <w:tcPr>
            <w:tcW w:w="774" w:type="pct"/>
          </w:tcPr>
          <w:p w14:paraId="7F83E80D" w14:textId="6EE4D242" w:rsidR="0037168C" w:rsidRPr="002D79BC" w:rsidRDefault="002D79BC"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academic hours per 1 student</w:t>
            </w:r>
          </w:p>
        </w:tc>
        <w:tc>
          <w:tcPr>
            <w:tcW w:w="704" w:type="pct"/>
          </w:tcPr>
          <w:p w14:paraId="026A2F77" w14:textId="54A95753" w:rsidR="0037168C" w:rsidRPr="002D79BC" w:rsidRDefault="002D79BC" w:rsidP="00637F62">
            <w:pPr>
              <w:jc w:val="center"/>
              <w:rPr>
                <w:rFonts w:ascii="Times New Roman" w:hAnsi="Times New Roman" w:cs="Times New Roman"/>
                <w:b/>
                <w:sz w:val="20"/>
                <w:szCs w:val="20"/>
              </w:rPr>
            </w:pPr>
            <w:r>
              <w:rPr>
                <w:rFonts w:ascii="Times New Roman" w:hAnsi="Times New Roman" w:cs="Times New Roman"/>
                <w:b/>
                <w:sz w:val="20"/>
                <w:szCs w:val="20"/>
                <w:lang w:val="en-US"/>
              </w:rPr>
              <w:t>Implementation period</w:t>
            </w:r>
          </w:p>
        </w:tc>
      </w:tr>
      <w:tr w:rsidR="0037168C" w:rsidRPr="00725406" w14:paraId="472D8E12" w14:textId="77777777" w:rsidTr="00F4043B">
        <w:tc>
          <w:tcPr>
            <w:tcW w:w="422" w:type="pct"/>
          </w:tcPr>
          <w:p w14:paraId="5881406D" w14:textId="186B2AD0" w:rsidR="0037168C" w:rsidRPr="00282214" w:rsidRDefault="0037168C" w:rsidP="00F4043B">
            <w:pPr>
              <w:jc w:val="center"/>
              <w:rPr>
                <w:rFonts w:ascii="Times New Roman" w:hAnsi="Times New Roman" w:cs="Times New Roman"/>
                <w:i/>
                <w:lang w:val="en-US"/>
              </w:rPr>
            </w:pPr>
            <w:r w:rsidRPr="00282214">
              <w:rPr>
                <w:rFonts w:ascii="Times New Roman" w:hAnsi="Times New Roman" w:cs="Times New Roman"/>
                <w:i/>
              </w:rPr>
              <w:t>1</w:t>
            </w:r>
          </w:p>
        </w:tc>
        <w:tc>
          <w:tcPr>
            <w:tcW w:w="1057" w:type="pct"/>
          </w:tcPr>
          <w:p w14:paraId="719185FD" w14:textId="6A728A4A" w:rsidR="0037168C" w:rsidRPr="00282214" w:rsidRDefault="00282214" w:rsidP="00F4043B">
            <w:pPr>
              <w:jc w:val="center"/>
              <w:rPr>
                <w:rFonts w:ascii="Times New Roman" w:hAnsi="Times New Roman" w:cs="Times New Roman"/>
                <w:i/>
                <w:lang w:val="en-US"/>
              </w:rPr>
            </w:pPr>
            <w:r w:rsidRPr="00282214">
              <w:rPr>
                <w:rFonts w:ascii="Times New Roman" w:hAnsi="Times New Roman" w:cs="Times New Roman"/>
                <w:i/>
                <w:lang w:val="en-US"/>
              </w:rPr>
              <w:t>Scientific Research</w:t>
            </w:r>
          </w:p>
        </w:tc>
        <w:tc>
          <w:tcPr>
            <w:tcW w:w="774" w:type="pct"/>
          </w:tcPr>
          <w:p w14:paraId="76CE266E" w14:textId="33151CB7" w:rsidR="0037168C" w:rsidRPr="00282214" w:rsidRDefault="00536572" w:rsidP="00F4043B">
            <w:pPr>
              <w:jc w:val="center"/>
              <w:rPr>
                <w:rFonts w:ascii="Times New Roman" w:hAnsi="Times New Roman" w:cs="Times New Roman"/>
                <w:i/>
                <w:lang w:val="en-US"/>
              </w:rPr>
            </w:pPr>
            <w:r w:rsidRPr="00282214">
              <w:rPr>
                <w:rFonts w:ascii="Times New Roman" w:hAnsi="Times New Roman" w:cs="Times New Roman"/>
                <w:i/>
                <w:lang w:val="en-US"/>
              </w:rPr>
              <w:t>Term Paper</w:t>
            </w:r>
          </w:p>
        </w:tc>
        <w:tc>
          <w:tcPr>
            <w:tcW w:w="634" w:type="pct"/>
          </w:tcPr>
          <w:p w14:paraId="5DA53CF9" w14:textId="4EE7A440" w:rsidR="0037168C" w:rsidRPr="00282214" w:rsidRDefault="00151D6D" w:rsidP="00F4043B">
            <w:pPr>
              <w:jc w:val="center"/>
              <w:rPr>
                <w:rFonts w:ascii="Times New Roman" w:hAnsi="Times New Roman" w:cs="Times New Roman"/>
                <w:i/>
                <w:lang w:val="en-US"/>
              </w:rPr>
            </w:pPr>
            <w:r w:rsidRPr="00282214">
              <w:rPr>
                <w:rFonts w:ascii="Times New Roman" w:hAnsi="Times New Roman" w:cs="Times New Roman"/>
                <w:i/>
                <w:lang w:val="en-US"/>
              </w:rPr>
              <w:t>Compulsory</w:t>
            </w:r>
          </w:p>
        </w:tc>
        <w:tc>
          <w:tcPr>
            <w:tcW w:w="635" w:type="pct"/>
          </w:tcPr>
          <w:p w14:paraId="272115C5" w14:textId="7FC11586" w:rsidR="0037168C" w:rsidRPr="00005FC5" w:rsidRDefault="00005FC5" w:rsidP="00F4043B">
            <w:pPr>
              <w:jc w:val="center"/>
              <w:rPr>
                <w:rFonts w:ascii="Times New Roman" w:hAnsi="Times New Roman" w:cs="Times New Roman"/>
                <w:i/>
                <w:lang w:val="en-US"/>
              </w:rPr>
            </w:pPr>
            <w:r w:rsidRPr="00005FC5">
              <w:rPr>
                <w:rFonts w:ascii="Times New Roman" w:hAnsi="Times New Roman" w:cs="Times New Roman"/>
                <w:i/>
                <w:lang w:val="en-US"/>
              </w:rPr>
              <w:t>6</w:t>
            </w:r>
            <w:r w:rsidR="0037168C" w:rsidRPr="00005FC5">
              <w:rPr>
                <w:rFonts w:ascii="Times New Roman" w:hAnsi="Times New Roman" w:cs="Times New Roman"/>
                <w:i/>
                <w:lang w:val="en-US"/>
              </w:rPr>
              <w:t xml:space="preserve"> </w:t>
            </w:r>
          </w:p>
        </w:tc>
        <w:tc>
          <w:tcPr>
            <w:tcW w:w="774" w:type="pct"/>
          </w:tcPr>
          <w:p w14:paraId="3B4CDCF7" w14:textId="54620AF3" w:rsidR="0037168C" w:rsidRPr="00005FC5" w:rsidRDefault="00005FC5"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EC5C4A1" w14:textId="1E6E745C" w:rsidR="0037168C" w:rsidRPr="00637F62" w:rsidRDefault="00282214" w:rsidP="00F4043B">
            <w:pPr>
              <w:jc w:val="center"/>
              <w:rPr>
                <w:rFonts w:ascii="Times New Roman" w:hAnsi="Times New Roman" w:cs="Times New Roman"/>
                <w:i/>
                <w:lang w:val="en-US"/>
              </w:rPr>
            </w:pPr>
            <w:r w:rsidRPr="00637F62">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w:t>
            </w:r>
          </w:p>
          <w:p w14:paraId="44B74DB9" w14:textId="625637BD" w:rsidR="0037168C" w:rsidRPr="008F20D8" w:rsidRDefault="0037168C" w:rsidP="00F4043B">
            <w:pPr>
              <w:jc w:val="center"/>
              <w:rPr>
                <w:rFonts w:ascii="Times New Roman" w:hAnsi="Times New Roman" w:cs="Times New Roman"/>
                <w:i/>
                <w:highlight w:val="yellow"/>
              </w:rPr>
            </w:pPr>
          </w:p>
        </w:tc>
      </w:tr>
      <w:tr w:rsidR="0037168C" w:rsidRPr="00005FC5" w14:paraId="29ACF57C" w14:textId="77777777" w:rsidTr="00F4043B">
        <w:tc>
          <w:tcPr>
            <w:tcW w:w="422" w:type="pct"/>
          </w:tcPr>
          <w:p w14:paraId="39B0168A" w14:textId="658382E9"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lastRenderedPageBreak/>
              <w:t>2</w:t>
            </w:r>
          </w:p>
        </w:tc>
        <w:tc>
          <w:tcPr>
            <w:tcW w:w="1057" w:type="pct"/>
          </w:tcPr>
          <w:p w14:paraId="26F297C7" w14:textId="6041D960" w:rsidR="0037168C" w:rsidRPr="00637F62" w:rsidRDefault="00637F62" w:rsidP="00F4043B">
            <w:pPr>
              <w:jc w:val="center"/>
              <w:rPr>
                <w:rFonts w:ascii="Times New Roman" w:hAnsi="Times New Roman" w:cs="Times New Roman"/>
                <w:i/>
              </w:rPr>
            </w:pPr>
            <w:r w:rsidRPr="00637F62">
              <w:rPr>
                <w:rFonts w:ascii="Times New Roman" w:hAnsi="Times New Roman" w:cs="Times New Roman"/>
                <w:i/>
                <w:lang w:val="en-US"/>
              </w:rPr>
              <w:t>Scientific</w:t>
            </w:r>
            <w:r w:rsidRPr="00637F62">
              <w:rPr>
                <w:rFonts w:ascii="Times New Roman" w:hAnsi="Times New Roman" w:cs="Times New Roman"/>
                <w:i/>
              </w:rPr>
              <w:t xml:space="preserve"> </w:t>
            </w:r>
            <w:r w:rsidRPr="00637F62">
              <w:rPr>
                <w:rFonts w:ascii="Times New Roman" w:hAnsi="Times New Roman" w:cs="Times New Roman"/>
                <w:i/>
                <w:lang w:val="en-US"/>
              </w:rPr>
              <w:t>Research</w:t>
            </w:r>
          </w:p>
          <w:p w14:paraId="335D8958" w14:textId="0AF28558" w:rsidR="00942DC5" w:rsidRPr="008F20D8" w:rsidRDefault="00942DC5" w:rsidP="00637F62">
            <w:pPr>
              <w:rPr>
                <w:rFonts w:ascii="Times New Roman" w:hAnsi="Times New Roman" w:cs="Times New Roman"/>
                <w:i/>
                <w:highlight w:val="yellow"/>
              </w:rPr>
            </w:pPr>
          </w:p>
        </w:tc>
        <w:tc>
          <w:tcPr>
            <w:tcW w:w="774" w:type="pct"/>
          </w:tcPr>
          <w:p w14:paraId="266ACD50" w14:textId="7951EB0E" w:rsidR="0037168C" w:rsidRPr="00637F62" w:rsidRDefault="00637F62" w:rsidP="00F4043B">
            <w:pPr>
              <w:jc w:val="center"/>
              <w:rPr>
                <w:rFonts w:ascii="Times New Roman" w:hAnsi="Times New Roman" w:cs="Times New Roman"/>
                <w:i/>
                <w:lang w:val="en-US"/>
              </w:rPr>
            </w:pPr>
            <w:r w:rsidRPr="00637F62">
              <w:rPr>
                <w:rFonts w:ascii="Times New Roman" w:hAnsi="Times New Roman" w:cs="Times New Roman"/>
                <w:i/>
                <w:lang w:val="en-US"/>
              </w:rPr>
              <w:t>Internship</w:t>
            </w:r>
          </w:p>
        </w:tc>
        <w:tc>
          <w:tcPr>
            <w:tcW w:w="634" w:type="pct"/>
          </w:tcPr>
          <w:p w14:paraId="6A532F75" w14:textId="7C202D96"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14507A97" w14:textId="0283345A" w:rsidR="0037168C" w:rsidRPr="002D79BC" w:rsidRDefault="002D79BC" w:rsidP="00F4043B">
            <w:pPr>
              <w:jc w:val="center"/>
              <w:rPr>
                <w:rFonts w:ascii="Times New Roman" w:hAnsi="Times New Roman" w:cs="Times New Roman"/>
                <w:i/>
                <w:lang w:val="en-US"/>
              </w:rPr>
            </w:pPr>
            <w:r w:rsidRPr="002D79BC">
              <w:rPr>
                <w:rFonts w:ascii="Times New Roman" w:hAnsi="Times New Roman" w:cs="Times New Roman"/>
                <w:i/>
                <w:lang w:val="en-US"/>
              </w:rPr>
              <w:t>6</w:t>
            </w:r>
          </w:p>
        </w:tc>
        <w:tc>
          <w:tcPr>
            <w:tcW w:w="774" w:type="pct"/>
          </w:tcPr>
          <w:p w14:paraId="6E7BB996" w14:textId="7BF76970" w:rsidR="0037168C" w:rsidRPr="002D79BC" w:rsidRDefault="002D79BC" w:rsidP="00F4043B">
            <w:pPr>
              <w:jc w:val="center"/>
              <w:rPr>
                <w:rFonts w:ascii="Times New Roman" w:hAnsi="Times New Roman" w:cs="Times New Roman"/>
                <w:i/>
                <w:lang w:val="en-US"/>
              </w:rPr>
            </w:pPr>
            <w:r w:rsidRPr="002D79BC">
              <w:rPr>
                <w:rFonts w:ascii="Times New Roman" w:hAnsi="Times New Roman" w:cs="Times New Roman"/>
                <w:i/>
                <w:lang w:val="en-US"/>
              </w:rPr>
              <w:t>228</w:t>
            </w:r>
          </w:p>
        </w:tc>
        <w:tc>
          <w:tcPr>
            <w:tcW w:w="704" w:type="pct"/>
            <w:vAlign w:val="center"/>
          </w:tcPr>
          <w:p w14:paraId="48B6D8EE" w14:textId="7C843B23" w:rsidR="0037168C" w:rsidRPr="00637F62" w:rsidRDefault="00637F62" w:rsidP="00637F62">
            <w:pPr>
              <w:jc w:val="center"/>
              <w:rPr>
                <w:rFonts w:ascii="Times New Roman" w:hAnsi="Times New Roman" w:cs="Times New Roman"/>
                <w:i/>
                <w:highlight w:val="yellow"/>
                <w:lang w:val="en-US"/>
              </w:rPr>
            </w:pPr>
            <w:r w:rsidRPr="00637F62">
              <w:rPr>
                <w:rFonts w:ascii="Times New Roman" w:hAnsi="Times New Roman" w:cs="Times New Roman"/>
                <w:i/>
                <w:lang w:val="en-US"/>
              </w:rPr>
              <w:t>4 module of 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r w:rsidR="0037168C" w:rsidRPr="00005FC5" w14:paraId="0A423F11" w14:textId="77777777" w:rsidTr="00F4043B">
        <w:tc>
          <w:tcPr>
            <w:tcW w:w="422" w:type="pct"/>
          </w:tcPr>
          <w:p w14:paraId="6B525369" w14:textId="25A15344" w:rsidR="0037168C" w:rsidRPr="00282214" w:rsidRDefault="0037168C" w:rsidP="00F4043B">
            <w:pPr>
              <w:jc w:val="center"/>
              <w:rPr>
                <w:rFonts w:ascii="Times New Roman" w:hAnsi="Times New Roman" w:cs="Times New Roman"/>
                <w:i/>
              </w:rPr>
            </w:pPr>
            <w:r w:rsidRPr="00282214">
              <w:rPr>
                <w:rFonts w:ascii="Times New Roman" w:hAnsi="Times New Roman" w:cs="Times New Roman"/>
                <w:i/>
              </w:rPr>
              <w:t>1,2</w:t>
            </w:r>
          </w:p>
        </w:tc>
        <w:tc>
          <w:tcPr>
            <w:tcW w:w="1057" w:type="pct"/>
          </w:tcPr>
          <w:p w14:paraId="5056DA48" w14:textId="777ACF15" w:rsidR="0037168C" w:rsidRPr="00282214" w:rsidRDefault="00282214" w:rsidP="00F4043B">
            <w:pPr>
              <w:jc w:val="center"/>
              <w:rPr>
                <w:rFonts w:ascii="Times New Roman" w:hAnsi="Times New Roman" w:cs="Times New Roman"/>
                <w:i/>
                <w:lang w:val="en-US"/>
              </w:rPr>
            </w:pPr>
            <w:r w:rsidRPr="00282214">
              <w:rPr>
                <w:rFonts w:ascii="Times New Roman" w:hAnsi="Times New Roman" w:cs="Times New Roman"/>
                <w:i/>
                <w:iCs/>
                <w:color w:val="000000"/>
                <w:lang w:val="en-US"/>
              </w:rPr>
              <w:t>Project/Scientific Research</w:t>
            </w:r>
          </w:p>
        </w:tc>
        <w:tc>
          <w:tcPr>
            <w:tcW w:w="774" w:type="pct"/>
          </w:tcPr>
          <w:p w14:paraId="2F00CECE" w14:textId="266285D4" w:rsidR="0037168C" w:rsidRPr="00282214" w:rsidRDefault="00536572" w:rsidP="00F4043B">
            <w:pPr>
              <w:jc w:val="center"/>
              <w:rPr>
                <w:rFonts w:ascii="Times New Roman" w:hAnsi="Times New Roman" w:cs="Times New Roman"/>
                <w:i/>
                <w:lang w:val="en-US"/>
              </w:rPr>
            </w:pPr>
            <w:r w:rsidRPr="00282214">
              <w:rPr>
                <w:rFonts w:ascii="Times New Roman" w:hAnsi="Times New Roman" w:cs="Times New Roman"/>
                <w:i/>
                <w:lang w:val="en-US"/>
              </w:rPr>
              <w:t>Projects</w:t>
            </w:r>
          </w:p>
        </w:tc>
        <w:tc>
          <w:tcPr>
            <w:tcW w:w="634" w:type="pct"/>
          </w:tcPr>
          <w:p w14:paraId="4D0A75B9" w14:textId="6E46480F" w:rsidR="0037168C" w:rsidRPr="00282214" w:rsidRDefault="004873BA" w:rsidP="00F4043B">
            <w:pPr>
              <w:jc w:val="center"/>
              <w:rPr>
                <w:rFonts w:ascii="Times New Roman" w:hAnsi="Times New Roman" w:cs="Times New Roman"/>
                <w:i/>
                <w:lang w:val="en-US"/>
              </w:rPr>
            </w:pPr>
            <w:r w:rsidRPr="00282214">
              <w:rPr>
                <w:rFonts w:ascii="Times New Roman" w:hAnsi="Times New Roman" w:cs="Times New Roman"/>
                <w:i/>
                <w:lang w:val="en-US"/>
              </w:rPr>
              <w:t>Optionally</w:t>
            </w:r>
          </w:p>
        </w:tc>
        <w:tc>
          <w:tcPr>
            <w:tcW w:w="635" w:type="pct"/>
          </w:tcPr>
          <w:p w14:paraId="25531F96" w14:textId="63512B3E" w:rsidR="0037168C" w:rsidRPr="00282214" w:rsidRDefault="00005FC5" w:rsidP="00F4043B">
            <w:pPr>
              <w:jc w:val="center"/>
              <w:rPr>
                <w:rFonts w:ascii="Times New Roman" w:hAnsi="Times New Roman" w:cs="Times New Roman"/>
                <w:i/>
              </w:rPr>
            </w:pPr>
            <w:r>
              <w:rPr>
                <w:rFonts w:ascii="Times New Roman" w:hAnsi="Times New Roman" w:cs="Times New Roman"/>
                <w:i/>
              </w:rPr>
              <w:t>6</w:t>
            </w:r>
          </w:p>
        </w:tc>
        <w:tc>
          <w:tcPr>
            <w:tcW w:w="774" w:type="pct"/>
          </w:tcPr>
          <w:p w14:paraId="00EF8E1F" w14:textId="02EF69F3" w:rsidR="0037168C" w:rsidRPr="00282214" w:rsidRDefault="00005FC5"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12BD976" w14:textId="3A996D94"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t xml:space="preserve">1 module of the </w:t>
            </w:r>
            <w:r>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 – 4 </w:t>
            </w:r>
            <w:proofErr w:type="gramStart"/>
            <w:r w:rsidRPr="00637F62">
              <w:rPr>
                <w:rFonts w:ascii="Times New Roman" w:hAnsi="Times New Roman" w:cs="Times New Roman"/>
                <w:i/>
                <w:lang w:val="en-US"/>
              </w:rPr>
              <w:t>module</w:t>
            </w:r>
            <w:proofErr w:type="gramEnd"/>
            <w:r w:rsidRPr="00637F62">
              <w:rPr>
                <w:rFonts w:ascii="Times New Roman" w:hAnsi="Times New Roman" w:cs="Times New Roman"/>
                <w:i/>
                <w:lang w:val="en-US"/>
              </w:rPr>
              <w:t xml:space="preserve"> of 2 years of study</w:t>
            </w:r>
          </w:p>
        </w:tc>
      </w:tr>
      <w:tr w:rsidR="0037168C" w:rsidRPr="00725406" w14:paraId="41B3D7E1" w14:textId="77777777" w:rsidTr="00F4043B">
        <w:tc>
          <w:tcPr>
            <w:tcW w:w="422" w:type="pct"/>
          </w:tcPr>
          <w:p w14:paraId="2A7A1AD2" w14:textId="06632159" w:rsidR="0037168C" w:rsidRPr="00637F62" w:rsidRDefault="00637F62" w:rsidP="00F4043B">
            <w:pPr>
              <w:jc w:val="center"/>
              <w:rPr>
                <w:rFonts w:ascii="Times New Roman" w:hAnsi="Times New Roman" w:cs="Times New Roman"/>
                <w:i/>
                <w:lang w:val="en-US"/>
              </w:rPr>
            </w:pPr>
            <w:r w:rsidRPr="00637F62">
              <w:rPr>
                <w:rFonts w:ascii="Times New Roman" w:hAnsi="Times New Roman" w:cs="Times New Roman"/>
                <w:i/>
                <w:lang w:val="en-US"/>
              </w:rPr>
              <w:t>2</w:t>
            </w:r>
          </w:p>
        </w:tc>
        <w:tc>
          <w:tcPr>
            <w:tcW w:w="1057" w:type="pct"/>
          </w:tcPr>
          <w:p w14:paraId="2963B8DD" w14:textId="018FF807" w:rsidR="0037168C" w:rsidRPr="00637F62" w:rsidRDefault="00637F62" w:rsidP="00F4043B">
            <w:pPr>
              <w:jc w:val="center"/>
              <w:rPr>
                <w:rFonts w:ascii="Times New Roman" w:hAnsi="Times New Roman" w:cs="Times New Roman"/>
                <w:i/>
              </w:rPr>
            </w:pPr>
            <w:r w:rsidRPr="00637F62">
              <w:rPr>
                <w:rFonts w:ascii="Times New Roman" w:hAnsi="Times New Roman" w:cs="Times New Roman"/>
                <w:i/>
                <w:lang w:val="en-US"/>
              </w:rPr>
              <w:t xml:space="preserve">Scientific Research </w:t>
            </w:r>
            <w:r w:rsidR="0037168C" w:rsidRPr="00637F62">
              <w:rPr>
                <w:rFonts w:ascii="Times New Roman" w:hAnsi="Times New Roman" w:cs="Times New Roman"/>
                <w:i/>
              </w:rPr>
              <w:t xml:space="preserve"> </w:t>
            </w:r>
          </w:p>
        </w:tc>
        <w:tc>
          <w:tcPr>
            <w:tcW w:w="774" w:type="pct"/>
          </w:tcPr>
          <w:p w14:paraId="71B7B718" w14:textId="06CFDC32"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Preparation of Student Graduation Thes</w:t>
            </w:r>
            <w:r w:rsidR="002D79BC">
              <w:rPr>
                <w:rFonts w:ascii="Times New Roman" w:hAnsi="Times New Roman" w:cs="Times New Roman"/>
                <w:i/>
                <w:lang w:val="en-US"/>
              </w:rPr>
              <w:t>i</w:t>
            </w:r>
            <w:r w:rsidRPr="00637F62">
              <w:rPr>
                <w:rFonts w:ascii="Times New Roman" w:hAnsi="Times New Roman" w:cs="Times New Roman"/>
                <w:i/>
                <w:lang w:val="en-US"/>
              </w:rPr>
              <w:t>s</w:t>
            </w:r>
          </w:p>
        </w:tc>
        <w:tc>
          <w:tcPr>
            <w:tcW w:w="634" w:type="pct"/>
          </w:tcPr>
          <w:p w14:paraId="2FF8187E" w14:textId="24AF6EBA"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5BD06E84" w14:textId="316D743C" w:rsidR="0037168C" w:rsidRPr="00C3768F" w:rsidRDefault="00C3768F" w:rsidP="00F4043B">
            <w:pPr>
              <w:jc w:val="center"/>
              <w:rPr>
                <w:rFonts w:ascii="Times New Roman" w:hAnsi="Times New Roman" w:cs="Times New Roman"/>
                <w:i/>
              </w:rPr>
            </w:pPr>
            <w:r w:rsidRPr="00C3768F">
              <w:rPr>
                <w:rFonts w:ascii="Times New Roman" w:hAnsi="Times New Roman" w:cs="Times New Roman"/>
                <w:i/>
              </w:rPr>
              <w:t>24</w:t>
            </w:r>
          </w:p>
        </w:tc>
        <w:tc>
          <w:tcPr>
            <w:tcW w:w="774" w:type="pct"/>
          </w:tcPr>
          <w:p w14:paraId="662CA880" w14:textId="49D93ED2" w:rsidR="0037168C" w:rsidRPr="00C3768F" w:rsidRDefault="00C3768F" w:rsidP="00F4043B">
            <w:pPr>
              <w:jc w:val="center"/>
              <w:rPr>
                <w:rFonts w:ascii="Times New Roman" w:hAnsi="Times New Roman" w:cs="Times New Roman"/>
                <w:i/>
              </w:rPr>
            </w:pPr>
            <w:r w:rsidRPr="00C3768F">
              <w:rPr>
                <w:rFonts w:ascii="Times New Roman" w:hAnsi="Times New Roman" w:cs="Times New Roman"/>
                <w:i/>
              </w:rPr>
              <w:t>912</w:t>
            </w:r>
          </w:p>
        </w:tc>
        <w:tc>
          <w:tcPr>
            <w:tcW w:w="704" w:type="pct"/>
          </w:tcPr>
          <w:p w14:paraId="5A491B94" w14:textId="5574BC1B"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t>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bl>
    <w:p w14:paraId="2B6DA7C9" w14:textId="77777777" w:rsidR="0037168C" w:rsidRPr="00725406" w:rsidRDefault="0037168C" w:rsidP="0037168C">
      <w:pPr>
        <w:rPr>
          <w:rFonts w:ascii="Times New Roman" w:hAnsi="Times New Roman" w:cs="Times New Roman"/>
          <w:sz w:val="24"/>
          <w:szCs w:val="24"/>
        </w:rPr>
      </w:pPr>
    </w:p>
    <w:p w14:paraId="28CA83B7" w14:textId="58CCF249" w:rsidR="0037168C" w:rsidRPr="004873BA" w:rsidRDefault="004873BA" w:rsidP="0037168C">
      <w:pP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37168C" w:rsidRPr="004873BA">
        <w:rPr>
          <w:rFonts w:ascii="Times New Roman" w:hAnsi="Times New Roman" w:cs="Times New Roman"/>
          <w:b/>
          <w:sz w:val="24"/>
          <w:szCs w:val="24"/>
          <w:lang w:val="en-US"/>
        </w:rPr>
        <w:t xml:space="preserve"> 2. </w:t>
      </w:r>
      <w:r>
        <w:rPr>
          <w:rFonts w:ascii="Times New Roman" w:hAnsi="Times New Roman" w:cs="Times New Roman"/>
          <w:b/>
          <w:sz w:val="24"/>
          <w:szCs w:val="24"/>
          <w:lang w:val="en-US"/>
        </w:rPr>
        <w:t xml:space="preserve">Description of the content of the practice. </w:t>
      </w:r>
    </w:p>
    <w:p w14:paraId="7C2BD812" w14:textId="77777777" w:rsidR="0037168C" w:rsidRPr="004873BA" w:rsidRDefault="0037168C" w:rsidP="0037168C">
      <w:pPr>
        <w:rPr>
          <w:rFonts w:ascii="Times New Roman" w:hAnsi="Times New Roman" w:cs="Times New Roman"/>
          <w:sz w:val="24"/>
          <w:szCs w:val="24"/>
          <w:lang w:val="en-US"/>
        </w:rPr>
      </w:pPr>
    </w:p>
    <w:tbl>
      <w:tblPr>
        <w:tblStyle w:val="a8"/>
        <w:tblW w:w="10065" w:type="dxa"/>
        <w:tblInd w:w="-459" w:type="dxa"/>
        <w:tblLayout w:type="fixed"/>
        <w:tblLook w:val="04A0" w:firstRow="1" w:lastRow="0" w:firstColumn="1" w:lastColumn="0" w:noHBand="0" w:noVBand="1"/>
      </w:tblPr>
      <w:tblGrid>
        <w:gridCol w:w="1169"/>
        <w:gridCol w:w="2552"/>
        <w:gridCol w:w="3509"/>
        <w:gridCol w:w="2835"/>
      </w:tblGrid>
      <w:tr w:rsidR="0037168C" w:rsidRPr="00005FC5" w14:paraId="7C45C677" w14:textId="77777777" w:rsidTr="00F4043B">
        <w:tc>
          <w:tcPr>
            <w:tcW w:w="1169" w:type="dxa"/>
          </w:tcPr>
          <w:p w14:paraId="390D2D84" w14:textId="50EFC2B2"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Type of EPT</w:t>
            </w:r>
          </w:p>
        </w:tc>
        <w:tc>
          <w:tcPr>
            <w:tcW w:w="2552" w:type="dxa"/>
          </w:tcPr>
          <w:p w14:paraId="4997E7E9" w14:textId="0E278A70" w:rsidR="0037168C" w:rsidRPr="009B223A" w:rsidRDefault="004C26F7" w:rsidP="009B223A">
            <w:pPr>
              <w:pStyle w:val="a9"/>
              <w:spacing w:before="240" w:beforeAutospacing="0" w:after="240" w:afterAutospacing="0"/>
              <w:jc w:val="center"/>
              <w:rPr>
                <w:b/>
                <w:bCs/>
                <w:color w:val="000000"/>
                <w:sz w:val="20"/>
                <w:szCs w:val="20"/>
                <w:lang w:val="en-US"/>
              </w:rPr>
            </w:pPr>
            <w:r>
              <w:rPr>
                <w:b/>
                <w:bCs/>
                <w:color w:val="000000"/>
                <w:sz w:val="20"/>
                <w:szCs w:val="20"/>
                <w:lang w:val="en-US"/>
              </w:rPr>
              <w:t>Control</w:t>
            </w:r>
            <w:r w:rsidRPr="009B223A">
              <w:rPr>
                <w:b/>
                <w:bCs/>
                <w:color w:val="000000"/>
                <w:sz w:val="20"/>
                <w:szCs w:val="20"/>
                <w:lang w:val="en-US"/>
              </w:rPr>
              <w:t xml:space="preserve"> </w:t>
            </w:r>
            <w:r>
              <w:rPr>
                <w:b/>
                <w:bCs/>
                <w:color w:val="000000"/>
                <w:sz w:val="20"/>
                <w:szCs w:val="20"/>
                <w:lang w:val="en-US"/>
              </w:rPr>
              <w:t>point</w:t>
            </w:r>
            <w:r w:rsidRPr="009B223A">
              <w:rPr>
                <w:b/>
                <w:bCs/>
                <w:color w:val="000000"/>
                <w:sz w:val="20"/>
                <w:szCs w:val="20"/>
                <w:lang w:val="en-US"/>
              </w:rPr>
              <w:t xml:space="preserve"> </w:t>
            </w:r>
            <w:r w:rsidR="009B223A" w:rsidRPr="009B223A">
              <w:rPr>
                <w:b/>
                <w:bCs/>
                <w:color w:val="000000"/>
                <w:sz w:val="20"/>
                <w:szCs w:val="20"/>
                <w:lang w:val="en-US"/>
              </w:rPr>
              <w:t>for signing the assignment to the student</w:t>
            </w:r>
          </w:p>
        </w:tc>
        <w:tc>
          <w:tcPr>
            <w:tcW w:w="3509" w:type="dxa"/>
          </w:tcPr>
          <w:p w14:paraId="63A8B002" w14:textId="6317793F" w:rsidR="0037168C" w:rsidRPr="00C4568F" w:rsidRDefault="00C4568F" w:rsidP="00F4043B">
            <w:pPr>
              <w:pStyle w:val="a9"/>
              <w:spacing w:before="240" w:beforeAutospacing="0" w:after="240" w:afterAutospacing="0"/>
              <w:jc w:val="center"/>
              <w:rPr>
                <w:sz w:val="20"/>
                <w:szCs w:val="20"/>
                <w:lang w:val="en-US"/>
              </w:rPr>
            </w:pPr>
            <w:r w:rsidRPr="00C4568F">
              <w:rPr>
                <w:b/>
                <w:bCs/>
                <w:color w:val="000000"/>
                <w:sz w:val="20"/>
                <w:szCs w:val="20"/>
                <w:lang w:val="en-US"/>
              </w:rPr>
              <w:t>A control point for providing an intermediate version of the text/report</w:t>
            </w:r>
          </w:p>
        </w:tc>
        <w:tc>
          <w:tcPr>
            <w:tcW w:w="2835" w:type="dxa"/>
          </w:tcPr>
          <w:p w14:paraId="597518D0" w14:textId="72F6A801"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C</w:t>
            </w:r>
            <w:r w:rsidRPr="004C26F7">
              <w:rPr>
                <w:b/>
                <w:bCs/>
                <w:color w:val="000000"/>
                <w:sz w:val="20"/>
                <w:szCs w:val="20"/>
                <w:lang w:val="en-US"/>
              </w:rPr>
              <w:t>ontrol point for providing the final text/report</w:t>
            </w:r>
          </w:p>
        </w:tc>
      </w:tr>
      <w:tr w:rsidR="0037168C" w:rsidRPr="00005FC5" w14:paraId="7D5D48E4" w14:textId="77777777" w:rsidTr="00F4043B">
        <w:tc>
          <w:tcPr>
            <w:tcW w:w="1169" w:type="dxa"/>
          </w:tcPr>
          <w:p w14:paraId="1BDBBA72" w14:textId="58A863CC"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Term Paper</w:t>
            </w:r>
          </w:p>
        </w:tc>
        <w:tc>
          <w:tcPr>
            <w:tcW w:w="2552" w:type="dxa"/>
          </w:tcPr>
          <w:p w14:paraId="23F7DABB" w14:textId="6B8094BF" w:rsidR="00413913" w:rsidRDefault="00F3041B" w:rsidP="00F3041B">
            <w:pPr>
              <w:rPr>
                <w:rFonts w:ascii="Times New Roman" w:hAnsi="Times New Roman" w:cs="Times New Roman"/>
                <w:b/>
                <w:bCs/>
                <w:lang w:val="en-US"/>
              </w:rPr>
            </w:pPr>
            <w:r w:rsidRPr="00F3041B">
              <w:rPr>
                <w:rFonts w:ascii="Times New Roman" w:hAnsi="Times New Roman" w:cs="Times New Roman"/>
                <w:lang w:val="en-US"/>
              </w:rPr>
              <w:t xml:space="preserve">The choice of the Term paper topic by students / initiative proposal of the 1st year topics is carried out </w:t>
            </w:r>
            <w:r w:rsidRPr="00F3041B">
              <w:rPr>
                <w:rFonts w:ascii="Times New Roman" w:hAnsi="Times New Roman" w:cs="Times New Roman"/>
                <w:b/>
                <w:bCs/>
                <w:lang w:val="en-US"/>
              </w:rPr>
              <w:t>from October 10 to November 06 of the current academic year.</w:t>
            </w:r>
          </w:p>
          <w:p w14:paraId="3ED751AE" w14:textId="77777777" w:rsidR="0096200E" w:rsidRDefault="0096200E" w:rsidP="00F3041B">
            <w:pPr>
              <w:rPr>
                <w:rFonts w:ascii="Times New Roman" w:hAnsi="Times New Roman" w:cs="Times New Roman"/>
                <w:b/>
                <w:bCs/>
                <w:lang w:val="en-US"/>
              </w:rPr>
            </w:pPr>
          </w:p>
          <w:p w14:paraId="3D30AFEE" w14:textId="6565686F" w:rsidR="00413913" w:rsidRDefault="00413913" w:rsidP="00F3041B">
            <w:pPr>
              <w:contextualSpacing/>
              <w:rPr>
                <w:rFonts w:ascii="Times New Roman" w:hAnsi="Times New Roman" w:cs="Times New Roman"/>
                <w:lang w:val="en-US"/>
              </w:rPr>
            </w:pPr>
            <w:r w:rsidRPr="00413913">
              <w:rPr>
                <w:rFonts w:ascii="Times New Roman" w:hAnsi="Times New Roman" w:cs="Times New Roman"/>
                <w:b/>
                <w:bCs/>
                <w:lang w:val="en-US"/>
              </w:rPr>
              <w:t>No later than November 20,</w:t>
            </w:r>
            <w:r w:rsidRPr="00413913">
              <w:rPr>
                <w:rFonts w:ascii="Times New Roman" w:hAnsi="Times New Roman" w:cs="Times New Roman"/>
                <w:lang w:val="en-US"/>
              </w:rPr>
              <w:t xml:space="preserve"> </w:t>
            </w:r>
            <w:r>
              <w:rPr>
                <w:rFonts w:ascii="Times New Roman" w:hAnsi="Times New Roman" w:cs="Times New Roman"/>
                <w:lang w:val="en-US"/>
              </w:rPr>
              <w:t>t</w:t>
            </w:r>
            <w:r w:rsidRPr="00413913">
              <w:rPr>
                <w:rFonts w:ascii="Times New Roman" w:hAnsi="Times New Roman" w:cs="Times New Roman"/>
                <w:lang w:val="en-US"/>
              </w:rPr>
              <w:t>he Academic Council has to approve the list of term paper's topics and supervisors. Some of them may be declined by the Academic Council if they do not correspond to the field of research, the level of complexity, etc.</w:t>
            </w:r>
          </w:p>
          <w:p w14:paraId="7E645D8F" w14:textId="77777777" w:rsidR="0096200E" w:rsidRDefault="0096200E" w:rsidP="00F3041B">
            <w:pPr>
              <w:contextualSpacing/>
              <w:rPr>
                <w:rFonts w:ascii="Times New Roman" w:hAnsi="Times New Roman" w:cs="Times New Roman"/>
                <w:lang w:val="en-US"/>
              </w:rPr>
            </w:pPr>
          </w:p>
          <w:p w14:paraId="673706CB" w14:textId="1429FCF3" w:rsidR="00413913" w:rsidRPr="00413913" w:rsidRDefault="00413913" w:rsidP="00F3041B">
            <w:pPr>
              <w:contextualSpacing/>
              <w:rPr>
                <w:rFonts w:ascii="Times New Roman" w:hAnsi="Times New Roman" w:cs="Times New Roman"/>
                <w:lang w:val="en-US"/>
              </w:rPr>
            </w:pPr>
            <w:r w:rsidRPr="00413913">
              <w:rPr>
                <w:rFonts w:ascii="Times New Roman" w:hAnsi="Times New Roman" w:cs="Times New Roman"/>
                <w:b/>
                <w:bCs/>
                <w:lang w:val="en-US"/>
              </w:rPr>
              <w:t>No later than November 27</w:t>
            </w:r>
            <w:r>
              <w:rPr>
                <w:rFonts w:ascii="Times New Roman" w:hAnsi="Times New Roman" w:cs="Times New Roman"/>
                <w:lang w:val="en-US"/>
              </w:rPr>
              <w:t>, i</w:t>
            </w:r>
            <w:r w:rsidRPr="00413913">
              <w:rPr>
                <w:rFonts w:ascii="Times New Roman" w:hAnsi="Times New Roman" w:cs="Times New Roman"/>
                <w:lang w:val="en-US"/>
              </w:rPr>
              <w:t>f the Academic Council declined the topic of term paper, the student must submit a new Request for the topic of the term paper</w:t>
            </w:r>
            <w:r>
              <w:rPr>
                <w:rFonts w:ascii="Times New Roman" w:hAnsi="Times New Roman" w:cs="Times New Roman"/>
                <w:lang w:val="en-US"/>
              </w:rPr>
              <w:t xml:space="preserve">. </w:t>
            </w:r>
          </w:p>
          <w:p w14:paraId="51F054B4" w14:textId="1E7573B0" w:rsidR="002D79BC" w:rsidRPr="002D79BC" w:rsidRDefault="002D79BC" w:rsidP="002D79BC">
            <w:pPr>
              <w:rPr>
                <w:rFonts w:ascii="Times New Roman" w:hAnsi="Times New Roman" w:cs="Times New Roman"/>
                <w:lang w:val="en-GB"/>
              </w:rPr>
            </w:pPr>
            <w:r w:rsidRPr="002D79BC">
              <w:rPr>
                <w:rFonts w:ascii="Times New Roman" w:hAnsi="Times New Roman" w:cs="Times New Roman"/>
                <w:lang w:val="en-GB"/>
              </w:rPr>
              <w:t xml:space="preserve">The Academic Council must assign topics and supervisors </w:t>
            </w:r>
            <w:r w:rsidRPr="002D79BC">
              <w:rPr>
                <w:rFonts w:ascii="Times New Roman" w:hAnsi="Times New Roman" w:cs="Times New Roman"/>
                <w:b/>
                <w:lang w:val="en-GB"/>
              </w:rPr>
              <w:t>within 5 business days</w:t>
            </w:r>
            <w:r w:rsidRPr="002D79BC">
              <w:rPr>
                <w:rFonts w:ascii="Times New Roman" w:hAnsi="Times New Roman" w:cs="Times New Roman"/>
                <w:lang w:val="en-GB"/>
              </w:rPr>
              <w:t xml:space="preserve"> after their selection</w:t>
            </w:r>
            <w:r>
              <w:rPr>
                <w:rFonts w:ascii="Times New Roman" w:hAnsi="Times New Roman" w:cs="Times New Roman"/>
                <w:lang w:val="en-GB"/>
              </w:rPr>
              <w:t xml:space="preserve">. </w:t>
            </w:r>
          </w:p>
          <w:p w14:paraId="3D249654" w14:textId="6DC1C998" w:rsidR="0096200E" w:rsidRPr="0096200E" w:rsidRDefault="002D79BC" w:rsidP="002D79BC">
            <w:pPr>
              <w:contextualSpacing/>
              <w:rPr>
                <w:rFonts w:ascii="Times New Roman" w:hAnsi="Times New Roman" w:cs="Times New Roman"/>
                <w:lang w:val="en-GB"/>
              </w:rPr>
            </w:pPr>
            <w:r w:rsidRPr="002D79BC">
              <w:rPr>
                <w:rFonts w:ascii="Times New Roman" w:hAnsi="Times New Roman" w:cs="Times New Roman"/>
                <w:lang w:val="en-GB"/>
              </w:rPr>
              <w:t xml:space="preserve">The directive is issued </w:t>
            </w:r>
            <w:r w:rsidRPr="002D79BC">
              <w:rPr>
                <w:rFonts w:ascii="Times New Roman" w:hAnsi="Times New Roman" w:cs="Times New Roman"/>
                <w:b/>
                <w:lang w:val="en-GB"/>
              </w:rPr>
              <w:t xml:space="preserve">no later than December 15 </w:t>
            </w:r>
            <w:r w:rsidRPr="002D79BC">
              <w:rPr>
                <w:rFonts w:ascii="Times New Roman" w:hAnsi="Times New Roman" w:cs="Times New Roman"/>
                <w:lang w:val="en-GB"/>
              </w:rPr>
              <w:lastRenderedPageBreak/>
              <w:t>of the ongoing academic year</w:t>
            </w:r>
            <w:r>
              <w:rPr>
                <w:rFonts w:ascii="Times New Roman" w:hAnsi="Times New Roman" w:cs="Times New Roman"/>
                <w:lang w:val="en-GB"/>
              </w:rPr>
              <w:t xml:space="preserve">. </w:t>
            </w:r>
          </w:p>
        </w:tc>
        <w:tc>
          <w:tcPr>
            <w:tcW w:w="3509" w:type="dxa"/>
          </w:tcPr>
          <w:p w14:paraId="2FFCC523" w14:textId="1BF4C164" w:rsidR="009B223A" w:rsidRDefault="0096200E" w:rsidP="00F4043B">
            <w:pPr>
              <w:rPr>
                <w:rFonts w:ascii="Times New Roman" w:hAnsi="Times New Roman" w:cs="Times New Roman"/>
                <w:lang w:val="en-US"/>
              </w:rPr>
            </w:pPr>
            <w:r w:rsidRPr="0096200E">
              <w:rPr>
                <w:rFonts w:ascii="Times New Roman" w:hAnsi="Times New Roman" w:cs="Times New Roman"/>
                <w:lang w:val="en-US"/>
              </w:rPr>
              <w:lastRenderedPageBreak/>
              <w:t>The first draft of the t</w:t>
            </w:r>
            <w:r>
              <w:rPr>
                <w:rFonts w:ascii="Times New Roman" w:hAnsi="Times New Roman" w:cs="Times New Roman"/>
                <w:lang w:val="en-US"/>
              </w:rPr>
              <w:t>erm paper</w:t>
            </w:r>
            <w:r w:rsidRPr="0096200E">
              <w:rPr>
                <w:rFonts w:ascii="Times New Roman" w:hAnsi="Times New Roman" w:cs="Times New Roman"/>
                <w:lang w:val="en-US"/>
              </w:rPr>
              <w:t xml:space="preserve"> is submitted to the supervisor for review; the text must then be revised accordingly, if needed. The first draft of the thesis must be submitted as per the preparation schedule provided in the Guidelines. The supervisor must notify the </w:t>
            </w:r>
            <w:proofErr w:type="spellStart"/>
            <w:r w:rsidRPr="0096200E">
              <w:rPr>
                <w:rFonts w:ascii="Times New Roman" w:hAnsi="Times New Roman" w:cs="Times New Roman"/>
                <w:lang w:val="en-US"/>
              </w:rPr>
              <w:t>Programme</w:t>
            </w:r>
            <w:proofErr w:type="spellEnd"/>
            <w:r w:rsidRPr="0096200E">
              <w:rPr>
                <w:rFonts w:ascii="Times New Roman" w:hAnsi="Times New Roman" w:cs="Times New Roman"/>
                <w:lang w:val="en-US"/>
              </w:rPr>
              <w:t xml:space="preserve"> Office via email or special LMS module of any students who have failed to submit the first draft on time. </w:t>
            </w:r>
          </w:p>
          <w:p w14:paraId="4D754CDC" w14:textId="77777777" w:rsidR="0096200E" w:rsidRPr="0096200E" w:rsidRDefault="0096200E" w:rsidP="00F4043B">
            <w:pPr>
              <w:rPr>
                <w:rFonts w:ascii="Times New Roman" w:hAnsi="Times New Roman" w:cs="Times New Roman"/>
                <w:lang w:val="en-US"/>
              </w:rPr>
            </w:pPr>
          </w:p>
          <w:p w14:paraId="6301E2BA" w14:textId="0E608517" w:rsidR="009B223A" w:rsidRPr="009B223A" w:rsidRDefault="009B223A" w:rsidP="009B223A">
            <w:pPr>
              <w:rPr>
                <w:rFonts w:ascii="Times New Roman" w:hAnsi="Times New Roman" w:cs="Times New Roman"/>
                <w:lang w:val="en-US"/>
              </w:rPr>
            </w:pPr>
            <w:r w:rsidRPr="009B223A">
              <w:rPr>
                <w:rFonts w:ascii="Times New Roman" w:hAnsi="Times New Roman" w:cs="Times New Roman"/>
                <w:b/>
                <w:bCs/>
                <w:lang w:val="en-US"/>
              </w:rPr>
              <w:t>No later than March 30,</w:t>
            </w:r>
            <w:r w:rsidRPr="009B223A">
              <w:rPr>
                <w:rFonts w:ascii="Times New Roman" w:hAnsi="Times New Roman" w:cs="Times New Roman"/>
                <w:lang w:val="en-US"/>
              </w:rPr>
              <w:t xml:space="preserve"> the student must submit a draft of the term paper to the supervisor. Students can check the draft of the term paper for plagiarism from 15.04.2022 until 20.04.2021 23:59 - optional.</w:t>
            </w:r>
          </w:p>
          <w:p w14:paraId="560D9A54" w14:textId="77777777" w:rsidR="0037168C" w:rsidRPr="009B223A" w:rsidRDefault="0037168C" w:rsidP="00F4043B">
            <w:pPr>
              <w:rPr>
                <w:rFonts w:ascii="Times New Roman" w:hAnsi="Times New Roman" w:cs="Times New Roman"/>
                <w:lang w:val="en-US"/>
              </w:rPr>
            </w:pPr>
          </w:p>
        </w:tc>
        <w:tc>
          <w:tcPr>
            <w:tcW w:w="2835" w:type="dxa"/>
          </w:tcPr>
          <w:p w14:paraId="252E8777" w14:textId="77777777" w:rsidR="009B223A" w:rsidRPr="009B223A" w:rsidRDefault="009B223A" w:rsidP="009B223A">
            <w:pPr>
              <w:rPr>
                <w:rFonts w:ascii="Times New Roman" w:hAnsi="Times New Roman" w:cs="Times New Roman"/>
                <w:b/>
                <w:lang w:val="en-US"/>
              </w:rPr>
            </w:pPr>
            <w:r w:rsidRPr="009B223A">
              <w:rPr>
                <w:rFonts w:ascii="Times New Roman" w:hAnsi="Times New Roman" w:cs="Times New Roman"/>
                <w:b/>
                <w:lang w:val="en-US"/>
              </w:rPr>
              <w:t>Uploading Term Paper to the Anti-Plagiarism system:</w:t>
            </w:r>
          </w:p>
          <w:p w14:paraId="727661F5" w14:textId="35C09729" w:rsidR="00413913" w:rsidRDefault="009B223A" w:rsidP="009B223A">
            <w:pPr>
              <w:rPr>
                <w:rFonts w:ascii="Times New Roman" w:hAnsi="Times New Roman" w:cs="Times New Roman"/>
                <w:b/>
                <w:lang w:val="en-US"/>
              </w:rPr>
            </w:pPr>
            <w:r w:rsidRPr="009B223A">
              <w:rPr>
                <w:rFonts w:ascii="Times New Roman" w:hAnsi="Times New Roman" w:cs="Times New Roman"/>
                <w:bCs/>
                <w:lang w:val="en-US"/>
              </w:rPr>
              <w:t>no later than</w:t>
            </w:r>
            <w:r w:rsidRPr="009B223A">
              <w:rPr>
                <w:rFonts w:ascii="Times New Roman" w:hAnsi="Times New Roman" w:cs="Times New Roman"/>
                <w:b/>
                <w:lang w:val="en-US"/>
              </w:rPr>
              <w:t xml:space="preserve"> April 30 of the current academic year.</w:t>
            </w:r>
          </w:p>
          <w:p w14:paraId="3873BF0F" w14:textId="77777777" w:rsidR="00413913" w:rsidRPr="00413913" w:rsidRDefault="00413913" w:rsidP="009B223A">
            <w:pPr>
              <w:rPr>
                <w:rFonts w:ascii="Times New Roman" w:hAnsi="Times New Roman" w:cs="Times New Roman"/>
                <w:b/>
                <w:lang w:val="en-US"/>
              </w:rPr>
            </w:pPr>
          </w:p>
          <w:p w14:paraId="2C5A4207" w14:textId="144C16AC" w:rsidR="00413913" w:rsidRPr="00413913" w:rsidRDefault="00413913" w:rsidP="009B223A">
            <w:pPr>
              <w:rPr>
                <w:rFonts w:ascii="Times New Roman" w:hAnsi="Times New Roman" w:cs="Times New Roman"/>
                <w:bCs/>
                <w:lang w:val="en-US"/>
              </w:rPr>
            </w:pPr>
            <w:r w:rsidRPr="00413913">
              <w:rPr>
                <w:rFonts w:ascii="Times New Roman" w:hAnsi="Times New Roman" w:cs="Times New Roman"/>
                <w:b/>
                <w:lang w:val="en-US"/>
              </w:rPr>
              <w:t>No later than April 30,</w:t>
            </w:r>
            <w:r>
              <w:rPr>
                <w:rFonts w:ascii="Times New Roman" w:hAnsi="Times New Roman" w:cs="Times New Roman"/>
                <w:bCs/>
                <w:lang w:val="en-US"/>
              </w:rPr>
              <w:t xml:space="preserve"> t</w:t>
            </w:r>
            <w:r w:rsidRPr="00413913">
              <w:rPr>
                <w:rFonts w:ascii="Times New Roman" w:hAnsi="Times New Roman" w:cs="Times New Roman"/>
                <w:bCs/>
                <w:lang w:val="en-US"/>
              </w:rPr>
              <w:t xml:space="preserve">he student must upload </w:t>
            </w:r>
            <w:r>
              <w:rPr>
                <w:rFonts w:ascii="Times New Roman" w:hAnsi="Times New Roman" w:cs="Times New Roman"/>
                <w:bCs/>
                <w:lang w:val="en-US"/>
              </w:rPr>
              <w:t xml:space="preserve">the final text of the term paper </w:t>
            </w:r>
            <w:r w:rsidRPr="00413913">
              <w:rPr>
                <w:rFonts w:ascii="Times New Roman" w:hAnsi="Times New Roman" w:cs="Times New Roman"/>
                <w:bCs/>
                <w:lang w:val="en-US"/>
              </w:rPr>
              <w:t>into</w:t>
            </w:r>
            <w:r w:rsidRPr="00413913">
              <w:rPr>
                <w:rFonts w:ascii="Times New Roman" w:hAnsi="Times New Roman" w:cs="Times New Roman"/>
                <w:b/>
                <w:lang w:val="en-US"/>
              </w:rPr>
              <w:t xml:space="preserve"> LMS </w:t>
            </w:r>
            <w:r w:rsidRPr="00413913">
              <w:rPr>
                <w:rFonts w:ascii="Times New Roman" w:hAnsi="Times New Roman" w:cs="Times New Roman"/>
                <w:bCs/>
                <w:lang w:val="en-US"/>
              </w:rPr>
              <w:t>a .doc, .docx, or .pdf file using their personal account (no later than 23:59)</w:t>
            </w:r>
          </w:p>
          <w:p w14:paraId="3A417CCB" w14:textId="451AFAFB" w:rsidR="0037168C" w:rsidRPr="00413913" w:rsidRDefault="0037168C" w:rsidP="009B223A">
            <w:pPr>
              <w:rPr>
                <w:rFonts w:ascii="Times New Roman" w:hAnsi="Times New Roman" w:cs="Times New Roman"/>
                <w:lang w:val="en-US"/>
              </w:rPr>
            </w:pPr>
          </w:p>
        </w:tc>
      </w:tr>
      <w:tr w:rsidR="0037168C" w:rsidRPr="00005FC5" w14:paraId="213DAC33" w14:textId="77777777" w:rsidTr="00F4043B">
        <w:tc>
          <w:tcPr>
            <w:tcW w:w="1169" w:type="dxa"/>
          </w:tcPr>
          <w:p w14:paraId="7EC2482A" w14:textId="5EF35314" w:rsidR="0037168C" w:rsidRPr="00725406" w:rsidRDefault="00536572" w:rsidP="00F4043B">
            <w:pPr>
              <w:jc w:val="center"/>
              <w:rPr>
                <w:rFonts w:ascii="Times New Roman" w:hAnsi="Times New Roman" w:cs="Times New Roman"/>
              </w:rPr>
            </w:pPr>
            <w:r>
              <w:rPr>
                <w:rFonts w:ascii="Times New Roman" w:hAnsi="Times New Roman" w:cs="Times New Roman"/>
                <w:lang w:val="en-US"/>
              </w:rPr>
              <w:t>Student Graduation Thes</w:t>
            </w:r>
            <w:r w:rsidR="003C648F">
              <w:rPr>
                <w:rFonts w:ascii="Times New Roman" w:hAnsi="Times New Roman" w:cs="Times New Roman"/>
                <w:lang w:val="en-US"/>
              </w:rPr>
              <w:t>i</w:t>
            </w:r>
            <w:r>
              <w:rPr>
                <w:rFonts w:ascii="Times New Roman" w:hAnsi="Times New Roman" w:cs="Times New Roman"/>
                <w:lang w:val="en-US"/>
              </w:rPr>
              <w:t>s</w:t>
            </w:r>
          </w:p>
        </w:tc>
        <w:tc>
          <w:tcPr>
            <w:tcW w:w="2552" w:type="dxa"/>
          </w:tcPr>
          <w:p w14:paraId="515835D2" w14:textId="68392793" w:rsidR="00413913" w:rsidRDefault="00413913" w:rsidP="00F4043B">
            <w:pPr>
              <w:rPr>
                <w:rFonts w:ascii="Times New Roman" w:hAnsi="Times New Roman" w:cs="Times New Roman"/>
                <w:b/>
                <w:bCs/>
                <w:lang w:val="en-US"/>
              </w:rPr>
            </w:pPr>
            <w:r w:rsidRPr="00413913">
              <w:rPr>
                <w:rFonts w:ascii="Times New Roman" w:hAnsi="Times New Roman" w:cs="Times New Roman"/>
                <w:lang w:val="en-US"/>
              </w:rPr>
              <w:t>The choice of the Student Graduation Thesis topic by students / initiative proposal of the 2nd year topics is carried out</w:t>
            </w:r>
            <w:r w:rsidRPr="00413913">
              <w:rPr>
                <w:rFonts w:ascii="Times New Roman" w:hAnsi="Times New Roman" w:cs="Times New Roman"/>
                <w:b/>
                <w:bCs/>
                <w:lang w:val="en-US"/>
              </w:rPr>
              <w:t xml:space="preserve"> from October 10 to November 01 of the current academic year.</w:t>
            </w:r>
          </w:p>
          <w:p w14:paraId="73B02B09" w14:textId="77777777" w:rsidR="00D54A99" w:rsidRDefault="00D54A99" w:rsidP="00F4043B">
            <w:pPr>
              <w:rPr>
                <w:rFonts w:ascii="Times New Roman" w:hAnsi="Times New Roman" w:cs="Times New Roman"/>
                <w:b/>
                <w:bCs/>
                <w:lang w:val="en-US"/>
              </w:rPr>
            </w:pPr>
          </w:p>
          <w:p w14:paraId="43C9C3A2" w14:textId="486FE30B" w:rsidR="00413913"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10,</w:t>
            </w:r>
            <w:r>
              <w:rPr>
                <w:rFonts w:ascii="Times New Roman" w:hAnsi="Times New Roman" w:cs="Times New Roman"/>
                <w:lang w:val="en-US"/>
              </w:rPr>
              <w:t xml:space="preserve"> s</w:t>
            </w:r>
            <w:r w:rsidRPr="00D54A99">
              <w:rPr>
                <w:rFonts w:ascii="Times New Roman" w:hAnsi="Times New Roman" w:cs="Times New Roman"/>
                <w:lang w:val="en-US"/>
              </w:rPr>
              <w:t>tudents have to submit the Request for the topic of Master’s thesis and supervisor to LMS</w:t>
            </w:r>
            <w:r>
              <w:rPr>
                <w:rFonts w:ascii="Times New Roman" w:hAnsi="Times New Roman" w:cs="Times New Roman"/>
                <w:lang w:val="en-US"/>
              </w:rPr>
              <w:t xml:space="preserve">. </w:t>
            </w:r>
          </w:p>
          <w:p w14:paraId="23171B70" w14:textId="77777777" w:rsidR="00D54A99" w:rsidRDefault="00D54A99" w:rsidP="00F4043B">
            <w:pPr>
              <w:rPr>
                <w:rFonts w:ascii="Times New Roman" w:hAnsi="Times New Roman" w:cs="Times New Roman"/>
                <w:lang w:val="en-US"/>
              </w:rPr>
            </w:pPr>
          </w:p>
          <w:p w14:paraId="0765F0B2" w14:textId="10F510C8" w:rsidR="00D54A99"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20,</w:t>
            </w:r>
            <w:r>
              <w:rPr>
                <w:rFonts w:ascii="Times New Roman" w:hAnsi="Times New Roman" w:cs="Times New Roman"/>
                <w:lang w:val="en-US"/>
              </w:rPr>
              <w:t xml:space="preserve"> t</w:t>
            </w:r>
            <w:r w:rsidRPr="00D54A99">
              <w:rPr>
                <w:rFonts w:ascii="Times New Roman" w:hAnsi="Times New Roman" w:cs="Times New Roman"/>
                <w:lang w:val="en-US"/>
              </w:rPr>
              <w:t>he Academic Council approves the list of Master’s thesis topics and supervisors. Some of them may be declined by the Academic Council if they do not correspond to the field of research, the level of complexity, etc.</w:t>
            </w:r>
          </w:p>
          <w:p w14:paraId="249173E4" w14:textId="7B17C43F" w:rsidR="00D54A99" w:rsidRDefault="00D54A99" w:rsidP="00F4043B">
            <w:pPr>
              <w:rPr>
                <w:rFonts w:ascii="Times New Roman" w:hAnsi="Times New Roman" w:cs="Times New Roman"/>
                <w:lang w:val="en-US"/>
              </w:rPr>
            </w:pPr>
          </w:p>
          <w:p w14:paraId="59D09D98" w14:textId="5A3ECFA2" w:rsidR="00D54A99" w:rsidRPr="00D54A99" w:rsidRDefault="00D54A99" w:rsidP="00F4043B">
            <w:pPr>
              <w:rPr>
                <w:rFonts w:ascii="Times New Roman" w:hAnsi="Times New Roman" w:cs="Times New Roman"/>
                <w:lang w:val="en-US"/>
              </w:rPr>
            </w:pPr>
            <w:r w:rsidRPr="00D54A99">
              <w:rPr>
                <w:rFonts w:ascii="Times New Roman" w:hAnsi="Times New Roman" w:cs="Times New Roman"/>
                <w:lang w:val="en-US"/>
              </w:rPr>
              <w:t xml:space="preserve">The second wave of the choice of Student Graduation Thesis topics, or an initiative offer to those students whose all submitted applications were rejected </w:t>
            </w:r>
            <w:r w:rsidRPr="00D54A99">
              <w:rPr>
                <w:rFonts w:ascii="Times New Roman" w:hAnsi="Times New Roman" w:cs="Times New Roman"/>
                <w:b/>
                <w:bCs/>
                <w:lang w:val="en-US"/>
              </w:rPr>
              <w:t xml:space="preserve">from November </w:t>
            </w:r>
            <w:r>
              <w:rPr>
                <w:rFonts w:ascii="Times New Roman" w:hAnsi="Times New Roman" w:cs="Times New Roman"/>
                <w:b/>
                <w:bCs/>
                <w:lang w:val="en-US"/>
              </w:rPr>
              <w:t>0</w:t>
            </w:r>
            <w:r w:rsidRPr="00D54A99">
              <w:rPr>
                <w:rFonts w:ascii="Times New Roman" w:hAnsi="Times New Roman" w:cs="Times New Roman"/>
                <w:b/>
                <w:bCs/>
                <w:lang w:val="en-US"/>
              </w:rPr>
              <w:t xml:space="preserve">1 to </w:t>
            </w:r>
            <w:r>
              <w:rPr>
                <w:rFonts w:ascii="Times New Roman" w:hAnsi="Times New Roman" w:cs="Times New Roman"/>
                <w:b/>
                <w:bCs/>
                <w:lang w:val="en-US"/>
              </w:rPr>
              <w:t>December</w:t>
            </w:r>
            <w:r w:rsidRPr="00D54A99">
              <w:rPr>
                <w:rFonts w:ascii="Times New Roman" w:hAnsi="Times New Roman" w:cs="Times New Roman"/>
                <w:b/>
                <w:bCs/>
                <w:lang w:val="en-US"/>
              </w:rPr>
              <w:t xml:space="preserve"> </w:t>
            </w:r>
            <w:r>
              <w:rPr>
                <w:rFonts w:ascii="Times New Roman" w:hAnsi="Times New Roman" w:cs="Times New Roman"/>
                <w:b/>
                <w:bCs/>
                <w:lang w:val="en-US"/>
              </w:rPr>
              <w:t>09</w:t>
            </w:r>
            <w:r w:rsidRPr="00D54A99">
              <w:rPr>
                <w:rFonts w:ascii="Times New Roman" w:hAnsi="Times New Roman" w:cs="Times New Roman"/>
                <w:b/>
                <w:bCs/>
                <w:lang w:val="en-US"/>
              </w:rPr>
              <w:t xml:space="preserve"> of the current academic year.</w:t>
            </w:r>
          </w:p>
          <w:p w14:paraId="43520ABD" w14:textId="77777777" w:rsidR="00D54A99" w:rsidRPr="00D54A99" w:rsidRDefault="00D54A99" w:rsidP="00F4043B">
            <w:pPr>
              <w:rPr>
                <w:rFonts w:ascii="Times New Roman" w:hAnsi="Times New Roman" w:cs="Times New Roman"/>
                <w:lang w:val="en-US"/>
              </w:rPr>
            </w:pPr>
          </w:p>
          <w:p w14:paraId="252A3DF8" w14:textId="364F9BD3" w:rsidR="0037168C" w:rsidRPr="004E3871" w:rsidRDefault="00D54A99" w:rsidP="00F4043B">
            <w:pPr>
              <w:contextualSpacing/>
              <w:rPr>
                <w:rFonts w:ascii="Times New Roman" w:hAnsi="Times New Roman" w:cs="Times New Roman"/>
                <w:lang w:val="en-US"/>
              </w:rPr>
            </w:pPr>
            <w:r w:rsidRPr="00D54A99">
              <w:rPr>
                <w:rFonts w:ascii="Times New Roman" w:hAnsi="Times New Roman" w:cs="Times New Roman"/>
                <w:b/>
                <w:bCs/>
                <w:lang w:val="en-US"/>
              </w:rPr>
              <w:t>No later than April 06 of the current academic year,</w:t>
            </w:r>
            <w:r>
              <w:rPr>
                <w:rFonts w:ascii="Times New Roman" w:hAnsi="Times New Roman" w:cs="Times New Roman"/>
                <w:lang w:val="en-US"/>
              </w:rPr>
              <w:t xml:space="preserve"> students </w:t>
            </w:r>
            <w:r w:rsidRPr="00D54A99">
              <w:rPr>
                <w:rFonts w:ascii="Times New Roman" w:hAnsi="Times New Roman" w:cs="Times New Roman"/>
                <w:lang w:val="en-US"/>
              </w:rPr>
              <w:t>have the right to change the theme and supervisor of the Master's thesis.</w:t>
            </w:r>
          </w:p>
        </w:tc>
        <w:tc>
          <w:tcPr>
            <w:tcW w:w="3509" w:type="dxa"/>
          </w:tcPr>
          <w:p w14:paraId="464E0EDE" w14:textId="0099AEFE" w:rsidR="00D54A99" w:rsidRDefault="00E826AE" w:rsidP="00F4043B">
            <w:pPr>
              <w:rPr>
                <w:rFonts w:ascii="Times New Roman" w:hAnsi="Times New Roman" w:cs="Times New Roman"/>
                <w:lang w:val="en-US"/>
              </w:rPr>
            </w:pPr>
            <w:r>
              <w:rPr>
                <w:rFonts w:ascii="Times New Roman" w:hAnsi="Times New Roman" w:cs="Times New Roman"/>
                <w:lang w:val="en-US"/>
              </w:rPr>
              <w:t>-</w:t>
            </w:r>
            <w:r w:rsidRPr="00E826AE">
              <w:rPr>
                <w:lang w:val="en-US"/>
              </w:rPr>
              <w:t xml:space="preserve"> </w:t>
            </w:r>
            <w:r w:rsidRPr="00E826AE">
              <w:rPr>
                <w:rFonts w:ascii="Times New Roman" w:hAnsi="Times New Roman" w:cs="Times New Roman"/>
                <w:b/>
                <w:bCs/>
                <w:lang w:val="en-US"/>
              </w:rPr>
              <w:t>No later than December 25</w:t>
            </w:r>
            <w:r w:rsidRPr="00E826AE">
              <w:rPr>
                <w:rFonts w:ascii="Times New Roman" w:hAnsi="Times New Roman" w:cs="Times New Roman"/>
                <w:lang w:val="en-US"/>
              </w:rPr>
              <w:t xml:space="preserve"> of the ongoing academic year</w:t>
            </w:r>
            <w:r>
              <w:rPr>
                <w:rFonts w:ascii="Times New Roman" w:hAnsi="Times New Roman" w:cs="Times New Roman"/>
                <w:lang w:val="en-US"/>
              </w:rPr>
              <w:t>, r</w:t>
            </w:r>
            <w:r w:rsidRPr="00E826AE">
              <w:rPr>
                <w:rFonts w:ascii="Times New Roman" w:hAnsi="Times New Roman" w:cs="Times New Roman"/>
                <w:lang w:val="en-US"/>
              </w:rPr>
              <w:t>esubmission of the thesis outline (if the first one was not approved by the supervisor)</w:t>
            </w:r>
            <w:r>
              <w:rPr>
                <w:rFonts w:ascii="Times New Roman" w:hAnsi="Times New Roman" w:cs="Times New Roman"/>
                <w:lang w:val="en-US"/>
              </w:rPr>
              <w:t>;</w:t>
            </w:r>
          </w:p>
          <w:p w14:paraId="22DAFCD3" w14:textId="77777777" w:rsidR="00E826AE" w:rsidRDefault="00E826AE" w:rsidP="00F4043B">
            <w:pPr>
              <w:rPr>
                <w:rFonts w:ascii="Times New Roman" w:hAnsi="Times New Roman" w:cs="Times New Roman"/>
                <w:lang w:val="en-US"/>
              </w:rPr>
            </w:pPr>
          </w:p>
          <w:p w14:paraId="3CFBA55F" w14:textId="71E55E11" w:rsidR="00D54A99" w:rsidRDefault="00E826AE" w:rsidP="00D54A99">
            <w:pPr>
              <w:rPr>
                <w:rFonts w:ascii="Times New Roman" w:hAnsi="Times New Roman" w:cs="Times New Roman"/>
                <w:b/>
                <w:bCs/>
                <w:lang w:val="en-US"/>
              </w:rPr>
            </w:pPr>
            <w:r>
              <w:rPr>
                <w:rFonts w:ascii="Times New Roman" w:hAnsi="Times New Roman" w:cs="Times New Roman"/>
                <w:lang w:val="en-US"/>
              </w:rPr>
              <w:t>-</w:t>
            </w:r>
            <w:r w:rsidRPr="00E826AE">
              <w:rPr>
                <w:lang w:val="en-US"/>
              </w:rPr>
              <w:t xml:space="preserve"> </w:t>
            </w:r>
            <w:r w:rsidRPr="00E826AE">
              <w:rPr>
                <w:rFonts w:ascii="Times New Roman" w:hAnsi="Times New Roman" w:cs="Times New Roman"/>
                <w:b/>
                <w:bCs/>
                <w:lang w:val="en-US"/>
              </w:rPr>
              <w:t>No later than one calendar month before the scheduled defense</w:t>
            </w:r>
            <w:r>
              <w:rPr>
                <w:rFonts w:ascii="Times New Roman" w:hAnsi="Times New Roman" w:cs="Times New Roman"/>
                <w:lang w:val="en-US"/>
              </w:rPr>
              <w:t>, s</w:t>
            </w:r>
            <w:r w:rsidRPr="00E826AE">
              <w:rPr>
                <w:rFonts w:ascii="Times New Roman" w:hAnsi="Times New Roman" w:cs="Times New Roman"/>
                <w:lang w:val="en-US"/>
              </w:rPr>
              <w:t>ubmission of the first draft of the thesis</w:t>
            </w:r>
            <w:r>
              <w:rPr>
                <w:rFonts w:ascii="Times New Roman" w:hAnsi="Times New Roman" w:cs="Times New Roman"/>
                <w:lang w:val="en-US"/>
              </w:rPr>
              <w:t xml:space="preserve">. </w:t>
            </w:r>
            <w:r w:rsidR="00D54A99" w:rsidRPr="00D54A99">
              <w:rPr>
                <w:rFonts w:ascii="Times New Roman" w:hAnsi="Times New Roman" w:cs="Times New Roman"/>
                <w:lang w:val="en-US"/>
              </w:rPr>
              <w:t xml:space="preserve">There is a special option to check </w:t>
            </w:r>
            <w:r w:rsidR="00D54A99">
              <w:rPr>
                <w:rFonts w:ascii="Times New Roman" w:hAnsi="Times New Roman" w:cs="Times New Roman"/>
                <w:lang w:val="en-US"/>
              </w:rPr>
              <w:t>students’</w:t>
            </w:r>
            <w:r w:rsidR="00D54A99" w:rsidRPr="00D54A99">
              <w:rPr>
                <w:rFonts w:ascii="Times New Roman" w:hAnsi="Times New Roman" w:cs="Times New Roman"/>
                <w:lang w:val="en-US"/>
              </w:rPr>
              <w:t xml:space="preserve"> draft</w:t>
            </w:r>
            <w:r w:rsidR="00D54A99">
              <w:rPr>
                <w:rFonts w:ascii="Times New Roman" w:hAnsi="Times New Roman" w:cs="Times New Roman"/>
                <w:lang w:val="en-US"/>
              </w:rPr>
              <w:t>s</w:t>
            </w:r>
            <w:r w:rsidR="00D54A99" w:rsidRPr="00D54A99">
              <w:rPr>
                <w:rFonts w:ascii="Times New Roman" w:hAnsi="Times New Roman" w:cs="Times New Roman"/>
                <w:lang w:val="en-US"/>
              </w:rPr>
              <w:t xml:space="preserve"> for plagiarism on </w:t>
            </w:r>
            <w:hyperlink r:id="rId6" w:history="1">
              <w:r w:rsidR="00D54A99" w:rsidRPr="003B3CB7">
                <w:rPr>
                  <w:rStyle w:val="ab"/>
                  <w:rFonts w:ascii="Times New Roman" w:hAnsi="Times New Roman" w:cs="Times New Roman"/>
                  <w:lang w:val="en-US"/>
                </w:rPr>
                <w:t>http://wehse.ru</w:t>
              </w:r>
            </w:hyperlink>
            <w:r w:rsidR="00D54A99">
              <w:rPr>
                <w:rFonts w:ascii="Times New Roman" w:hAnsi="Times New Roman" w:cs="Times New Roman"/>
                <w:lang w:val="en-US"/>
              </w:rPr>
              <w:t xml:space="preserve"> </w:t>
            </w:r>
            <w:r w:rsidR="00D54A99" w:rsidRPr="00D54A99">
              <w:rPr>
                <w:rFonts w:ascii="Times New Roman" w:hAnsi="Times New Roman" w:cs="Times New Roman"/>
                <w:b/>
                <w:bCs/>
                <w:lang w:val="en-US"/>
              </w:rPr>
              <w:t xml:space="preserve">from 15.04.2022 till </w:t>
            </w:r>
            <w:proofErr w:type="gramStart"/>
            <w:r w:rsidR="00D54A99" w:rsidRPr="00D54A99">
              <w:rPr>
                <w:rFonts w:ascii="Times New Roman" w:hAnsi="Times New Roman" w:cs="Times New Roman"/>
                <w:b/>
                <w:bCs/>
                <w:lang w:val="en-US"/>
              </w:rPr>
              <w:t>25.04.2022</w:t>
            </w:r>
            <w:r w:rsidR="004E3871">
              <w:rPr>
                <w:rFonts w:ascii="Times New Roman" w:hAnsi="Times New Roman" w:cs="Times New Roman"/>
                <w:b/>
                <w:bCs/>
                <w:lang w:val="en-US"/>
              </w:rPr>
              <w:t>;</w:t>
            </w:r>
            <w:proofErr w:type="gramEnd"/>
          </w:p>
          <w:p w14:paraId="07569CCD" w14:textId="77777777" w:rsidR="00E826AE" w:rsidRPr="00E826AE" w:rsidRDefault="00E826AE" w:rsidP="00D54A99">
            <w:pPr>
              <w:rPr>
                <w:rFonts w:ascii="Times New Roman" w:hAnsi="Times New Roman" w:cs="Times New Roman"/>
                <w:lang w:val="en-US"/>
              </w:rPr>
            </w:pPr>
          </w:p>
          <w:p w14:paraId="3C0B76DB" w14:textId="20CA2A3C" w:rsidR="00D54A99" w:rsidRDefault="004E3871" w:rsidP="00D54A99">
            <w:pPr>
              <w:rPr>
                <w:rFonts w:ascii="Times New Roman" w:hAnsi="Times New Roman" w:cs="Times New Roman"/>
                <w:lang w:val="en-US"/>
              </w:rPr>
            </w:pPr>
            <w:r>
              <w:rPr>
                <w:rFonts w:ascii="Times New Roman" w:hAnsi="Times New Roman" w:cs="Times New Roman"/>
                <w:lang w:val="en-US"/>
              </w:rPr>
              <w:t xml:space="preserve">- </w:t>
            </w:r>
            <w:r w:rsidR="00D54A99" w:rsidRPr="00D54A99">
              <w:rPr>
                <w:rFonts w:ascii="Times New Roman" w:hAnsi="Times New Roman" w:cs="Times New Roman"/>
                <w:lang w:val="en-US"/>
              </w:rPr>
              <w:t xml:space="preserve">Students must upload </w:t>
            </w:r>
            <w:proofErr w:type="gramStart"/>
            <w:r w:rsidR="00D54A99" w:rsidRPr="00D54A99">
              <w:rPr>
                <w:rFonts w:ascii="Times New Roman" w:hAnsi="Times New Roman" w:cs="Times New Roman"/>
                <w:lang w:val="en-US"/>
              </w:rPr>
              <w:t>Master's</w:t>
            </w:r>
            <w:proofErr w:type="gramEnd"/>
            <w:r w:rsidR="00D54A99" w:rsidRPr="00D54A99">
              <w:rPr>
                <w:rFonts w:ascii="Times New Roman" w:hAnsi="Times New Roman" w:cs="Times New Roman"/>
                <w:lang w:val="en-US"/>
              </w:rPr>
              <w:t xml:space="preserve"> thesis to LMS using student’s personal account in LMS</w:t>
            </w:r>
            <w:r w:rsidR="00D54A99">
              <w:rPr>
                <w:rFonts w:ascii="Times New Roman" w:hAnsi="Times New Roman" w:cs="Times New Roman"/>
                <w:lang w:val="en-US"/>
              </w:rPr>
              <w:t xml:space="preserve"> </w:t>
            </w:r>
            <w:hyperlink r:id="rId7" w:history="1">
              <w:r w:rsidR="00D54A99" w:rsidRPr="003B3CB7">
                <w:rPr>
                  <w:rStyle w:val="ab"/>
                  <w:rFonts w:ascii="Times New Roman" w:hAnsi="Times New Roman" w:cs="Times New Roman"/>
                  <w:lang w:val="en-US"/>
                </w:rPr>
                <w:t>http://www.lms.hse.ru</w:t>
              </w:r>
            </w:hyperlink>
            <w:r>
              <w:rPr>
                <w:rFonts w:ascii="Times New Roman" w:hAnsi="Times New Roman" w:cs="Times New Roman"/>
                <w:lang w:val="en-US"/>
              </w:rPr>
              <w:t>;</w:t>
            </w:r>
          </w:p>
          <w:p w14:paraId="06C2F766" w14:textId="77777777" w:rsidR="00E826AE" w:rsidRPr="00D54A99" w:rsidRDefault="00E826AE" w:rsidP="00D54A99">
            <w:pPr>
              <w:rPr>
                <w:rFonts w:ascii="Times New Roman" w:hAnsi="Times New Roman" w:cs="Times New Roman"/>
                <w:lang w:val="en-US"/>
              </w:rPr>
            </w:pPr>
          </w:p>
          <w:p w14:paraId="0E71B5F7" w14:textId="306FFF8E" w:rsidR="004E3871" w:rsidRPr="00005FC5" w:rsidRDefault="004E3871" w:rsidP="00F4043B">
            <w:pPr>
              <w:rPr>
                <w:rFonts w:ascii="Times New Roman" w:hAnsi="Times New Roman" w:cs="Times New Roman"/>
                <w:lang w:val="en-US"/>
              </w:rPr>
            </w:pPr>
            <w:r>
              <w:rPr>
                <w:rFonts w:ascii="Times New Roman" w:hAnsi="Times New Roman" w:cs="Times New Roman"/>
                <w:lang w:val="en-US"/>
              </w:rPr>
              <w:t>-</w:t>
            </w:r>
            <w:r w:rsidRPr="004E3871">
              <w:rPr>
                <w:lang w:val="en-US"/>
              </w:rPr>
              <w:t xml:space="preserve"> </w:t>
            </w:r>
            <w:r w:rsidRPr="004E3871">
              <w:rPr>
                <w:rFonts w:ascii="Times New Roman" w:hAnsi="Times New Roman" w:cs="Times New Roman"/>
                <w:b/>
                <w:bCs/>
                <w:lang w:val="en-US"/>
              </w:rPr>
              <w:t>No later than May 27</w:t>
            </w:r>
            <w:r w:rsidRPr="004E3871">
              <w:rPr>
                <w:rFonts w:ascii="Times New Roman" w:hAnsi="Times New Roman" w:cs="Times New Roman"/>
                <w:lang w:val="en-US"/>
              </w:rPr>
              <w:t xml:space="preserve">, </w:t>
            </w:r>
            <w:r>
              <w:rPr>
                <w:rFonts w:ascii="Times New Roman" w:hAnsi="Times New Roman" w:cs="Times New Roman"/>
                <w:lang w:val="en-US"/>
              </w:rPr>
              <w:t>t</w:t>
            </w:r>
            <w:r w:rsidRPr="004E3871">
              <w:rPr>
                <w:rFonts w:ascii="Times New Roman" w:hAnsi="Times New Roman" w:cs="Times New Roman"/>
                <w:lang w:val="en-US"/>
              </w:rPr>
              <w:t xml:space="preserve">he supervisor has to check and grade </w:t>
            </w:r>
            <w:proofErr w:type="gramStart"/>
            <w:r w:rsidRPr="004E3871">
              <w:rPr>
                <w:rFonts w:ascii="Times New Roman" w:hAnsi="Times New Roman" w:cs="Times New Roman"/>
                <w:lang w:val="en-US"/>
              </w:rPr>
              <w:t>Master’s</w:t>
            </w:r>
            <w:proofErr w:type="gramEnd"/>
            <w:r w:rsidRPr="004E3871">
              <w:rPr>
                <w:rFonts w:ascii="Times New Roman" w:hAnsi="Times New Roman" w:cs="Times New Roman"/>
                <w:lang w:val="en-US"/>
              </w:rPr>
              <w:t xml:space="preserve"> Thesis</w:t>
            </w:r>
            <w:r>
              <w:rPr>
                <w:rFonts w:ascii="Times New Roman" w:hAnsi="Times New Roman" w:cs="Times New Roman"/>
                <w:lang w:val="en-US"/>
              </w:rPr>
              <w:t>;</w:t>
            </w:r>
          </w:p>
        </w:tc>
        <w:tc>
          <w:tcPr>
            <w:tcW w:w="2835" w:type="dxa"/>
          </w:tcPr>
          <w:p w14:paraId="079FC4B2" w14:textId="77777777" w:rsidR="00413913" w:rsidRPr="009B223A" w:rsidRDefault="00413913" w:rsidP="00413913">
            <w:pPr>
              <w:rPr>
                <w:rFonts w:ascii="Times New Roman" w:hAnsi="Times New Roman" w:cs="Times New Roman"/>
                <w:b/>
                <w:lang w:val="en-US"/>
              </w:rPr>
            </w:pPr>
            <w:r w:rsidRPr="009B223A">
              <w:rPr>
                <w:rFonts w:ascii="Times New Roman" w:hAnsi="Times New Roman" w:cs="Times New Roman"/>
                <w:b/>
                <w:lang w:val="en-US"/>
              </w:rPr>
              <w:t>Uploading Term Paper to the Anti-Plagiarism system:</w:t>
            </w:r>
          </w:p>
          <w:p w14:paraId="414805BF" w14:textId="17F99D85" w:rsidR="00413913" w:rsidRPr="00413913" w:rsidRDefault="00413913" w:rsidP="00F4043B">
            <w:pPr>
              <w:rPr>
                <w:rFonts w:ascii="Times New Roman" w:hAnsi="Times New Roman" w:cs="Times New Roman"/>
                <w:b/>
                <w:lang w:val="en-US"/>
              </w:rPr>
            </w:pPr>
            <w:r w:rsidRPr="009B223A">
              <w:rPr>
                <w:rFonts w:ascii="Times New Roman" w:hAnsi="Times New Roman" w:cs="Times New Roman"/>
                <w:bCs/>
                <w:lang w:val="en-US"/>
              </w:rPr>
              <w:t>no later than</w:t>
            </w:r>
            <w:r w:rsidRPr="009B223A">
              <w:rPr>
                <w:rFonts w:ascii="Times New Roman" w:hAnsi="Times New Roman" w:cs="Times New Roman"/>
                <w:b/>
                <w:lang w:val="en-US"/>
              </w:rPr>
              <w:t xml:space="preserve"> April 30 of the current academic year.</w:t>
            </w:r>
          </w:p>
          <w:p w14:paraId="471BBE4E" w14:textId="77777777" w:rsidR="004E3871" w:rsidRDefault="004E3871" w:rsidP="004E3871">
            <w:pPr>
              <w:rPr>
                <w:rFonts w:ascii="Times New Roman" w:hAnsi="Times New Roman" w:cs="Times New Roman"/>
                <w:b/>
                <w:lang w:val="en-US"/>
              </w:rPr>
            </w:pPr>
          </w:p>
          <w:p w14:paraId="157AC0A8" w14:textId="53ABC732" w:rsidR="0037168C" w:rsidRPr="004E3871" w:rsidRDefault="004E3871" w:rsidP="004E3871">
            <w:pPr>
              <w:rPr>
                <w:rFonts w:ascii="Times New Roman" w:hAnsi="Times New Roman" w:cs="Times New Roman"/>
                <w:lang w:val="en-US"/>
              </w:rPr>
            </w:pPr>
            <w:r>
              <w:rPr>
                <w:rFonts w:ascii="Times New Roman" w:hAnsi="Times New Roman" w:cs="Times New Roman"/>
                <w:b/>
                <w:lang w:val="en-US"/>
              </w:rPr>
              <w:t>No later than the 3</w:t>
            </w:r>
            <w:r w:rsidRPr="004E3871">
              <w:rPr>
                <w:rFonts w:ascii="Times New Roman" w:hAnsi="Times New Roman" w:cs="Times New Roman"/>
                <w:b/>
                <w:vertAlign w:val="superscript"/>
                <w:lang w:val="en-US"/>
              </w:rPr>
              <w:t>rd</w:t>
            </w:r>
            <w:r>
              <w:rPr>
                <w:rFonts w:ascii="Times New Roman" w:hAnsi="Times New Roman" w:cs="Times New Roman"/>
                <w:b/>
                <w:lang w:val="en-US"/>
              </w:rPr>
              <w:t xml:space="preserve"> week of June, </w:t>
            </w:r>
            <w:r w:rsidRPr="004E3871">
              <w:rPr>
                <w:rFonts w:ascii="Times New Roman" w:hAnsi="Times New Roman" w:cs="Times New Roman"/>
                <w:bCs/>
                <w:lang w:val="en-US"/>
              </w:rPr>
              <w:t>Master’s Thesis public defense</w:t>
            </w:r>
            <w:r w:rsidR="00E826AE">
              <w:rPr>
                <w:rFonts w:ascii="Times New Roman" w:hAnsi="Times New Roman" w:cs="Times New Roman"/>
                <w:bCs/>
                <w:lang w:val="en-US"/>
              </w:rPr>
              <w:t>.</w:t>
            </w:r>
          </w:p>
        </w:tc>
      </w:tr>
      <w:tr w:rsidR="0037168C" w:rsidRPr="00005FC5" w14:paraId="1DF5CAC3" w14:textId="77777777" w:rsidTr="00F4043B">
        <w:tc>
          <w:tcPr>
            <w:tcW w:w="1169" w:type="dxa"/>
          </w:tcPr>
          <w:p w14:paraId="5603D8B9" w14:textId="78959C51"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Projects</w:t>
            </w:r>
          </w:p>
        </w:tc>
        <w:tc>
          <w:tcPr>
            <w:tcW w:w="2552" w:type="dxa"/>
          </w:tcPr>
          <w:p w14:paraId="6C9E13E3" w14:textId="6325BCF4"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The project selection date is determined individually in the project proposals at the HSE Project Fair.</w:t>
            </w:r>
          </w:p>
        </w:tc>
        <w:tc>
          <w:tcPr>
            <w:tcW w:w="3509" w:type="dxa"/>
          </w:tcPr>
          <w:p w14:paraId="076DCDC6" w14:textId="6EADF25A"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It is determined individually in the project proposals at the HSE Project Fair.</w:t>
            </w:r>
          </w:p>
        </w:tc>
        <w:tc>
          <w:tcPr>
            <w:tcW w:w="2835" w:type="dxa"/>
          </w:tcPr>
          <w:p w14:paraId="1A7BE466" w14:textId="1CDEA6E8"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 xml:space="preserve">It is determined individually in the project proposals at the HSE project fair no later than </w:t>
            </w:r>
            <w:r w:rsidRPr="00536572">
              <w:rPr>
                <w:rFonts w:ascii="Times New Roman" w:hAnsi="Times New Roman" w:cs="Times New Roman"/>
                <w:b/>
                <w:bCs/>
                <w:lang w:val="en-US"/>
              </w:rPr>
              <w:t>the beginning of the 3rd module of the final course</w:t>
            </w:r>
            <w:r w:rsidRPr="00536572">
              <w:rPr>
                <w:rFonts w:ascii="Times New Roman" w:hAnsi="Times New Roman" w:cs="Times New Roman"/>
                <w:lang w:val="en-US"/>
              </w:rPr>
              <w:t>.</w:t>
            </w:r>
          </w:p>
        </w:tc>
      </w:tr>
      <w:tr w:rsidR="0037168C" w:rsidRPr="00005FC5" w14:paraId="1CBFC31E" w14:textId="77777777" w:rsidTr="00F4043B">
        <w:tc>
          <w:tcPr>
            <w:tcW w:w="1169" w:type="dxa"/>
          </w:tcPr>
          <w:p w14:paraId="79706D08" w14:textId="1C5E805C" w:rsidR="0037168C" w:rsidRPr="00282214" w:rsidRDefault="00282214" w:rsidP="00F4043B">
            <w:pPr>
              <w:rPr>
                <w:rFonts w:ascii="Times New Roman" w:hAnsi="Times New Roman" w:cs="Times New Roman"/>
                <w:lang w:val="en-US"/>
              </w:rPr>
            </w:pPr>
            <w:r>
              <w:rPr>
                <w:rFonts w:ascii="Times New Roman" w:hAnsi="Times New Roman" w:cs="Times New Roman"/>
                <w:lang w:val="en-US"/>
              </w:rPr>
              <w:t>Scientific Research Internship</w:t>
            </w:r>
          </w:p>
        </w:tc>
        <w:tc>
          <w:tcPr>
            <w:tcW w:w="2552" w:type="dxa"/>
          </w:tcPr>
          <w:p w14:paraId="6913D612" w14:textId="1369870D" w:rsidR="0037168C" w:rsidRPr="004E3871"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 xml:space="preserve">no later </w:t>
            </w:r>
            <w:r w:rsidRPr="004E3871">
              <w:rPr>
                <w:rFonts w:ascii="Times New Roman" w:hAnsi="Times New Roman" w:cs="Times New Roman"/>
                <w:b/>
                <w:bCs/>
                <w:lang w:val="en-US"/>
              </w:rPr>
              <w:t xml:space="preserve">than </w:t>
            </w:r>
            <w:r w:rsidR="004E3871" w:rsidRPr="004E3871">
              <w:rPr>
                <w:rFonts w:ascii="Times New Roman" w:hAnsi="Times New Roman" w:cs="Times New Roman"/>
                <w:b/>
                <w:bCs/>
                <w:lang w:val="en-US"/>
              </w:rPr>
              <w:t>30</w:t>
            </w:r>
            <w:r w:rsidRPr="004E3871">
              <w:rPr>
                <w:rFonts w:ascii="Times New Roman" w:hAnsi="Times New Roman" w:cs="Times New Roman"/>
                <w:b/>
                <w:bCs/>
                <w:lang w:val="en-US"/>
              </w:rPr>
              <w:t xml:space="preserve"> days before the start of the practice.</w:t>
            </w:r>
          </w:p>
        </w:tc>
        <w:tc>
          <w:tcPr>
            <w:tcW w:w="3509" w:type="dxa"/>
          </w:tcPr>
          <w:p w14:paraId="39086EA5" w14:textId="6E8F9BAE" w:rsidR="0037168C" w:rsidRPr="00536572" w:rsidRDefault="00536572" w:rsidP="00F4043B">
            <w:pPr>
              <w:rPr>
                <w:rFonts w:ascii="Times New Roman" w:hAnsi="Times New Roman" w:cs="Times New Roman"/>
                <w:lang w:val="en-US"/>
              </w:rPr>
            </w:pPr>
            <w:r>
              <w:rPr>
                <w:rFonts w:ascii="Times New Roman" w:hAnsi="Times New Roman" w:cs="Times New Roman"/>
                <w:lang w:val="en-US"/>
              </w:rPr>
              <w:t>It</w:t>
            </w:r>
            <w:r w:rsidRPr="00536572">
              <w:rPr>
                <w:rFonts w:ascii="Times New Roman" w:hAnsi="Times New Roman" w:cs="Times New Roman"/>
                <w:lang w:val="en-US"/>
              </w:rPr>
              <w:t xml:space="preserve"> </w:t>
            </w:r>
            <w:r>
              <w:rPr>
                <w:rFonts w:ascii="Times New Roman" w:hAnsi="Times New Roman" w:cs="Times New Roman"/>
                <w:lang w:val="en-US"/>
              </w:rPr>
              <w:t>is</w:t>
            </w:r>
            <w:r w:rsidRPr="00536572">
              <w:rPr>
                <w:rFonts w:ascii="Times New Roman" w:hAnsi="Times New Roman" w:cs="Times New Roman"/>
                <w:lang w:val="en-US"/>
              </w:rPr>
              <w:t xml:space="preserve"> </w:t>
            </w:r>
            <w:r>
              <w:rPr>
                <w:rFonts w:ascii="Times New Roman" w:hAnsi="Times New Roman" w:cs="Times New Roman"/>
                <w:lang w:val="en-US"/>
              </w:rPr>
              <w:t>determined</w:t>
            </w:r>
            <w:r w:rsidRPr="00536572">
              <w:rPr>
                <w:rFonts w:ascii="Times New Roman" w:hAnsi="Times New Roman" w:cs="Times New Roman"/>
                <w:lang w:val="en-US"/>
              </w:rPr>
              <w:t xml:space="preserve"> </w:t>
            </w:r>
            <w:r>
              <w:rPr>
                <w:rFonts w:ascii="Times New Roman" w:hAnsi="Times New Roman" w:cs="Times New Roman"/>
                <w:lang w:val="en-US"/>
              </w:rPr>
              <w:t>individually</w:t>
            </w:r>
            <w:r w:rsidRPr="00536572">
              <w:rPr>
                <w:rFonts w:ascii="Times New Roman" w:hAnsi="Times New Roman" w:cs="Times New Roman"/>
                <w:lang w:val="en-US"/>
              </w:rPr>
              <w:t xml:space="preserve"> </w:t>
            </w:r>
            <w:r>
              <w:rPr>
                <w:rFonts w:ascii="Times New Roman" w:hAnsi="Times New Roman" w:cs="Times New Roman"/>
                <w:lang w:val="en-US"/>
              </w:rPr>
              <w:t>by</w:t>
            </w:r>
            <w:r w:rsidRPr="00536572">
              <w:rPr>
                <w:rFonts w:ascii="Times New Roman" w:hAnsi="Times New Roman" w:cs="Times New Roman"/>
                <w:lang w:val="en-US"/>
              </w:rPr>
              <w:t xml:space="preserve"> </w:t>
            </w:r>
            <w:r>
              <w:rPr>
                <w:rFonts w:ascii="Times New Roman" w:hAnsi="Times New Roman" w:cs="Times New Roman"/>
                <w:lang w:val="en-US"/>
              </w:rPr>
              <w:t>the Head of Practical Training.</w:t>
            </w:r>
          </w:p>
        </w:tc>
        <w:tc>
          <w:tcPr>
            <w:tcW w:w="2835" w:type="dxa"/>
          </w:tcPr>
          <w:p w14:paraId="13897E52" w14:textId="61AF2BEC" w:rsidR="0037168C" w:rsidRPr="0096200E"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no later than 5 working days from the end of the practice.</w:t>
            </w:r>
          </w:p>
        </w:tc>
      </w:tr>
    </w:tbl>
    <w:p w14:paraId="5D6574E6" w14:textId="77777777" w:rsidR="00072F67" w:rsidRPr="0096200E" w:rsidRDefault="00072F67" w:rsidP="00072F67">
      <w:pPr>
        <w:rPr>
          <w:rFonts w:ascii="Times New Roman" w:hAnsi="Times New Roman" w:cs="Times New Roman"/>
          <w:b/>
          <w:sz w:val="24"/>
          <w:szCs w:val="24"/>
          <w:lang w:val="en-US"/>
        </w:rPr>
      </w:pPr>
      <w:r w:rsidRPr="0096200E">
        <w:rPr>
          <w:rFonts w:ascii="Times New Roman" w:hAnsi="Times New Roman" w:cs="Times New Roman"/>
          <w:b/>
          <w:sz w:val="24"/>
          <w:szCs w:val="24"/>
          <w:lang w:val="en-US"/>
        </w:rPr>
        <w:t xml:space="preserve"> </w:t>
      </w:r>
    </w:p>
    <w:p w14:paraId="4FE3E062" w14:textId="3AA7EF12" w:rsidR="00072F67" w:rsidRPr="00072F67" w:rsidRDefault="00072F67" w:rsidP="00072F67">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2.1. </w:t>
      </w:r>
      <w:r w:rsidRPr="00072F67">
        <w:rPr>
          <w:rFonts w:ascii="Times New Roman" w:hAnsi="Times New Roman" w:cs="Times New Roman"/>
          <w:b/>
          <w:sz w:val="24"/>
          <w:szCs w:val="24"/>
          <w:lang w:val="en-US"/>
        </w:rPr>
        <w:t xml:space="preserve">Element of </w:t>
      </w:r>
      <w:r>
        <w:rPr>
          <w:rFonts w:ascii="Times New Roman" w:hAnsi="Times New Roman" w:cs="Times New Roman"/>
          <w:b/>
          <w:sz w:val="24"/>
          <w:szCs w:val="24"/>
          <w:lang w:val="en-US"/>
        </w:rPr>
        <w:t>P</w:t>
      </w:r>
      <w:r w:rsidRPr="00072F67">
        <w:rPr>
          <w:rFonts w:ascii="Times New Roman" w:hAnsi="Times New Roman" w:cs="Times New Roman"/>
          <w:b/>
          <w:sz w:val="24"/>
          <w:szCs w:val="24"/>
          <w:lang w:val="en-US"/>
        </w:rPr>
        <w:t xml:space="preserve">ractical </w:t>
      </w:r>
      <w:r>
        <w:rPr>
          <w:rFonts w:ascii="Times New Roman" w:hAnsi="Times New Roman" w:cs="Times New Roman"/>
          <w:b/>
          <w:sz w:val="24"/>
          <w:szCs w:val="24"/>
          <w:lang w:val="en-US"/>
        </w:rPr>
        <w:t>T</w:t>
      </w:r>
      <w:r w:rsidRPr="00072F67">
        <w:rPr>
          <w:rFonts w:ascii="Times New Roman" w:hAnsi="Times New Roman" w:cs="Times New Roman"/>
          <w:b/>
          <w:sz w:val="24"/>
          <w:szCs w:val="24"/>
          <w:lang w:val="en-US"/>
        </w:rPr>
        <w:t>raining</w:t>
      </w:r>
      <w:r>
        <w:rPr>
          <w:rFonts w:ascii="Times New Roman" w:hAnsi="Times New Roman" w:cs="Times New Roman"/>
          <w:b/>
          <w:sz w:val="24"/>
          <w:szCs w:val="24"/>
          <w:lang w:val="en-US"/>
        </w:rPr>
        <w:t xml:space="preserve"> (EPT) “Term Paper”</w:t>
      </w:r>
    </w:p>
    <w:p w14:paraId="373853DF" w14:textId="785ABC63" w:rsidR="00586631" w:rsidRDefault="00072F67" w:rsidP="00072F67">
      <w:pPr>
        <w:pStyle w:val="a9"/>
        <w:spacing w:before="0" w:beforeAutospacing="0" w:after="0" w:afterAutospacing="0"/>
        <w:ind w:left="-567" w:right="-142" w:firstLine="567"/>
        <w:jc w:val="both"/>
        <w:rPr>
          <w:color w:val="000000"/>
          <w:lang w:val="en-US"/>
        </w:rPr>
      </w:pPr>
      <w:r w:rsidRPr="00072F67">
        <w:rPr>
          <w:b/>
          <w:color w:val="000000"/>
          <w:lang w:val="en-US"/>
        </w:rPr>
        <w:t>2.1.1</w:t>
      </w:r>
      <w:r w:rsidRPr="00072F67">
        <w:rPr>
          <w:color w:val="000000"/>
          <w:lang w:val="en-US"/>
        </w:rPr>
        <w:tab/>
        <w:t>The purpose and objectives of the "term paper" type EPT are the development of analytical and research competencies, as well as the practical application of theoretical and practical knowledge gained during lectures and seminars during the relevant academic year. Prerequisites are successful mastery of the material of lectures and seminars during the relevant academic year.</w:t>
      </w:r>
      <w:r>
        <w:rPr>
          <w:color w:val="000000"/>
          <w:lang w:val="en-US"/>
        </w:rPr>
        <w:t xml:space="preserve"> </w:t>
      </w:r>
    </w:p>
    <w:p w14:paraId="63074D34" w14:textId="17642C8A" w:rsidR="00072F67" w:rsidRDefault="00072F67" w:rsidP="00AC224B">
      <w:pPr>
        <w:pStyle w:val="a9"/>
        <w:spacing w:before="0" w:beforeAutospacing="0" w:after="0" w:afterAutospacing="0"/>
        <w:ind w:left="-567" w:right="-142" w:firstLine="567"/>
        <w:contextualSpacing/>
        <w:jc w:val="both"/>
        <w:rPr>
          <w:lang w:val="en-US"/>
        </w:rPr>
      </w:pPr>
      <w:r>
        <w:rPr>
          <w:b/>
          <w:color w:val="000000"/>
          <w:lang w:val="en-US"/>
        </w:rPr>
        <w:t xml:space="preserve">2.1.2 </w:t>
      </w:r>
      <w:r w:rsidRPr="00072F67">
        <w:rPr>
          <w:bCs/>
          <w:color w:val="000000"/>
          <w:lang w:val="en-US"/>
        </w:rPr>
        <w:t xml:space="preserve">The </w:t>
      </w:r>
      <w:r>
        <w:rPr>
          <w:bCs/>
          <w:color w:val="000000"/>
          <w:lang w:val="en-US"/>
        </w:rPr>
        <w:t>term paper</w:t>
      </w:r>
      <w:r w:rsidRPr="00072F67">
        <w:rPr>
          <w:bCs/>
          <w:color w:val="000000"/>
          <w:lang w:val="en-US"/>
        </w:rPr>
        <w:t xml:space="preserve"> of the OP "Socio-economic and political development of modern Asia" is carried out in a research format. Term paper </w:t>
      </w:r>
      <w:r>
        <w:rPr>
          <w:bCs/>
          <w:color w:val="000000"/>
          <w:lang w:val="en-US"/>
        </w:rPr>
        <w:t>is</w:t>
      </w:r>
      <w:r w:rsidRPr="00072F67">
        <w:rPr>
          <w:bCs/>
          <w:color w:val="000000"/>
          <w:lang w:val="en-US"/>
        </w:rPr>
        <w:t xml:space="preserve"> carried out individually.</w:t>
      </w:r>
      <w:r>
        <w:rPr>
          <w:bCs/>
          <w:color w:val="000000"/>
          <w:lang w:val="en-US"/>
        </w:rPr>
        <w:t xml:space="preserve"> </w:t>
      </w:r>
      <w:r w:rsidRPr="00072F67">
        <w:rPr>
          <w:bCs/>
          <w:color w:val="000000"/>
          <w:lang w:val="en-US"/>
        </w:rPr>
        <w:t>Term</w:t>
      </w:r>
      <w:r w:rsidRPr="005553A0">
        <w:rPr>
          <w:bCs/>
          <w:color w:val="000000"/>
          <w:lang w:val="en-US"/>
        </w:rPr>
        <w:t xml:space="preserve"> </w:t>
      </w:r>
      <w:r w:rsidRPr="00072F67">
        <w:rPr>
          <w:bCs/>
          <w:color w:val="000000"/>
          <w:lang w:val="en-US"/>
        </w:rPr>
        <w:t>papers</w:t>
      </w:r>
      <w:r w:rsidRPr="005553A0">
        <w:rPr>
          <w:bCs/>
          <w:color w:val="000000"/>
          <w:lang w:val="en-US"/>
        </w:rPr>
        <w:t xml:space="preserve"> </w:t>
      </w:r>
      <w:r w:rsidRPr="00072F67">
        <w:rPr>
          <w:bCs/>
          <w:color w:val="000000"/>
          <w:lang w:val="en-US"/>
        </w:rPr>
        <w:t>should</w:t>
      </w:r>
      <w:r w:rsidRPr="005553A0">
        <w:rPr>
          <w:bCs/>
          <w:color w:val="000000"/>
          <w:lang w:val="en-US"/>
        </w:rPr>
        <w:t xml:space="preserve"> </w:t>
      </w:r>
      <w:r w:rsidRPr="00072F67">
        <w:rPr>
          <w:bCs/>
          <w:color w:val="000000"/>
          <w:lang w:val="en-US"/>
        </w:rPr>
        <w:t>be</w:t>
      </w:r>
      <w:r w:rsidRPr="005553A0">
        <w:rPr>
          <w:bCs/>
          <w:color w:val="000000"/>
          <w:lang w:val="en-US"/>
        </w:rPr>
        <w:t xml:space="preserve"> </w:t>
      </w:r>
      <w:r w:rsidRPr="00072F67">
        <w:rPr>
          <w:bCs/>
          <w:color w:val="000000"/>
          <w:lang w:val="en-US"/>
        </w:rPr>
        <w:t>written</w:t>
      </w:r>
      <w:r w:rsidRPr="005553A0">
        <w:rPr>
          <w:bCs/>
          <w:color w:val="000000"/>
          <w:lang w:val="en-US"/>
        </w:rPr>
        <w:t xml:space="preserve"> </w:t>
      </w:r>
      <w:r w:rsidRPr="00072F67">
        <w:rPr>
          <w:bCs/>
          <w:color w:val="000000"/>
          <w:lang w:val="en-US"/>
        </w:rPr>
        <w:t>in</w:t>
      </w:r>
      <w:r w:rsidRPr="005553A0">
        <w:rPr>
          <w:bCs/>
          <w:color w:val="000000"/>
          <w:lang w:val="en-US"/>
        </w:rPr>
        <w:t xml:space="preserve"> </w:t>
      </w:r>
      <w:r w:rsidRPr="00072F67">
        <w:rPr>
          <w:bCs/>
          <w:color w:val="000000"/>
          <w:lang w:val="en-US"/>
        </w:rPr>
        <w:t>accordance</w:t>
      </w:r>
      <w:r w:rsidRPr="005553A0">
        <w:rPr>
          <w:bCs/>
          <w:color w:val="000000"/>
          <w:lang w:val="en-US"/>
        </w:rPr>
        <w:t xml:space="preserve"> </w:t>
      </w:r>
      <w:r w:rsidRPr="00072F67">
        <w:rPr>
          <w:bCs/>
          <w:color w:val="000000"/>
          <w:lang w:val="en-US"/>
        </w:rPr>
        <w:t>with</w:t>
      </w:r>
      <w:r w:rsidR="005553A0">
        <w:rPr>
          <w:bCs/>
          <w:color w:val="000000"/>
          <w:lang w:val="en-US"/>
        </w:rPr>
        <w:t xml:space="preserve"> </w:t>
      </w:r>
      <w:hyperlink r:id="rId8" w:history="1">
        <w:r w:rsidR="00C3768F" w:rsidRPr="00C3768F">
          <w:rPr>
            <w:rStyle w:val="ab"/>
            <w:bCs/>
            <w:lang w:val="en-US"/>
          </w:rPr>
          <w:t>Guidelines for Term papers preparation</w:t>
        </w:r>
      </w:hyperlink>
      <w:r w:rsidR="005553A0">
        <w:rPr>
          <w:color w:val="000000"/>
          <w:lang w:val="en-US"/>
        </w:rPr>
        <w:t xml:space="preserve"> </w:t>
      </w:r>
      <w:r w:rsidR="00AC224B" w:rsidRPr="00AC224B">
        <w:rPr>
          <w:color w:val="000000"/>
          <w:lang w:val="en-US"/>
        </w:rPr>
        <w:t xml:space="preserve">and are designed in accordance with the </w:t>
      </w:r>
      <w:hyperlink r:id="rId9" w:history="1">
        <w:r w:rsidR="00AC224B" w:rsidRPr="00C3768F">
          <w:rPr>
            <w:rStyle w:val="ab"/>
            <w:lang w:val="en-US"/>
          </w:rPr>
          <w:t xml:space="preserve">Regulations for Term Papers and </w:t>
        </w:r>
        <w:r w:rsidR="00444B82" w:rsidRPr="00C3768F">
          <w:rPr>
            <w:rStyle w:val="ab"/>
            <w:lang w:val="en-US"/>
          </w:rPr>
          <w:t xml:space="preserve">Graduation </w:t>
        </w:r>
        <w:r w:rsidR="00AC224B" w:rsidRPr="00C3768F">
          <w:rPr>
            <w:rStyle w:val="ab"/>
            <w:lang w:val="en-US"/>
          </w:rPr>
          <w:t>Theses Prepared by Students of the Bachelor’s, Specialist and Master’s Level at the National Research University Higher School of Economics</w:t>
        </w:r>
      </w:hyperlink>
      <w:r w:rsidR="009E3899">
        <w:rPr>
          <w:lang w:val="en-US"/>
        </w:rPr>
        <w:t>.</w:t>
      </w:r>
    </w:p>
    <w:p w14:paraId="00BD7A4B" w14:textId="35639DFB" w:rsidR="009E3899" w:rsidRPr="00AC224B" w:rsidRDefault="009E3899" w:rsidP="009E3899">
      <w:pPr>
        <w:pStyle w:val="a9"/>
        <w:spacing w:after="0" w:afterAutospacing="0"/>
        <w:ind w:left="-567" w:right="-142" w:firstLine="567"/>
        <w:contextualSpacing/>
        <w:jc w:val="both"/>
        <w:rPr>
          <w:rStyle w:val="mcedatafileinfo"/>
          <w:lang w:val="en-US"/>
        </w:rPr>
      </w:pPr>
      <w:r w:rsidRPr="009E3899">
        <w:rPr>
          <w:rStyle w:val="mcedatafileinfo"/>
          <w:lang w:val="en-US"/>
        </w:rPr>
        <w:t xml:space="preserve">The deadlines for the implementation of the Term paper are regulated by the </w:t>
      </w:r>
      <w:hyperlink r:id="rId10" w:history="1">
        <w:r w:rsidRPr="009E3899">
          <w:rPr>
            <w:rStyle w:val="ab"/>
            <w:lang w:val="en-US"/>
          </w:rPr>
          <w:t>Term Paper Preparation Schedule</w:t>
        </w:r>
      </w:hyperlink>
      <w:r>
        <w:rPr>
          <w:rStyle w:val="mcedatafileinfo"/>
          <w:lang w:val="en-US"/>
        </w:rPr>
        <w:t xml:space="preserve">. </w:t>
      </w:r>
      <w:r w:rsidRPr="009E3899">
        <w:rPr>
          <w:rStyle w:val="mcedatafileinfo"/>
          <w:u w:val="single"/>
          <w:lang w:val="en-US"/>
        </w:rPr>
        <w:t>The volume of term paper</w:t>
      </w:r>
      <w:r w:rsidRPr="009E3899">
        <w:rPr>
          <w:rStyle w:val="mcedatafileinfo"/>
          <w:lang w:val="en-US"/>
        </w:rPr>
        <w:t xml:space="preserve"> </w:t>
      </w:r>
      <w:r w:rsidR="00282214">
        <w:rPr>
          <w:rStyle w:val="mcedatafileinfo"/>
          <w:lang w:val="en-US"/>
        </w:rPr>
        <w:t xml:space="preserve">must contain </w:t>
      </w:r>
      <w:r w:rsidR="00282214">
        <w:rPr>
          <w:bCs/>
          <w:lang w:val="en-US"/>
        </w:rPr>
        <w:t xml:space="preserve">40-50 pages (Times New Roman, font size 14 </w:t>
      </w:r>
      <w:proofErr w:type="spellStart"/>
      <w:r w:rsidR="00282214">
        <w:rPr>
          <w:bCs/>
          <w:lang w:val="en-US"/>
        </w:rPr>
        <w:t>pt</w:t>
      </w:r>
      <w:proofErr w:type="spellEnd"/>
      <w:r w:rsidR="00282214">
        <w:rPr>
          <w:bCs/>
          <w:lang w:val="en-US"/>
        </w:rPr>
        <w:t>; space 1,5; margins 2 cm top and bottom, 3 cm left margin, 1 cm right margin).</w:t>
      </w:r>
    </w:p>
    <w:p w14:paraId="1B3029AD" w14:textId="77777777" w:rsidR="008C5CE8" w:rsidRDefault="008C5CE8" w:rsidP="005553A0">
      <w:pPr>
        <w:pStyle w:val="a9"/>
        <w:spacing w:before="0" w:beforeAutospacing="0" w:after="0" w:afterAutospacing="0"/>
        <w:ind w:right="-142"/>
        <w:jc w:val="both"/>
        <w:rPr>
          <w:b/>
          <w:bCs/>
          <w:lang w:val="en-US"/>
        </w:rPr>
      </w:pPr>
      <w:r w:rsidRPr="008C5CE8">
        <w:rPr>
          <w:b/>
          <w:bCs/>
          <w:lang w:val="en-US"/>
        </w:rPr>
        <w:t xml:space="preserve">2.1.3. </w:t>
      </w:r>
      <w:r>
        <w:rPr>
          <w:b/>
          <w:bCs/>
          <w:lang w:val="en-US"/>
        </w:rPr>
        <w:t>Evaluation features.</w:t>
      </w:r>
    </w:p>
    <w:p w14:paraId="381B4A48" w14:textId="1EA5F716" w:rsidR="00586631" w:rsidRDefault="008C5CE8" w:rsidP="00444B82">
      <w:pPr>
        <w:pStyle w:val="a9"/>
        <w:spacing w:before="0" w:beforeAutospacing="0" w:after="0" w:afterAutospacing="0"/>
        <w:ind w:left="-567" w:right="-142" w:firstLine="567"/>
        <w:jc w:val="both"/>
        <w:rPr>
          <w:lang w:val="en-US"/>
        </w:rPr>
      </w:pPr>
      <w:r w:rsidRPr="008C5CE8">
        <w:rPr>
          <w:lang w:val="en-US"/>
        </w:rPr>
        <w:t xml:space="preserve">In the 1st course, the </w:t>
      </w:r>
      <w:r>
        <w:rPr>
          <w:lang w:val="en-US"/>
        </w:rPr>
        <w:t>term paper</w:t>
      </w:r>
      <w:r w:rsidRPr="008C5CE8">
        <w:rPr>
          <w:lang w:val="en-US"/>
        </w:rPr>
        <w:t xml:space="preserve"> is evaluated by the supervisor in the supervisor's Assessment Sheet</w:t>
      </w:r>
      <w:r w:rsidR="00444B82">
        <w:rPr>
          <w:lang w:val="en-US"/>
        </w:rPr>
        <w:t xml:space="preserve"> designed </w:t>
      </w:r>
      <w:r w:rsidR="00444B82" w:rsidRPr="00444B82">
        <w:rPr>
          <w:lang w:val="en-US"/>
        </w:rPr>
        <w:t>according to the</w:t>
      </w:r>
      <w:r w:rsidR="00444B82" w:rsidRPr="00444B82">
        <w:rPr>
          <w:b/>
          <w:bCs/>
          <w:lang w:val="en-US"/>
        </w:rPr>
        <w:t xml:space="preserve"> Appendix 2 </w:t>
      </w:r>
      <w:hyperlink r:id="rId11" w:history="1">
        <w:r w:rsidR="00444B82" w:rsidRPr="00C4568F">
          <w:rPr>
            <w:rStyle w:val="ab"/>
            <w:lang w:val="en-US"/>
          </w:rPr>
          <w:t>of the Regulations for Term Papers and Graduation Theses Prepared by Students of the Bachelor’s, Specialist and Master’s Level at the National Research University Higher School of Economics</w:t>
        </w:r>
      </w:hyperlink>
      <w:r w:rsidR="00444B82" w:rsidRPr="00444B82">
        <w:rPr>
          <w:b/>
          <w:bCs/>
          <w:color w:val="000000"/>
          <w:lang w:val="en-US"/>
        </w:rPr>
        <w:t>.</w:t>
      </w:r>
      <w:r w:rsidR="00BE7BD0" w:rsidRPr="00444B82">
        <w:rPr>
          <w:lang w:val="en-US"/>
        </w:rPr>
        <w:t xml:space="preserve"> </w:t>
      </w:r>
    </w:p>
    <w:p w14:paraId="5531C57D" w14:textId="77777777" w:rsidR="00650F8B" w:rsidRPr="00650F8B" w:rsidRDefault="00650F8B" w:rsidP="00650F8B">
      <w:pPr>
        <w:pStyle w:val="a9"/>
        <w:ind w:left="-567" w:right="-142" w:firstLine="709"/>
        <w:contextualSpacing/>
        <w:jc w:val="both"/>
        <w:rPr>
          <w:u w:val="single"/>
          <w:lang w:val="en-US"/>
        </w:rPr>
      </w:pPr>
      <w:r w:rsidRPr="00650F8B">
        <w:rPr>
          <w:u w:val="single"/>
          <w:lang w:val="en-US"/>
        </w:rPr>
        <w:t>Evaluation criteria:</w:t>
      </w:r>
    </w:p>
    <w:p w14:paraId="71723143" w14:textId="77777777" w:rsidR="00650F8B" w:rsidRPr="00650F8B" w:rsidRDefault="00650F8B" w:rsidP="00650F8B">
      <w:pPr>
        <w:pStyle w:val="a9"/>
        <w:ind w:left="-567" w:right="-142" w:firstLine="709"/>
        <w:contextualSpacing/>
        <w:jc w:val="both"/>
        <w:rPr>
          <w:lang w:val="en-US"/>
        </w:rPr>
      </w:pPr>
      <w:r w:rsidRPr="00650F8B">
        <w:rPr>
          <w:lang w:val="en-US"/>
        </w:rPr>
        <w:t>- Compliance with the content of the paper with the topic;</w:t>
      </w:r>
    </w:p>
    <w:p w14:paraId="44D8C3E9" w14:textId="77777777" w:rsidR="00650F8B" w:rsidRPr="00650F8B" w:rsidRDefault="00650F8B" w:rsidP="00650F8B">
      <w:pPr>
        <w:pStyle w:val="a9"/>
        <w:ind w:left="-567" w:right="-142" w:firstLine="709"/>
        <w:contextualSpacing/>
        <w:jc w:val="both"/>
        <w:rPr>
          <w:lang w:val="en-US"/>
        </w:rPr>
      </w:pPr>
      <w:r w:rsidRPr="00650F8B">
        <w:rPr>
          <w:lang w:val="en-US"/>
        </w:rPr>
        <w:t>- Relevance and completeness of the historiographical review;</w:t>
      </w:r>
    </w:p>
    <w:p w14:paraId="4AE0A320" w14:textId="77777777" w:rsidR="00650F8B" w:rsidRPr="00650F8B" w:rsidRDefault="00650F8B" w:rsidP="00650F8B">
      <w:pPr>
        <w:pStyle w:val="a9"/>
        <w:ind w:left="-567" w:right="-142" w:firstLine="709"/>
        <w:contextualSpacing/>
        <w:jc w:val="both"/>
        <w:rPr>
          <w:lang w:val="en-US"/>
        </w:rPr>
      </w:pPr>
      <w:r w:rsidRPr="00650F8B">
        <w:rPr>
          <w:lang w:val="en-US"/>
        </w:rPr>
        <w:t>- Fulfillment of the tasks in the main part;</w:t>
      </w:r>
    </w:p>
    <w:p w14:paraId="26DEE888" w14:textId="77777777" w:rsidR="00650F8B" w:rsidRPr="00650F8B" w:rsidRDefault="00650F8B" w:rsidP="00650F8B">
      <w:pPr>
        <w:pStyle w:val="a9"/>
        <w:ind w:left="-567" w:right="-142" w:firstLine="709"/>
        <w:contextualSpacing/>
        <w:jc w:val="both"/>
        <w:rPr>
          <w:lang w:val="en-US"/>
        </w:rPr>
      </w:pPr>
      <w:r w:rsidRPr="00650F8B">
        <w:rPr>
          <w:lang w:val="en-US"/>
        </w:rPr>
        <w:t>- Compliance of conclusions with the set goal;</w:t>
      </w:r>
    </w:p>
    <w:p w14:paraId="508B5E15" w14:textId="77777777" w:rsidR="00650F8B" w:rsidRPr="00650F8B" w:rsidRDefault="00650F8B" w:rsidP="00650F8B">
      <w:pPr>
        <w:pStyle w:val="a9"/>
        <w:ind w:left="-567" w:right="-142" w:firstLine="709"/>
        <w:contextualSpacing/>
        <w:jc w:val="both"/>
        <w:rPr>
          <w:lang w:val="en-US"/>
        </w:rPr>
      </w:pPr>
      <w:r w:rsidRPr="00650F8B">
        <w:rPr>
          <w:lang w:val="en-US"/>
        </w:rPr>
        <w:t>- Adequacy of the methods used to the goals and objectives of the study;</w:t>
      </w:r>
    </w:p>
    <w:p w14:paraId="0DA519B5" w14:textId="77777777" w:rsidR="00650F8B" w:rsidRPr="00650F8B" w:rsidRDefault="00650F8B" w:rsidP="00650F8B">
      <w:pPr>
        <w:pStyle w:val="a9"/>
        <w:ind w:left="-567" w:right="-142" w:firstLine="709"/>
        <w:contextualSpacing/>
        <w:jc w:val="both"/>
        <w:rPr>
          <w:lang w:val="en-US"/>
        </w:rPr>
      </w:pPr>
      <w:r w:rsidRPr="00650F8B">
        <w:rPr>
          <w:lang w:val="en-US"/>
        </w:rPr>
        <w:t>- Compliance of the structure of the paper with the goals and objectives of the study, the logical presentation, and completeness of the disclosure of the topic;</w:t>
      </w:r>
    </w:p>
    <w:p w14:paraId="11D7F293" w14:textId="3BDD866F" w:rsidR="00650F8B" w:rsidRPr="00650F8B" w:rsidRDefault="00650F8B" w:rsidP="00650F8B">
      <w:pPr>
        <w:pStyle w:val="a9"/>
        <w:ind w:left="-567" w:right="-142" w:firstLine="709"/>
        <w:contextualSpacing/>
        <w:jc w:val="both"/>
        <w:rPr>
          <w:lang w:val="en-US"/>
        </w:rPr>
      </w:pPr>
      <w:r w:rsidRPr="00650F8B">
        <w:rPr>
          <w:lang w:val="en-US"/>
        </w:rPr>
        <w:t xml:space="preserve">- Compliance with the design of the paper with the </w:t>
      </w:r>
      <w:hyperlink r:id="rId12" w:history="1">
        <w:r w:rsidRPr="00C4568F">
          <w:rPr>
            <w:rStyle w:val="ab"/>
            <w:lang w:val="en-US"/>
          </w:rPr>
          <w:t>Guidelines for Term Papers Preparation for the MA educational program "Socioeconomic and Political Development of Modern Asia"</w:t>
        </w:r>
      </w:hyperlink>
      <w:r w:rsidRPr="00650F8B">
        <w:rPr>
          <w:b/>
          <w:bCs/>
          <w:lang w:val="en-US"/>
        </w:rPr>
        <w:t xml:space="preserve"> </w:t>
      </w:r>
      <w:r w:rsidRPr="00650F8B">
        <w:rPr>
          <w:lang w:val="en-US"/>
        </w:rPr>
        <w:t>and samples of the design of references and bibliography in the Term Papers (</w:t>
      </w:r>
      <w:r w:rsidRPr="00650F8B">
        <w:rPr>
          <w:b/>
          <w:bCs/>
          <w:lang w:val="en-US"/>
        </w:rPr>
        <w:t>Appendix 1-6</w:t>
      </w:r>
      <w:r w:rsidRPr="00650F8B">
        <w:rPr>
          <w:lang w:val="en-US"/>
        </w:rPr>
        <w:t xml:space="preserve"> of the Guidelines for Term Papers Preparation for the MA educational program "Socioeconomic and Political Development of Modern Asia"). </w:t>
      </w:r>
    </w:p>
    <w:p w14:paraId="5C10DFC6" w14:textId="55C645CE" w:rsidR="00793CFA" w:rsidRDefault="00650F8B" w:rsidP="003C648F">
      <w:pPr>
        <w:pStyle w:val="a9"/>
        <w:ind w:left="-567" w:right="-142" w:firstLine="709"/>
        <w:contextualSpacing/>
        <w:jc w:val="both"/>
        <w:rPr>
          <w:lang w:val="en-US"/>
        </w:rPr>
      </w:pPr>
      <w:r w:rsidRPr="00650F8B">
        <w:rPr>
          <w:lang w:val="en-US"/>
        </w:rPr>
        <w:t xml:space="preserve">Each work needs to be checked in the </w:t>
      </w:r>
      <w:r w:rsidRPr="00650F8B">
        <w:rPr>
          <w:b/>
          <w:bCs/>
          <w:lang w:val="en-US"/>
        </w:rPr>
        <w:t>"Anti-Plagiarism</w:t>
      </w:r>
      <w:r w:rsidRPr="00650F8B">
        <w:rPr>
          <w:lang w:val="en-US"/>
        </w:rPr>
        <w:t xml:space="preserve">" system for the presence of borrowings. The volume of the borrowed text in the Term Paper cannot exceed 20%. In the case of self-citation, the amount of borrowing in the Term Paper cannot exceed </w:t>
      </w:r>
      <w:r w:rsidR="00793CFA" w:rsidRPr="00793CFA">
        <w:rPr>
          <w:lang w:val="en-US"/>
        </w:rPr>
        <w:t>30</w:t>
      </w:r>
      <w:r w:rsidRPr="00650F8B">
        <w:rPr>
          <w:lang w:val="en-US"/>
        </w:rPr>
        <w:t>%.</w:t>
      </w:r>
      <w:r>
        <w:rPr>
          <w:lang w:val="en-US"/>
        </w:rPr>
        <w:t xml:space="preserve"> </w:t>
      </w:r>
      <w:r w:rsidR="00793CFA" w:rsidRPr="00793CFA">
        <w:rPr>
          <w:lang w:val="en-US"/>
        </w:rPr>
        <w:t xml:space="preserve">In case of exceeding the percentage of borrowings, the information is brought to the attention of the head of the </w:t>
      </w:r>
      <w:r w:rsidR="00FD7EA5">
        <w:rPr>
          <w:lang w:val="en-US"/>
        </w:rPr>
        <w:t>Term Paper</w:t>
      </w:r>
      <w:r w:rsidR="00793CFA" w:rsidRPr="00793CFA">
        <w:rPr>
          <w:lang w:val="en-US"/>
        </w:rPr>
        <w:t xml:space="preserve"> </w:t>
      </w:r>
      <w:r w:rsidR="00FD7EA5">
        <w:rPr>
          <w:lang w:val="en-US"/>
        </w:rPr>
        <w:t xml:space="preserve">and </w:t>
      </w:r>
      <w:r w:rsidR="00793CFA" w:rsidRPr="00793CFA">
        <w:rPr>
          <w:lang w:val="en-US"/>
        </w:rPr>
        <w:t>the</w:t>
      </w:r>
      <w:r w:rsidR="00FD7EA5">
        <w:rPr>
          <w:lang w:val="en-US"/>
        </w:rPr>
        <w:t xml:space="preserve"> </w:t>
      </w:r>
      <w:r w:rsidR="00793CFA" w:rsidRPr="00793CFA">
        <w:rPr>
          <w:lang w:val="en-US"/>
        </w:rPr>
        <w:t>Commission for the protection of Term Papers by the EP manager and may become the basis for lowering the grade or issuing an unsatisfactory grade, as well as for disciplinary action.</w:t>
      </w:r>
    </w:p>
    <w:p w14:paraId="25994D48" w14:textId="69E03F73" w:rsidR="00444B82" w:rsidRDefault="00444B82" w:rsidP="00444B82">
      <w:pPr>
        <w:pStyle w:val="a9"/>
        <w:ind w:left="-567" w:right="-142" w:firstLine="709"/>
        <w:contextualSpacing/>
        <w:jc w:val="both"/>
        <w:rPr>
          <w:lang w:val="en-US"/>
        </w:rPr>
      </w:pPr>
      <w:r w:rsidRPr="00444B82">
        <w:rPr>
          <w:lang w:val="en-US"/>
        </w:rPr>
        <w:t>Term Papers are graded by a 10-point grading scale. The final grade is composed of grades on a 10-point grading scale given by the Supervisor.</w:t>
      </w:r>
    </w:p>
    <w:p w14:paraId="2672A6D6" w14:textId="77777777" w:rsidR="00FD7EA5" w:rsidRPr="00FD7EA5" w:rsidRDefault="00FD7EA5" w:rsidP="00FD7EA5">
      <w:pPr>
        <w:pStyle w:val="a9"/>
        <w:ind w:left="-567" w:right="-142" w:firstLine="709"/>
        <w:contextualSpacing/>
        <w:jc w:val="both"/>
        <w:rPr>
          <w:b/>
          <w:bCs/>
          <w:lang w:val="en-US"/>
        </w:rPr>
      </w:pPr>
      <w:r w:rsidRPr="00FD7EA5">
        <w:rPr>
          <w:b/>
          <w:bCs/>
          <w:lang w:val="en-US"/>
        </w:rPr>
        <w:t>2.1.4 Resources and material and technical base necessary for the implementation of EPT</w:t>
      </w:r>
    </w:p>
    <w:p w14:paraId="5AEF03DB" w14:textId="4E7F5923" w:rsidR="00FD7EA5" w:rsidRDefault="00FD7EA5" w:rsidP="00FD7EA5">
      <w:pPr>
        <w:pStyle w:val="a9"/>
        <w:ind w:left="-567" w:right="-142" w:firstLine="709"/>
        <w:contextualSpacing/>
        <w:jc w:val="both"/>
        <w:rPr>
          <w:lang w:val="en-US"/>
        </w:rPr>
      </w:pPr>
      <w:r w:rsidRPr="00FD7EA5">
        <w:rPr>
          <w:lang w:val="en-US"/>
        </w:rPr>
        <w:t>While working on Term Paper,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3FD5ED48" w14:textId="77777777" w:rsidR="00FD7EA5" w:rsidRPr="00FD7EA5" w:rsidRDefault="00FD7EA5" w:rsidP="00FD7EA5">
      <w:pPr>
        <w:pStyle w:val="a9"/>
        <w:ind w:left="-567" w:right="-142" w:firstLine="709"/>
        <w:contextualSpacing/>
        <w:jc w:val="both"/>
        <w:rPr>
          <w:b/>
          <w:bCs/>
          <w:lang w:val="en-US"/>
        </w:rPr>
      </w:pPr>
      <w:r w:rsidRPr="00FD7EA5">
        <w:rPr>
          <w:b/>
          <w:bCs/>
          <w:lang w:val="en-US"/>
        </w:rPr>
        <w:t>2.1.5 Features of performing EPT tasks under restrictive or other measures.</w:t>
      </w:r>
    </w:p>
    <w:p w14:paraId="1F628EB2" w14:textId="171C8FE1" w:rsidR="008C5CE8" w:rsidRDefault="00FD7EA5" w:rsidP="003C648F">
      <w:pPr>
        <w:pStyle w:val="a9"/>
        <w:ind w:left="-567" w:right="-142" w:firstLine="709"/>
        <w:contextualSpacing/>
        <w:jc w:val="both"/>
        <w:rPr>
          <w:lang w:val="en-US"/>
        </w:rPr>
      </w:pPr>
      <w:r w:rsidRPr="00FD7EA5">
        <w:rPr>
          <w:lang w:val="en-US"/>
        </w:rPr>
        <w:t xml:space="preserve">In the conditions of restrictive measures, stationary EPT (if it is the norm under normal conditions) by the decision of the University or, in the case of delegation of these powers to the educational program, the Academic Council of the educational program can be replaced by remote </w:t>
      </w:r>
      <w:r>
        <w:rPr>
          <w:lang w:val="en-US"/>
        </w:rPr>
        <w:t>format</w:t>
      </w:r>
      <w:r w:rsidRPr="00FD7EA5">
        <w:rPr>
          <w:lang w:val="en-US"/>
        </w:rPr>
        <w:t>. Other features of performing EPT tasks under restrictive measures depend on the nature of the restrictions and are specified by the governing bodies of the University, Faculty or educational program.</w:t>
      </w:r>
    </w:p>
    <w:p w14:paraId="3DC868DB" w14:textId="77777777" w:rsidR="003C648F" w:rsidRDefault="003C648F" w:rsidP="003C648F">
      <w:pPr>
        <w:pStyle w:val="a9"/>
        <w:ind w:left="-567" w:right="-142" w:firstLine="709"/>
        <w:contextualSpacing/>
        <w:jc w:val="both"/>
        <w:rPr>
          <w:lang w:val="en-US"/>
        </w:rPr>
      </w:pPr>
    </w:p>
    <w:p w14:paraId="2B2C5D2C" w14:textId="16499AE4" w:rsidR="003C648F" w:rsidRDefault="003C648F" w:rsidP="003C648F">
      <w:pPr>
        <w:pStyle w:val="a9"/>
        <w:ind w:left="-567" w:right="-142" w:firstLine="709"/>
        <w:contextualSpacing/>
        <w:jc w:val="both"/>
        <w:rPr>
          <w:b/>
          <w:bCs/>
          <w:lang w:val="en-US"/>
        </w:rPr>
      </w:pPr>
      <w:r w:rsidRPr="003C648F">
        <w:rPr>
          <w:b/>
          <w:bCs/>
          <w:lang w:val="en-US"/>
        </w:rPr>
        <w:lastRenderedPageBreak/>
        <w:t>2.2. EPT type “</w:t>
      </w:r>
      <w:r>
        <w:rPr>
          <w:b/>
          <w:bCs/>
          <w:lang w:val="en-US"/>
        </w:rPr>
        <w:t>Student Graduation Thesis</w:t>
      </w:r>
      <w:r w:rsidRPr="003C648F">
        <w:rPr>
          <w:b/>
          <w:bCs/>
          <w:lang w:val="en-US"/>
        </w:rPr>
        <w:t>”</w:t>
      </w:r>
    </w:p>
    <w:p w14:paraId="2DF8E5AA" w14:textId="27CCAFC6" w:rsidR="003C648F" w:rsidRDefault="003C648F" w:rsidP="003C648F">
      <w:pPr>
        <w:pStyle w:val="a9"/>
        <w:ind w:left="-567" w:right="-142" w:firstLine="709"/>
        <w:contextualSpacing/>
        <w:jc w:val="both"/>
        <w:rPr>
          <w:lang w:val="en-GB"/>
        </w:rPr>
      </w:pPr>
      <w:r w:rsidRPr="003C648F">
        <w:rPr>
          <w:b/>
          <w:bCs/>
          <w:lang w:val="en-US"/>
        </w:rPr>
        <w:t xml:space="preserve">2.2.1 </w:t>
      </w:r>
      <w:r w:rsidRPr="003C648F">
        <w:rPr>
          <w:lang w:val="en-US"/>
        </w:rPr>
        <w:t xml:space="preserve">The </w:t>
      </w:r>
      <w:r>
        <w:rPr>
          <w:lang w:val="en-US"/>
        </w:rPr>
        <w:t>aim</w:t>
      </w:r>
      <w:r w:rsidRPr="003C648F">
        <w:rPr>
          <w:lang w:val="en-US"/>
        </w:rPr>
        <w:t xml:space="preserve"> and objectives of the EP</w:t>
      </w:r>
      <w:r>
        <w:rPr>
          <w:lang w:val="en-US"/>
        </w:rPr>
        <w:t>T</w:t>
      </w:r>
      <w:r w:rsidRPr="003C648F">
        <w:rPr>
          <w:lang w:val="en-US"/>
        </w:rPr>
        <w:t xml:space="preserve"> "</w:t>
      </w:r>
      <w:r>
        <w:rPr>
          <w:lang w:val="en-US"/>
        </w:rPr>
        <w:t>Student Graduation Thesis</w:t>
      </w:r>
      <w:r w:rsidRPr="003C648F">
        <w:rPr>
          <w:lang w:val="en-US"/>
        </w:rPr>
        <w:t xml:space="preserve">" are the accumulation and application of all mastered professional research skills: the ability to independently formulate a research problem and substantiate its relevance, substantiate the research methodology, conduct a competent historiographical analysis, demonstrate mastery of </w:t>
      </w:r>
      <w:r w:rsidR="004D4DBD">
        <w:rPr>
          <w:lang w:val="en-US"/>
        </w:rPr>
        <w:t>strategies</w:t>
      </w:r>
      <w:r w:rsidRPr="003C648F">
        <w:rPr>
          <w:lang w:val="en-GB"/>
        </w:rPr>
        <w:t xml:space="preserve"> and methods for systems analysis and forecasting development of Asian and African countries: modes and methods for expert analysis of Eastern countries; evaluation of social, political, economic and ecological risks and military threats in Eastern countries; analysis of mass media and public opinion; short-term forecasting of development of Eastern societies; multiple factor analysis and forecasting development of relations between Russia and Asian and African countries.</w:t>
      </w:r>
    </w:p>
    <w:p w14:paraId="6517B13C" w14:textId="14AFA482" w:rsidR="001167AC" w:rsidRDefault="007B4273" w:rsidP="007B4273">
      <w:pPr>
        <w:pStyle w:val="a9"/>
        <w:ind w:left="-567" w:right="-142" w:firstLine="709"/>
        <w:contextualSpacing/>
        <w:jc w:val="both"/>
        <w:rPr>
          <w:lang w:val="en-US"/>
        </w:rPr>
      </w:pPr>
      <w:r w:rsidRPr="007B4273">
        <w:rPr>
          <w:lang w:val="en-US"/>
        </w:rPr>
        <w:t xml:space="preserve">Prerequisites </w:t>
      </w:r>
      <w:r>
        <w:rPr>
          <w:lang w:val="en-US"/>
        </w:rPr>
        <w:t>of the Student Graduation Thesis</w:t>
      </w:r>
      <w:r w:rsidRPr="007B4273">
        <w:rPr>
          <w:lang w:val="en-US"/>
        </w:rPr>
        <w:t xml:space="preserve"> are </w:t>
      </w:r>
      <w:r w:rsidR="001167AC" w:rsidRPr="001167AC">
        <w:rPr>
          <w:lang w:val="en-US"/>
        </w:rPr>
        <w:t xml:space="preserve">successful completion of </w:t>
      </w:r>
      <w:r w:rsidR="001167AC">
        <w:rPr>
          <w:lang w:val="en-US"/>
        </w:rPr>
        <w:t>term paper</w:t>
      </w:r>
      <w:r w:rsidR="001167AC" w:rsidRPr="001167AC">
        <w:rPr>
          <w:lang w:val="en-US"/>
        </w:rPr>
        <w:t xml:space="preserve">, disciplines </w:t>
      </w:r>
      <w:r w:rsidR="001167AC">
        <w:rPr>
          <w:lang w:val="en-US"/>
        </w:rPr>
        <w:t xml:space="preserve">of the </w:t>
      </w:r>
      <w:r w:rsidR="001167AC" w:rsidRPr="001167AC">
        <w:rPr>
          <w:lang w:val="en-US"/>
        </w:rPr>
        <w:t>1</w:t>
      </w:r>
      <w:r w:rsidR="001167AC" w:rsidRPr="001167AC">
        <w:rPr>
          <w:vertAlign w:val="superscript"/>
          <w:lang w:val="en-US"/>
        </w:rPr>
        <w:t>st</w:t>
      </w:r>
      <w:r w:rsidR="001167AC">
        <w:rPr>
          <w:lang w:val="en-US"/>
        </w:rPr>
        <w:t xml:space="preserve"> and</w:t>
      </w:r>
      <w:r w:rsidR="00EC11D7">
        <w:rPr>
          <w:lang w:val="en-US"/>
        </w:rPr>
        <w:t xml:space="preserve"> the</w:t>
      </w:r>
      <w:r w:rsidR="001167AC">
        <w:rPr>
          <w:lang w:val="en-US"/>
        </w:rPr>
        <w:t xml:space="preserve"> 2</w:t>
      </w:r>
      <w:r w:rsidR="001167AC" w:rsidRPr="001167AC">
        <w:rPr>
          <w:vertAlign w:val="superscript"/>
          <w:lang w:val="en-US"/>
        </w:rPr>
        <w:t>nd</w:t>
      </w:r>
      <w:r w:rsidR="001167AC" w:rsidRPr="001167AC">
        <w:rPr>
          <w:lang w:val="en-US"/>
        </w:rPr>
        <w:t xml:space="preserve"> courses</w:t>
      </w:r>
      <w:r w:rsidR="001167AC">
        <w:rPr>
          <w:lang w:val="en-US"/>
        </w:rPr>
        <w:t>.</w:t>
      </w:r>
    </w:p>
    <w:p w14:paraId="7C3156F8" w14:textId="1164DA4F" w:rsidR="007B4273" w:rsidRPr="007B4273" w:rsidRDefault="007B4273" w:rsidP="007B4273">
      <w:pPr>
        <w:pStyle w:val="a9"/>
        <w:ind w:left="-567" w:right="-142" w:firstLine="709"/>
        <w:contextualSpacing/>
        <w:jc w:val="both"/>
        <w:rPr>
          <w:lang w:val="en-US"/>
        </w:rPr>
      </w:pPr>
      <w:r w:rsidRPr="007B4273">
        <w:rPr>
          <w:b/>
          <w:bCs/>
          <w:lang w:val="en-US"/>
        </w:rPr>
        <w:t>2.2.2</w:t>
      </w:r>
      <w:r>
        <w:rPr>
          <w:lang w:val="en-US"/>
        </w:rPr>
        <w:t xml:space="preserve"> </w:t>
      </w:r>
      <w:r w:rsidRPr="007B4273">
        <w:rPr>
          <w:lang w:val="en-US"/>
        </w:rPr>
        <w:t>The topic of Student Graduation Thesis must be approved by the academic supervisor and the Academic Council.</w:t>
      </w:r>
    </w:p>
    <w:p w14:paraId="37EE8F57" w14:textId="66F59AD3" w:rsidR="007B4273" w:rsidRDefault="007B4273" w:rsidP="007B4273">
      <w:pPr>
        <w:pStyle w:val="a9"/>
        <w:ind w:left="-567" w:right="-142" w:firstLine="709"/>
        <w:contextualSpacing/>
        <w:jc w:val="both"/>
        <w:rPr>
          <w:lang w:val="en-US"/>
        </w:rPr>
      </w:pPr>
      <w:r w:rsidRPr="007B4273">
        <w:rPr>
          <w:lang w:val="en-US"/>
        </w:rPr>
        <w:t>Students of the EP "Socio</w:t>
      </w:r>
      <w:r>
        <w:rPr>
          <w:lang w:val="en-US"/>
        </w:rPr>
        <w:t>e</w:t>
      </w:r>
      <w:r w:rsidRPr="007B4273">
        <w:rPr>
          <w:lang w:val="en-US"/>
        </w:rPr>
        <w:t>conomic and Political Development of Modern Asia" perform Student Graduation Thesis in an academic/project format (individual/group study or project). Student Graduation Thesis is performed and defended in English.</w:t>
      </w:r>
    </w:p>
    <w:p w14:paraId="6EA195D5" w14:textId="341AB0E7" w:rsidR="00E425B1" w:rsidRDefault="00EC11D7" w:rsidP="007B4273">
      <w:pPr>
        <w:pStyle w:val="a9"/>
        <w:ind w:left="-567" w:right="-142" w:firstLine="709"/>
        <w:contextualSpacing/>
        <w:jc w:val="both"/>
        <w:rPr>
          <w:lang w:val="en-US"/>
        </w:rPr>
      </w:pPr>
      <w:r w:rsidRPr="00EC11D7">
        <w:rPr>
          <w:lang w:val="en-US"/>
        </w:rPr>
        <w:t>When preparing and defending the Student Graduation Thesis on the EP "Socio</w:t>
      </w:r>
      <w:r>
        <w:rPr>
          <w:lang w:val="en-US"/>
        </w:rPr>
        <w:t>e</w:t>
      </w:r>
      <w:r w:rsidRPr="00EC11D7">
        <w:rPr>
          <w:lang w:val="en-US"/>
        </w:rPr>
        <w:t xml:space="preserve">conomic and Political Development of Modern Asia", the principle of zero tolerance to plagiarism is implemented. When writing Student Graduation Thesis, no more </w:t>
      </w:r>
      <w:r w:rsidRPr="004D4DBD">
        <w:rPr>
          <w:lang w:val="en-US"/>
        </w:rPr>
        <w:t xml:space="preserve">than </w:t>
      </w:r>
      <w:r w:rsidR="00C63406" w:rsidRPr="004D4DBD">
        <w:rPr>
          <w:lang w:val="en-US"/>
        </w:rPr>
        <w:t>30</w:t>
      </w:r>
      <w:r w:rsidRPr="004D4DBD">
        <w:rPr>
          <w:lang w:val="en-US"/>
        </w:rPr>
        <w:t>% of self-citation</w:t>
      </w:r>
      <w:r w:rsidRPr="00EC11D7">
        <w:rPr>
          <w:lang w:val="en-US"/>
        </w:rPr>
        <w:t xml:space="preserve"> is allowed.</w:t>
      </w:r>
      <w:r w:rsidR="00E425B1">
        <w:rPr>
          <w:lang w:val="en-US"/>
        </w:rPr>
        <w:t xml:space="preserve"> </w:t>
      </w:r>
    </w:p>
    <w:p w14:paraId="376F1114" w14:textId="0AC2A392" w:rsidR="00EC11D7" w:rsidRDefault="00E425B1" w:rsidP="00C63406">
      <w:pPr>
        <w:pStyle w:val="a9"/>
        <w:ind w:left="-567" w:right="-142" w:firstLine="709"/>
        <w:contextualSpacing/>
        <w:jc w:val="both"/>
        <w:rPr>
          <w:b/>
          <w:bCs/>
          <w:lang w:val="en-US"/>
        </w:rPr>
      </w:pPr>
      <w:r w:rsidRPr="00E425B1">
        <w:rPr>
          <w:lang w:val="en-US"/>
        </w:rPr>
        <w:t xml:space="preserve">If confirmed instances of plagiarism are found in the </w:t>
      </w:r>
      <w:r>
        <w:rPr>
          <w:lang w:val="en-US"/>
        </w:rPr>
        <w:t>Student Graduation Theis</w:t>
      </w:r>
      <w:r w:rsidRPr="00E425B1">
        <w:rPr>
          <w:lang w:val="en-US"/>
        </w:rPr>
        <w:t xml:space="preserve">, the student may face disciplinary action in accordance with the </w:t>
      </w:r>
      <w:hyperlink r:id="rId13" w:history="1">
        <w:r w:rsidRPr="002753BC">
          <w:rPr>
            <w:rStyle w:val="ab"/>
            <w:lang w:val="en-US"/>
          </w:rPr>
          <w:t>Procedures for Applying Disciplinary Measures for the Violation of Academic Standards for Student Papers at HSE (Appendix 7 to HSE Internal Regulations).</w:t>
        </w:r>
      </w:hyperlink>
    </w:p>
    <w:p w14:paraId="51207D69" w14:textId="1DF26E26" w:rsidR="0062669F" w:rsidRPr="0062669F" w:rsidRDefault="0062669F" w:rsidP="00C63406">
      <w:pPr>
        <w:pStyle w:val="a9"/>
        <w:ind w:left="-567" w:right="-142" w:firstLine="709"/>
        <w:contextualSpacing/>
        <w:jc w:val="both"/>
        <w:rPr>
          <w:lang w:val="en-GB"/>
        </w:rPr>
      </w:pPr>
      <w:r w:rsidRPr="0062669F">
        <w:rPr>
          <w:lang w:val="en-US"/>
        </w:rPr>
        <w:t>The finished Master’s Thesis must be submitted to the Academic Supervisor at least two weeks before the defen</w:t>
      </w:r>
      <w:r w:rsidR="006868C8">
        <w:rPr>
          <w:lang w:val="en-US"/>
        </w:rPr>
        <w:t>s</w:t>
      </w:r>
      <w:r w:rsidRPr="0062669F">
        <w:rPr>
          <w:lang w:val="en-US"/>
        </w:rPr>
        <w:t>e and to a reviewer assigned by the department, at least one week before the defen</w:t>
      </w:r>
      <w:r w:rsidR="006868C8">
        <w:rPr>
          <w:lang w:val="en-US"/>
        </w:rPr>
        <w:t>s</w:t>
      </w:r>
      <w:r w:rsidRPr="0062669F">
        <w:rPr>
          <w:lang w:val="en-US"/>
        </w:rPr>
        <w:t>e.</w:t>
      </w:r>
      <w:r>
        <w:rPr>
          <w:lang w:val="en-US"/>
        </w:rPr>
        <w:t xml:space="preserve"> </w:t>
      </w:r>
      <w:r w:rsidRPr="0062669F">
        <w:rPr>
          <w:lang w:val="en-US"/>
        </w:rPr>
        <w:t>Each student has 20 minutes for the defen</w:t>
      </w:r>
      <w:r w:rsidR="006868C8">
        <w:rPr>
          <w:lang w:val="en-US"/>
        </w:rPr>
        <w:t>s</w:t>
      </w:r>
      <w:r w:rsidRPr="0062669F">
        <w:rPr>
          <w:lang w:val="en-US"/>
        </w:rPr>
        <w:t>e presentation. Presentations must contain the following information: relevance, conceptual background, narrow focus and goal of the Master’s Thesis, and key arguments to be defended. Main points should be mirrored in a PowerPoint presentation.</w:t>
      </w:r>
      <w:r>
        <w:rPr>
          <w:lang w:val="en-US"/>
        </w:rPr>
        <w:t xml:space="preserve"> </w:t>
      </w:r>
      <w:r w:rsidRPr="0062669F">
        <w:rPr>
          <w:lang w:val="en-US"/>
        </w:rPr>
        <w:t>After the presentation, the reviewer and Supervisor repeat their reviews of the Master’s Thesis (or reviews are read by the Board’s Secretary if either of the two are not present), and the student has 5 minutes to answer questions and comments made by the Board members.</w:t>
      </w:r>
    </w:p>
    <w:p w14:paraId="3FC24A64" w14:textId="46C947DF" w:rsidR="0062669F" w:rsidRPr="009554B5" w:rsidRDefault="0062669F" w:rsidP="00E00EAC">
      <w:pPr>
        <w:pStyle w:val="a9"/>
        <w:ind w:left="-567" w:right="-142" w:firstLine="709"/>
        <w:contextualSpacing/>
        <w:jc w:val="both"/>
        <w:rPr>
          <w:b/>
          <w:bCs/>
          <w:lang w:val="en-US"/>
        </w:rPr>
      </w:pPr>
      <w:r>
        <w:rPr>
          <w:lang w:val="en-US"/>
        </w:rPr>
        <w:t>Other important information regarding the preparation and defen</w:t>
      </w:r>
      <w:r w:rsidR="00821DEC">
        <w:rPr>
          <w:lang w:val="en-US"/>
        </w:rPr>
        <w:t>s</w:t>
      </w:r>
      <w:r>
        <w:rPr>
          <w:lang w:val="en-US"/>
        </w:rPr>
        <w:t xml:space="preserve">e of the Student Graduation Thesis is set out in the </w:t>
      </w:r>
      <w:hyperlink r:id="rId14" w:history="1">
        <w:r w:rsidR="00E00EAC" w:rsidRPr="004D4DBD">
          <w:rPr>
            <w:rStyle w:val="ab"/>
            <w:lang w:val="en-US"/>
          </w:rPr>
          <w:t>Guidelines for Master’s Thesis Preparation</w:t>
        </w:r>
      </w:hyperlink>
      <w:r w:rsidR="00E00EAC">
        <w:rPr>
          <w:b/>
          <w:bCs/>
          <w:lang w:val="en-US"/>
        </w:rPr>
        <w:t xml:space="preserve"> </w:t>
      </w:r>
      <w:r w:rsidR="00E00EAC" w:rsidRPr="009554B5">
        <w:rPr>
          <w:lang w:val="en-US"/>
        </w:rPr>
        <w:t>approved by the MA Academic Council</w:t>
      </w:r>
      <w:r w:rsidR="009554B5" w:rsidRPr="009554B5">
        <w:rPr>
          <w:lang w:val="en-US"/>
        </w:rPr>
        <w:t>.</w:t>
      </w:r>
      <w:r w:rsidR="009554B5" w:rsidRPr="009554B5">
        <w:rPr>
          <w:b/>
          <w:bCs/>
          <w:lang w:val="en-US"/>
        </w:rPr>
        <w:t xml:space="preserve"> </w:t>
      </w:r>
      <w:r w:rsidR="009554B5" w:rsidRPr="009554B5">
        <w:rPr>
          <w:lang w:val="en-US"/>
        </w:rPr>
        <w:t xml:space="preserve">The deadlines for the Student Graduation Thesis </w:t>
      </w:r>
      <w:r w:rsidR="009554B5">
        <w:rPr>
          <w:lang w:val="en-US"/>
        </w:rPr>
        <w:t>preparation and defen</w:t>
      </w:r>
      <w:r w:rsidR="00821DEC">
        <w:rPr>
          <w:lang w:val="en-US"/>
        </w:rPr>
        <w:t>s</w:t>
      </w:r>
      <w:r w:rsidR="009554B5">
        <w:rPr>
          <w:lang w:val="en-US"/>
        </w:rPr>
        <w:t xml:space="preserve">e </w:t>
      </w:r>
      <w:r w:rsidR="009554B5" w:rsidRPr="009554B5">
        <w:rPr>
          <w:lang w:val="en-US"/>
        </w:rPr>
        <w:t>are regulated by the</w:t>
      </w:r>
      <w:r w:rsidR="009554B5" w:rsidRPr="009554B5">
        <w:rPr>
          <w:b/>
          <w:bCs/>
          <w:lang w:val="en-US"/>
        </w:rPr>
        <w:t xml:space="preserve"> </w:t>
      </w:r>
      <w:hyperlink r:id="rId15" w:history="1">
        <w:r w:rsidR="009554B5" w:rsidRPr="004D4DBD">
          <w:rPr>
            <w:rStyle w:val="ab"/>
            <w:lang w:val="en-US"/>
          </w:rPr>
          <w:t>Master's Thesis Preparation Schedule</w:t>
        </w:r>
      </w:hyperlink>
      <w:r w:rsidR="009554B5">
        <w:rPr>
          <w:b/>
          <w:bCs/>
          <w:lang w:val="en-US"/>
        </w:rPr>
        <w:t xml:space="preserve">. </w:t>
      </w:r>
    </w:p>
    <w:p w14:paraId="359C08C5" w14:textId="7FDCD9D6" w:rsidR="007B4273" w:rsidRDefault="00C63406" w:rsidP="003C648F">
      <w:pPr>
        <w:pStyle w:val="a9"/>
        <w:ind w:left="-567" w:right="-142" w:firstLine="709"/>
        <w:contextualSpacing/>
        <w:jc w:val="both"/>
        <w:rPr>
          <w:lang w:val="en-GB"/>
        </w:rPr>
      </w:pPr>
      <w:r w:rsidRPr="00C63406">
        <w:rPr>
          <w:u w:val="single"/>
          <w:lang w:val="en-GB"/>
        </w:rPr>
        <w:t>Volume of Student Graduation Thesis</w:t>
      </w:r>
      <w:r>
        <w:rPr>
          <w:lang w:val="en-GB"/>
        </w:rPr>
        <w:t xml:space="preserve">: </w:t>
      </w:r>
      <w:r w:rsidR="007B4273" w:rsidRPr="007B4273">
        <w:rPr>
          <w:lang w:val="en-GB"/>
        </w:rPr>
        <w:t xml:space="preserve">100 -120 pages (Times New Roman, 14 </w:t>
      </w:r>
      <w:proofErr w:type="spellStart"/>
      <w:r w:rsidR="007B4273" w:rsidRPr="007B4273">
        <w:rPr>
          <w:lang w:val="en-GB"/>
        </w:rPr>
        <w:t>pt</w:t>
      </w:r>
      <w:proofErr w:type="spellEnd"/>
      <w:r w:rsidR="007B4273" w:rsidRPr="007B4273">
        <w:rPr>
          <w:lang w:val="en-GB"/>
        </w:rPr>
        <w:t>; 1,5 spaced; 2 cm top and bottom margins, 3 cm left margin, 1 cm right margin).</w:t>
      </w:r>
    </w:p>
    <w:p w14:paraId="509FF140" w14:textId="1175C18F" w:rsidR="009554B5" w:rsidRDefault="009554B5" w:rsidP="003C648F">
      <w:pPr>
        <w:pStyle w:val="a9"/>
        <w:ind w:left="-567" w:right="-142" w:firstLine="709"/>
        <w:contextualSpacing/>
        <w:jc w:val="both"/>
        <w:rPr>
          <w:lang w:val="en-US"/>
        </w:rPr>
      </w:pPr>
      <w:r w:rsidRPr="009554B5">
        <w:rPr>
          <w:b/>
          <w:bCs/>
          <w:lang w:val="en-GB"/>
        </w:rPr>
        <w:t>2.2.3</w:t>
      </w:r>
      <w:r>
        <w:rPr>
          <w:lang w:val="en-GB"/>
        </w:rPr>
        <w:t xml:space="preserve"> </w:t>
      </w:r>
      <w:r>
        <w:rPr>
          <w:lang w:val="en-US"/>
        </w:rPr>
        <w:t>Evaluation Features:</w:t>
      </w:r>
    </w:p>
    <w:p w14:paraId="3B8230F9" w14:textId="158F48C2" w:rsidR="00601D1A" w:rsidRPr="00F84B31" w:rsidRDefault="00F84B31" w:rsidP="00F84B31">
      <w:pPr>
        <w:pStyle w:val="a9"/>
        <w:ind w:left="-567" w:right="-142" w:firstLine="709"/>
        <w:contextualSpacing/>
        <w:jc w:val="both"/>
        <w:rPr>
          <w:lang w:val="en-US"/>
        </w:rPr>
      </w:pPr>
      <w:r w:rsidRPr="00F84B31">
        <w:rPr>
          <w:lang w:val="en-US"/>
        </w:rPr>
        <w:t>The Student Graduation Thesis defense procedure includes the defense of a detailed Master's Thesis plan in English in the form of a 20-minute presentation and subsequent participation in its oral professional discussion.</w:t>
      </w:r>
      <w:r>
        <w:rPr>
          <w:lang w:val="en-US"/>
        </w:rPr>
        <w:t xml:space="preserve"> </w:t>
      </w:r>
      <w:r w:rsidR="00601D1A" w:rsidRPr="00601D1A">
        <w:rPr>
          <w:lang w:val="en-GB"/>
        </w:rPr>
        <w:t>Master’s Thesis are graded on a 10-point grading scale. The final grade is composed of grades on a 10-point grading scale given by the Academic Supervisor, Reviewer and the Board independently</w:t>
      </w:r>
      <w:r w:rsidR="00601D1A">
        <w:rPr>
          <w:lang w:val="en-GB"/>
        </w:rPr>
        <w:t>.</w:t>
      </w:r>
      <w:r w:rsidR="00821DEC">
        <w:rPr>
          <w:lang w:val="en-GB"/>
        </w:rPr>
        <w:t xml:space="preserve"> </w:t>
      </w:r>
      <w:r w:rsidR="00821DEC" w:rsidRPr="00821DEC">
        <w:rPr>
          <w:lang w:val="en-GB"/>
        </w:rPr>
        <w:t>4.4.7</w:t>
      </w:r>
      <w:r w:rsidR="00821DEC" w:rsidRPr="00821DEC">
        <w:rPr>
          <w:lang w:val="en-GB"/>
        </w:rPr>
        <w:tab/>
        <w:t xml:space="preserve">Defence of a thesis (organization and process) is governed by </w:t>
      </w:r>
      <w:r w:rsidR="00821DEC" w:rsidRPr="00821DEC">
        <w:rPr>
          <w:b/>
          <w:bCs/>
          <w:lang w:val="en-GB"/>
        </w:rPr>
        <w:t>the Regulations for the State Final Certification of HSE Students</w:t>
      </w:r>
      <w:r w:rsidR="00821DEC">
        <w:rPr>
          <w:lang w:val="en-GB"/>
        </w:rPr>
        <w:t xml:space="preserve">. </w:t>
      </w:r>
    </w:p>
    <w:p w14:paraId="0C9D9129" w14:textId="1202E11A" w:rsidR="00601D1A" w:rsidRPr="00601D1A" w:rsidRDefault="00601D1A" w:rsidP="00601D1A">
      <w:pPr>
        <w:pStyle w:val="a9"/>
        <w:ind w:left="-567" w:right="-142" w:firstLine="709"/>
        <w:contextualSpacing/>
        <w:jc w:val="both"/>
        <w:rPr>
          <w:lang w:val="en-GB"/>
        </w:rPr>
      </w:pPr>
      <w:r w:rsidRPr="00601D1A">
        <w:rPr>
          <w:lang w:val="en-GB"/>
        </w:rPr>
        <w:t xml:space="preserve">The final grade may be lowered if the student violates the schedule for presenting intermediate results as follows:  </w:t>
      </w:r>
    </w:p>
    <w:p w14:paraId="13D67710" w14:textId="77777777" w:rsidR="00601D1A" w:rsidRPr="00601D1A" w:rsidRDefault="00601D1A" w:rsidP="00601D1A">
      <w:pPr>
        <w:pStyle w:val="a9"/>
        <w:ind w:left="-567" w:right="-142" w:firstLine="709"/>
        <w:contextualSpacing/>
        <w:jc w:val="both"/>
        <w:rPr>
          <w:lang w:val="en-GB"/>
        </w:rPr>
      </w:pPr>
      <w:r w:rsidRPr="00601D1A">
        <w:rPr>
          <w:lang w:val="en-GB"/>
        </w:rPr>
        <w:t>- by 1 point, if the student fails to submit the conceptual background and narrow focus of the research (study), duly formatted bibliography and preliminary plan for studying the sources and scholarly literature to the Academic Supervisor for review before the end of Module 2 (December 25) of the current academic year;</w:t>
      </w:r>
    </w:p>
    <w:p w14:paraId="0EABCA5A" w14:textId="26AD4556" w:rsidR="00601D1A" w:rsidRDefault="00601D1A" w:rsidP="00601D1A">
      <w:pPr>
        <w:pStyle w:val="a9"/>
        <w:ind w:left="-567" w:right="-142" w:firstLine="709"/>
        <w:contextualSpacing/>
        <w:jc w:val="both"/>
        <w:rPr>
          <w:lang w:val="en-GB"/>
        </w:rPr>
      </w:pPr>
      <w:r w:rsidRPr="00601D1A">
        <w:rPr>
          <w:lang w:val="en-GB"/>
        </w:rPr>
        <w:t>- by 1 point, if the student fails to submit explanation of the relevance of the topic, goals and objectives of the Master’s Thesis to the Academic Supervisor for review before February 15;</w:t>
      </w:r>
    </w:p>
    <w:p w14:paraId="386B3112" w14:textId="77777777" w:rsidR="00601D1A" w:rsidRPr="00601D1A" w:rsidRDefault="00601D1A" w:rsidP="00601D1A">
      <w:pPr>
        <w:pStyle w:val="a9"/>
        <w:ind w:left="-567" w:right="-142" w:firstLine="709"/>
        <w:contextualSpacing/>
        <w:jc w:val="both"/>
        <w:rPr>
          <w:lang w:val="en-GB"/>
        </w:rPr>
      </w:pPr>
      <w:r w:rsidRPr="00601D1A">
        <w:rPr>
          <w:lang w:val="en-GB"/>
        </w:rPr>
        <w:lastRenderedPageBreak/>
        <w:t>- by 1 point, if the student fails to submit at least one chapter of the Master’s Thesis to the Academic Supervisor for review before April 1.</w:t>
      </w:r>
    </w:p>
    <w:p w14:paraId="034656E9" w14:textId="788CFBDE" w:rsidR="00601D1A" w:rsidRPr="00601D1A" w:rsidRDefault="00601D1A" w:rsidP="00601D1A">
      <w:pPr>
        <w:pStyle w:val="a9"/>
        <w:ind w:left="-567" w:right="-142" w:firstLine="709"/>
        <w:contextualSpacing/>
        <w:jc w:val="both"/>
        <w:rPr>
          <w:lang w:val="en-GB"/>
        </w:rPr>
      </w:pPr>
      <w:r w:rsidRPr="00601D1A">
        <w:rPr>
          <w:lang w:val="en-GB"/>
        </w:rPr>
        <w:t>If during the defence the student fails to demonstrate sufficient knowledge of the content of the submitted Master’s Thesis, he/she may be failed.</w:t>
      </w:r>
    </w:p>
    <w:p w14:paraId="543E31F5" w14:textId="76310E63" w:rsidR="009554B5" w:rsidRDefault="00601D1A" w:rsidP="003C648F">
      <w:pPr>
        <w:pStyle w:val="a9"/>
        <w:ind w:left="-567" w:right="-142" w:firstLine="709"/>
        <w:contextualSpacing/>
        <w:jc w:val="both"/>
        <w:rPr>
          <w:b/>
          <w:bCs/>
          <w:lang w:val="en-US"/>
        </w:rPr>
      </w:pPr>
      <w:r w:rsidRPr="00601D1A">
        <w:rPr>
          <w:lang w:val="en-US"/>
        </w:rPr>
        <w:t>The supervisor evaluates the Student Graduation Thesis according to</w:t>
      </w:r>
      <w:r>
        <w:rPr>
          <w:lang w:val="en-US"/>
        </w:rPr>
        <w:t xml:space="preserve"> </w:t>
      </w:r>
      <w:hyperlink r:id="rId16" w:history="1">
        <w:r w:rsidRPr="004D4DBD">
          <w:rPr>
            <w:rStyle w:val="ab"/>
            <w:lang w:val="en-US"/>
          </w:rPr>
          <w:t>Supervisor’s review for the Master’s Thesis</w:t>
        </w:r>
      </w:hyperlink>
      <w:r w:rsidRPr="004D4DBD">
        <w:rPr>
          <w:lang w:val="en-US"/>
        </w:rPr>
        <w:t xml:space="preserve">. </w:t>
      </w:r>
    </w:p>
    <w:p w14:paraId="675732B3" w14:textId="77777777" w:rsidR="00821DEC" w:rsidRPr="00821DEC" w:rsidRDefault="00F84B31" w:rsidP="00821DEC">
      <w:pPr>
        <w:pStyle w:val="a9"/>
        <w:ind w:left="-567" w:right="-142" w:firstLine="709"/>
        <w:contextualSpacing/>
        <w:jc w:val="both"/>
        <w:rPr>
          <w:lang w:val="en-US"/>
        </w:rPr>
      </w:pPr>
      <w:r w:rsidRPr="00F84B31">
        <w:rPr>
          <w:lang w:val="en-US"/>
        </w:rPr>
        <w:t xml:space="preserve">One reviewer is assigned for each Student Graduation Thesis. </w:t>
      </w:r>
      <w:r w:rsidR="00821DEC" w:rsidRPr="00821DEC">
        <w:rPr>
          <w:lang w:val="en-US"/>
        </w:rPr>
        <w:t xml:space="preserve">A reviewer is appointed from among the University’s academic staff. A reviewer may also be an employee of another university or of an organization whose professional focus matches the topic of the thesis. </w:t>
      </w:r>
    </w:p>
    <w:p w14:paraId="5301DF6E" w14:textId="6322750F" w:rsidR="00601D1A" w:rsidRPr="00821DEC" w:rsidRDefault="00821DEC" w:rsidP="00821DEC">
      <w:pPr>
        <w:pStyle w:val="a9"/>
        <w:ind w:left="-567" w:right="-142" w:firstLine="709"/>
        <w:contextualSpacing/>
        <w:jc w:val="both"/>
        <w:rPr>
          <w:lang w:val="en-GB"/>
        </w:rPr>
      </w:pPr>
      <w:r w:rsidRPr="00821DEC">
        <w:rPr>
          <w:lang w:val="en-US"/>
        </w:rPr>
        <w:t xml:space="preserve">A reviewer is proposed by the </w:t>
      </w:r>
      <w:proofErr w:type="spellStart"/>
      <w:r w:rsidRPr="00821DEC">
        <w:rPr>
          <w:lang w:val="en-US"/>
        </w:rPr>
        <w:t>Programme</w:t>
      </w:r>
      <w:proofErr w:type="spellEnd"/>
      <w:r w:rsidRPr="00821DEC">
        <w:rPr>
          <w:lang w:val="en-US"/>
        </w:rPr>
        <w:t xml:space="preserve"> Academic Supervisor and appointed by the Dean’s directive no later than one month before the scheduled defen</w:t>
      </w:r>
      <w:r w:rsidR="00D22A14">
        <w:rPr>
          <w:lang w:val="en-US"/>
        </w:rPr>
        <w:t>s</w:t>
      </w:r>
      <w:r w:rsidRPr="00821DEC">
        <w:rPr>
          <w:lang w:val="en-US"/>
        </w:rPr>
        <w:t>e. The directive must state the student’s full name, thesis topic and information about the reviewer (full name, academic degree, academic title, employer, position).</w:t>
      </w:r>
      <w:r>
        <w:rPr>
          <w:lang w:val="en-US"/>
        </w:rPr>
        <w:t xml:space="preserve"> </w:t>
      </w:r>
      <w:r w:rsidR="00F84B31" w:rsidRPr="00F84B31">
        <w:rPr>
          <w:lang w:val="en-US"/>
        </w:rPr>
        <w:t xml:space="preserve">The reviewer is obliged to conduct a qualified analysis of the main provisions of the reviewed Student Graduation Thesis, the presence of </w:t>
      </w:r>
      <w:r w:rsidR="00F84B31">
        <w:rPr>
          <w:lang w:val="en-US"/>
        </w:rPr>
        <w:t>student’s</w:t>
      </w:r>
      <w:r w:rsidR="00F84B31" w:rsidRPr="00F84B31">
        <w:rPr>
          <w:lang w:val="en-US"/>
        </w:rPr>
        <w:t xml:space="preserve"> own point of view/design solution, the ability to use the methods of scientific research/design, the degree of validity of conclusions and recommendations/adequacy of means of achieving results, the reliability of the results/feasibility of the </w:t>
      </w:r>
      <w:r w:rsidR="00F84B31">
        <w:rPr>
          <w:lang w:val="en-US"/>
        </w:rPr>
        <w:t>results</w:t>
      </w:r>
      <w:r w:rsidR="00F84B31" w:rsidRPr="00F84B31">
        <w:rPr>
          <w:lang w:val="en-US"/>
        </w:rPr>
        <w:t>, solutions, their novelty and practical significance. The reviewer evaluates the Student Graduation Thesis according to</w:t>
      </w:r>
      <w:r w:rsidR="00F84B31">
        <w:rPr>
          <w:lang w:val="en-US"/>
        </w:rPr>
        <w:t xml:space="preserve"> </w:t>
      </w:r>
      <w:hyperlink r:id="rId17" w:history="1">
        <w:r w:rsidRPr="004D4DBD">
          <w:rPr>
            <w:rStyle w:val="ab"/>
            <w:lang w:val="en-US"/>
          </w:rPr>
          <w:t>Master’s Thesis Review</w:t>
        </w:r>
      </w:hyperlink>
      <w:r w:rsidRPr="004D4DBD">
        <w:rPr>
          <w:lang w:val="en-US"/>
        </w:rPr>
        <w:t>.</w:t>
      </w:r>
    </w:p>
    <w:p w14:paraId="5F45D8FB" w14:textId="77777777" w:rsidR="006868C8" w:rsidRPr="006868C8" w:rsidRDefault="006868C8" w:rsidP="006868C8">
      <w:pPr>
        <w:pStyle w:val="a9"/>
        <w:ind w:left="-567" w:right="-142" w:firstLine="709"/>
        <w:contextualSpacing/>
        <w:jc w:val="both"/>
        <w:rPr>
          <w:lang w:val="en-US"/>
        </w:rPr>
      </w:pPr>
      <w:r w:rsidRPr="006868C8">
        <w:rPr>
          <w:u w:val="single"/>
          <w:lang w:val="en-US"/>
        </w:rPr>
        <w:t>Evaluation criteria</w:t>
      </w:r>
      <w:r w:rsidRPr="006868C8">
        <w:rPr>
          <w:lang w:val="en-US"/>
        </w:rPr>
        <w:t>:</w:t>
      </w:r>
    </w:p>
    <w:p w14:paraId="15A20368" w14:textId="77777777" w:rsidR="006868C8" w:rsidRPr="006868C8" w:rsidRDefault="006868C8" w:rsidP="006868C8">
      <w:pPr>
        <w:pStyle w:val="a9"/>
        <w:ind w:left="-567" w:right="-142" w:firstLine="709"/>
        <w:contextualSpacing/>
        <w:jc w:val="both"/>
        <w:rPr>
          <w:lang w:val="en-US"/>
        </w:rPr>
      </w:pPr>
      <w:r w:rsidRPr="006868C8">
        <w:rPr>
          <w:lang w:val="en-US"/>
        </w:rPr>
        <w:t>-Correctness of the formulation of the object and subject, setting goals and objectives, validity of the structure of the work;</w:t>
      </w:r>
    </w:p>
    <w:p w14:paraId="036967AE" w14:textId="170269FF" w:rsidR="006868C8" w:rsidRPr="006868C8" w:rsidRDefault="006868C8" w:rsidP="006868C8">
      <w:pPr>
        <w:pStyle w:val="a9"/>
        <w:ind w:left="-567" w:right="-142" w:firstLine="709"/>
        <w:contextualSpacing/>
        <w:jc w:val="both"/>
        <w:rPr>
          <w:lang w:val="en-US"/>
        </w:rPr>
      </w:pPr>
      <w:r w:rsidRPr="006868C8">
        <w:rPr>
          <w:lang w:val="en-US"/>
        </w:rPr>
        <w:t>- Correlation of thesis with the current state of scientific knowledge</w:t>
      </w:r>
      <w:r>
        <w:rPr>
          <w:lang w:val="en-US"/>
        </w:rPr>
        <w:t>;</w:t>
      </w:r>
    </w:p>
    <w:p w14:paraId="7DBB28D7" w14:textId="77777777" w:rsidR="006868C8" w:rsidRPr="006868C8" w:rsidRDefault="006868C8" w:rsidP="006868C8">
      <w:pPr>
        <w:pStyle w:val="a9"/>
        <w:ind w:left="-567" w:right="-142" w:firstLine="709"/>
        <w:contextualSpacing/>
        <w:jc w:val="both"/>
        <w:rPr>
          <w:lang w:val="en-US"/>
        </w:rPr>
      </w:pPr>
      <w:r w:rsidRPr="006868C8">
        <w:rPr>
          <w:lang w:val="en-US"/>
        </w:rPr>
        <w:t>- Validity of the selection of works of art and independence in their analysis;</w:t>
      </w:r>
    </w:p>
    <w:p w14:paraId="101ACDDF" w14:textId="77777777" w:rsidR="006868C8" w:rsidRPr="006868C8" w:rsidRDefault="006868C8" w:rsidP="006868C8">
      <w:pPr>
        <w:pStyle w:val="a9"/>
        <w:ind w:left="-567" w:right="-142" w:firstLine="709"/>
        <w:contextualSpacing/>
        <w:jc w:val="both"/>
        <w:rPr>
          <w:lang w:val="en-US"/>
        </w:rPr>
      </w:pPr>
      <w:r w:rsidRPr="006868C8">
        <w:rPr>
          <w:lang w:val="en-US"/>
        </w:rPr>
        <w:t>- The presence of an independent position in relation to the studied material and the points of view existing in the scientific literature;</w:t>
      </w:r>
    </w:p>
    <w:p w14:paraId="49B9354F" w14:textId="52A91DB9" w:rsidR="00821DEC" w:rsidRDefault="006868C8" w:rsidP="006868C8">
      <w:pPr>
        <w:pStyle w:val="a9"/>
        <w:ind w:left="-567" w:right="-142" w:firstLine="709"/>
        <w:contextualSpacing/>
        <w:jc w:val="both"/>
        <w:rPr>
          <w:lang w:val="en-US"/>
        </w:rPr>
      </w:pPr>
      <w:r w:rsidRPr="006868C8">
        <w:rPr>
          <w:lang w:val="en-US"/>
        </w:rPr>
        <w:t>- Compliance of the design of the work with the established requirements and norms of academic writing.</w:t>
      </w:r>
    </w:p>
    <w:p w14:paraId="244A6E57" w14:textId="77777777" w:rsidR="006868C8" w:rsidRPr="006868C8" w:rsidRDefault="006868C8" w:rsidP="006868C8">
      <w:pPr>
        <w:pStyle w:val="a9"/>
        <w:ind w:left="-567" w:right="-142" w:firstLine="709"/>
        <w:contextualSpacing/>
        <w:jc w:val="both"/>
        <w:rPr>
          <w:lang w:val="en-US"/>
        </w:rPr>
      </w:pPr>
      <w:r w:rsidRPr="006868C8">
        <w:rPr>
          <w:b/>
          <w:bCs/>
          <w:lang w:val="en-US"/>
        </w:rPr>
        <w:t>2.2.4</w:t>
      </w:r>
      <w:r>
        <w:rPr>
          <w:lang w:val="en-US"/>
        </w:rPr>
        <w:t xml:space="preserve"> </w:t>
      </w:r>
      <w:r w:rsidRPr="006868C8">
        <w:rPr>
          <w:lang w:val="en-US"/>
        </w:rPr>
        <w:t>Resources and material and technical base necessary for the implementation of EPT</w:t>
      </w:r>
    </w:p>
    <w:p w14:paraId="3CE623FD" w14:textId="4D6DCCA4" w:rsidR="006868C8" w:rsidRDefault="006868C8" w:rsidP="006868C8">
      <w:pPr>
        <w:pStyle w:val="a9"/>
        <w:ind w:left="-567" w:right="-142" w:firstLine="709"/>
        <w:contextualSpacing/>
        <w:jc w:val="both"/>
        <w:rPr>
          <w:lang w:val="en-US"/>
        </w:rPr>
      </w:pPr>
      <w:r w:rsidRPr="006868C8">
        <w:rPr>
          <w:lang w:val="en-US"/>
        </w:rPr>
        <w:t>When working on Student Graduation Thesis,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4C21ECD7" w14:textId="77777777" w:rsidR="006868C8" w:rsidRPr="006868C8" w:rsidRDefault="006868C8" w:rsidP="006868C8">
      <w:pPr>
        <w:pStyle w:val="a9"/>
        <w:ind w:left="-567" w:right="-142" w:firstLine="709"/>
        <w:contextualSpacing/>
        <w:jc w:val="both"/>
        <w:rPr>
          <w:lang w:val="en-US"/>
        </w:rPr>
      </w:pPr>
      <w:r w:rsidRPr="006868C8">
        <w:rPr>
          <w:b/>
          <w:bCs/>
          <w:lang w:val="en-US"/>
        </w:rPr>
        <w:t xml:space="preserve">2.2.5 </w:t>
      </w:r>
      <w:r w:rsidRPr="006868C8">
        <w:rPr>
          <w:lang w:val="en-US"/>
        </w:rPr>
        <w:t>Features of performing EPT tasks under restrictive or other measures</w:t>
      </w:r>
    </w:p>
    <w:p w14:paraId="08507F61" w14:textId="4418D8C7" w:rsidR="006868C8" w:rsidRDefault="006868C8" w:rsidP="006868C8">
      <w:pPr>
        <w:pStyle w:val="a9"/>
        <w:ind w:left="-567" w:right="-142" w:firstLine="709"/>
        <w:contextualSpacing/>
        <w:jc w:val="both"/>
        <w:rPr>
          <w:lang w:val="en-US"/>
        </w:rPr>
      </w:pPr>
      <w:r w:rsidRPr="006868C8">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6868C8">
        <w:rPr>
          <w:lang w:val="en-US"/>
        </w:rPr>
        <w:t>. Other features of performing EPT tasks under restrictive measures depend on the nature of the restrictions and are specified by the governing bodies of the University, Faculty or educational program.</w:t>
      </w:r>
    </w:p>
    <w:p w14:paraId="084135D2" w14:textId="77777777" w:rsidR="00D332D2" w:rsidRDefault="00D332D2" w:rsidP="006868C8">
      <w:pPr>
        <w:pStyle w:val="a9"/>
        <w:ind w:left="-567" w:right="-142" w:firstLine="709"/>
        <w:contextualSpacing/>
        <w:jc w:val="both"/>
        <w:rPr>
          <w:lang w:val="en-US"/>
        </w:rPr>
      </w:pPr>
    </w:p>
    <w:p w14:paraId="6AD556EE" w14:textId="30EEA3C4" w:rsidR="006868C8" w:rsidRDefault="00D332D2" w:rsidP="006868C8">
      <w:pPr>
        <w:pStyle w:val="a9"/>
        <w:ind w:left="-567" w:right="-142" w:firstLine="709"/>
        <w:contextualSpacing/>
        <w:jc w:val="both"/>
        <w:rPr>
          <w:b/>
          <w:bCs/>
          <w:lang w:val="en-US"/>
        </w:rPr>
      </w:pPr>
      <w:r w:rsidRPr="00D332D2">
        <w:rPr>
          <w:b/>
          <w:bCs/>
          <w:lang w:val="en-US"/>
        </w:rPr>
        <w:t>2.3</w:t>
      </w:r>
      <w:r>
        <w:rPr>
          <w:b/>
          <w:bCs/>
          <w:lang w:val="en-US"/>
        </w:rPr>
        <w:t>.</w:t>
      </w:r>
      <w:r w:rsidRPr="00D332D2">
        <w:rPr>
          <w:b/>
          <w:bCs/>
          <w:lang w:val="en-US"/>
        </w:rPr>
        <w:t xml:space="preserve"> EPT type “Projects” </w:t>
      </w:r>
    </w:p>
    <w:p w14:paraId="45E98C7E" w14:textId="77777777" w:rsidR="00D332D2" w:rsidRPr="00D332D2" w:rsidRDefault="00D332D2" w:rsidP="00D332D2">
      <w:pPr>
        <w:pStyle w:val="a9"/>
        <w:ind w:left="-567" w:right="-142" w:firstLine="709"/>
        <w:contextualSpacing/>
        <w:jc w:val="both"/>
        <w:rPr>
          <w:lang w:val="en-US"/>
        </w:rPr>
      </w:pPr>
      <w:r>
        <w:rPr>
          <w:b/>
          <w:bCs/>
          <w:lang w:val="en-US"/>
        </w:rPr>
        <w:t xml:space="preserve">2.3.1 </w:t>
      </w:r>
      <w:r w:rsidRPr="00D332D2">
        <w:rPr>
          <w:lang w:val="en-US"/>
        </w:rPr>
        <w:t>The purpose of the project activity is to use the knowledge, skills and abilities acquired during training to formulate and solve practical problems of both academic and applied nature.</w:t>
      </w:r>
    </w:p>
    <w:p w14:paraId="4E0D701E" w14:textId="72449B64" w:rsidR="00D332D2" w:rsidRDefault="00D332D2" w:rsidP="00D332D2">
      <w:pPr>
        <w:pStyle w:val="a9"/>
        <w:ind w:left="-567" w:right="-142" w:firstLine="709"/>
        <w:contextualSpacing/>
        <w:jc w:val="both"/>
        <w:rPr>
          <w:lang w:val="en-US"/>
        </w:rPr>
      </w:pPr>
      <w:r w:rsidRPr="00D332D2">
        <w:rPr>
          <w:lang w:val="en-US"/>
        </w:rPr>
        <w:t>The goals, objectives, prerequisites, dates of control points, content, features of development, evaluation and reporting of each project are determined by its head. Students' project activity belongs to the variable part of the curriculum.</w:t>
      </w:r>
    </w:p>
    <w:p w14:paraId="4D0A4396" w14:textId="738A29E3" w:rsidR="00D332D2" w:rsidRDefault="00D22A14" w:rsidP="00D332D2">
      <w:pPr>
        <w:pStyle w:val="a9"/>
        <w:ind w:left="-567" w:right="-142" w:firstLine="709"/>
        <w:contextualSpacing/>
        <w:jc w:val="both"/>
        <w:rPr>
          <w:lang w:val="en-US"/>
        </w:rPr>
      </w:pPr>
      <w:r w:rsidRPr="00D22A14">
        <w:rPr>
          <w:lang w:val="en-US"/>
        </w:rPr>
        <w:t>Students of the EP "Socio</w:t>
      </w:r>
      <w:r>
        <w:rPr>
          <w:lang w:val="en-US"/>
        </w:rPr>
        <w:t>e</w:t>
      </w:r>
      <w:r w:rsidRPr="00D22A14">
        <w:rPr>
          <w:lang w:val="en-US"/>
        </w:rPr>
        <w:t xml:space="preserve">conomic and Political Development of Modern Asia" choose group or individual research and applied projects at the </w:t>
      </w:r>
      <w:hyperlink r:id="rId18" w:history="1">
        <w:r w:rsidRPr="004D4DBD">
          <w:rPr>
            <w:rStyle w:val="ab"/>
            <w:lang w:val="en-US"/>
          </w:rPr>
          <w:t>HSE “Project Fair”</w:t>
        </w:r>
      </w:hyperlink>
      <w:r w:rsidRPr="00D22A14">
        <w:rPr>
          <w:lang w:val="en-US"/>
        </w:rPr>
        <w:t xml:space="preserve"> related to the subject of the program, corresponding to the goals of studying at the EP and helping to develop EP students</w:t>
      </w:r>
      <w:r>
        <w:rPr>
          <w:lang w:val="en-US"/>
        </w:rPr>
        <w:t>’</w:t>
      </w:r>
      <w:r w:rsidRPr="00D22A14">
        <w:rPr>
          <w:lang w:val="en-US"/>
        </w:rPr>
        <w:t xml:space="preserve"> skills and competencies provided for by the HSE educational standards, from among those recommended by the academic supervisor.</w:t>
      </w:r>
    </w:p>
    <w:p w14:paraId="58BCEFEC" w14:textId="77777777" w:rsidR="00D22A14" w:rsidRPr="00D22A14" w:rsidRDefault="00D22A14" w:rsidP="00D22A14">
      <w:pPr>
        <w:pStyle w:val="a9"/>
        <w:ind w:left="-567" w:right="-142" w:firstLine="709"/>
        <w:contextualSpacing/>
        <w:jc w:val="both"/>
        <w:rPr>
          <w:lang w:val="en-US"/>
        </w:rPr>
      </w:pPr>
      <w:r w:rsidRPr="00D22A14">
        <w:rPr>
          <w:b/>
          <w:bCs/>
          <w:lang w:val="en-US"/>
        </w:rPr>
        <w:lastRenderedPageBreak/>
        <w:t>2.3.2</w:t>
      </w:r>
      <w:r>
        <w:rPr>
          <w:lang w:val="en-US"/>
        </w:rPr>
        <w:t xml:space="preserve"> </w:t>
      </w:r>
      <w:r w:rsidRPr="00D22A14">
        <w:rPr>
          <w:lang w:val="en-US"/>
        </w:rPr>
        <w:t>The academic supervisor of the EP has the opportunity to block a project proposal for students of his EP if the project does not relate to service projects and if the academic supervisor believes that the proposed project does not meet the above criteria. The blocked project proposal is not displayed at the "Project Fair" for students of the EP, whose academic supervisor made such a decision.</w:t>
      </w:r>
    </w:p>
    <w:p w14:paraId="634D1523" w14:textId="77777777" w:rsidR="00D22A14" w:rsidRPr="00D22A14" w:rsidRDefault="00D22A14" w:rsidP="00D22A14">
      <w:pPr>
        <w:pStyle w:val="a9"/>
        <w:ind w:left="-567" w:right="-142" w:firstLine="709"/>
        <w:contextualSpacing/>
        <w:jc w:val="both"/>
        <w:rPr>
          <w:lang w:val="en-US"/>
        </w:rPr>
      </w:pPr>
      <w:r w:rsidRPr="00D22A14">
        <w:rPr>
          <w:lang w:val="en-US"/>
        </w:rPr>
        <w:t>The student is not prohibited from carrying out projects from among those not recommended by the academic supervisor. The results obtained by the student on such projects can optionally be credited in excess of the standard credit units. The student has the right to decide whether to participate in an uncoordinated project on an optional basis and choose another project for credit within the framework of the EP or to change the selected project to another one, which will be agreed upon by the academic supervisor of the EP.</w:t>
      </w:r>
    </w:p>
    <w:p w14:paraId="71CCD180" w14:textId="38CE0668" w:rsidR="00577299" w:rsidRDefault="00D22A14" w:rsidP="00577299">
      <w:pPr>
        <w:pStyle w:val="a9"/>
        <w:ind w:left="-567" w:right="-142" w:firstLine="709"/>
        <w:contextualSpacing/>
        <w:jc w:val="both"/>
        <w:rPr>
          <w:lang w:val="en-US"/>
        </w:rPr>
      </w:pPr>
      <w:r w:rsidRPr="00D22A14">
        <w:rPr>
          <w:lang w:val="en-US"/>
        </w:rPr>
        <w:t>After signing up for the project and the subsequent approval of the candidate by the project manager, the student cannot leave the project voluntarily, without the consent of the head. In case of unauthorized departure, the supervisor has the right to evaluate the work of the corresponding student as unsatisfactory, which means academic debt.</w:t>
      </w:r>
      <w:r>
        <w:rPr>
          <w:lang w:val="en-US"/>
        </w:rPr>
        <w:t xml:space="preserve"> </w:t>
      </w:r>
      <w:r w:rsidRPr="00D22A14">
        <w:rPr>
          <w:lang w:val="en-US"/>
        </w:rPr>
        <w:t xml:space="preserve">The share of service projects is limited and cannot exceed </w:t>
      </w:r>
      <w:r w:rsidR="00577299">
        <w:rPr>
          <w:lang w:val="en-US"/>
        </w:rPr>
        <w:t>25</w:t>
      </w:r>
      <w:r w:rsidRPr="00D22A14">
        <w:rPr>
          <w:lang w:val="en-US"/>
        </w:rPr>
        <w:t>% of the specified total number of credits allocated for project activities in the curriculum.</w:t>
      </w:r>
    </w:p>
    <w:p w14:paraId="57ED8C5B" w14:textId="50B7FF9E" w:rsidR="00D22A14" w:rsidRDefault="00577299" w:rsidP="00D22A14">
      <w:pPr>
        <w:pStyle w:val="a9"/>
        <w:ind w:left="-567" w:right="-142" w:firstLine="709"/>
        <w:contextualSpacing/>
        <w:jc w:val="both"/>
        <w:rPr>
          <w:lang w:val="en-US"/>
        </w:rPr>
      </w:pPr>
      <w:r w:rsidRPr="00577299">
        <w:rPr>
          <w:lang w:val="en-US"/>
        </w:rPr>
        <w:t xml:space="preserve">The project activity of students is regulated by the </w:t>
      </w:r>
      <w:hyperlink r:id="rId19" w:history="1">
        <w:r w:rsidR="004D4DBD" w:rsidRPr="004D4DBD">
          <w:rPr>
            <w:rStyle w:val="ab"/>
            <w:lang w:val="en-US"/>
          </w:rPr>
          <w:t>Regulations on the practical training of students of the main educational programs of higher education - bachelor's degree, specialty, and master's degree programs of the National Research University "Higher School of Economics".</w:t>
        </w:r>
      </w:hyperlink>
      <w:r w:rsidR="004D4DBD" w:rsidRPr="004D4DBD">
        <w:rPr>
          <w:b/>
          <w:bCs/>
          <w:lang w:val="en-US"/>
        </w:rPr>
        <w:t xml:space="preserve"> </w:t>
      </w:r>
      <w:r w:rsidR="004D4DBD" w:rsidRPr="004D4DBD">
        <w:rPr>
          <w:lang w:val="en-US"/>
        </w:rPr>
        <w:t xml:space="preserve"> </w:t>
      </w:r>
    </w:p>
    <w:p w14:paraId="75A7BD8F" w14:textId="77777777" w:rsidR="004D4DBD" w:rsidRPr="004D4DBD" w:rsidRDefault="004D4DBD" w:rsidP="004D4DBD">
      <w:pPr>
        <w:pStyle w:val="a9"/>
        <w:ind w:left="-567" w:right="-142" w:firstLine="709"/>
        <w:contextualSpacing/>
        <w:jc w:val="both"/>
        <w:rPr>
          <w:lang w:val="en-US"/>
        </w:rPr>
      </w:pPr>
      <w:r w:rsidRPr="004D4DBD">
        <w:rPr>
          <w:lang w:val="en-US"/>
        </w:rPr>
        <w:t>Features and evaluation criteria:</w:t>
      </w:r>
    </w:p>
    <w:p w14:paraId="3DD62D29" w14:textId="7A0F8032" w:rsidR="004D4DBD" w:rsidRDefault="004D4DBD" w:rsidP="004D4DBD">
      <w:pPr>
        <w:pStyle w:val="a9"/>
        <w:ind w:left="-567" w:right="-142" w:firstLine="709"/>
        <w:contextualSpacing/>
        <w:jc w:val="both"/>
        <w:rPr>
          <w:lang w:val="en-US"/>
        </w:rPr>
      </w:pPr>
      <w:r w:rsidRPr="004D4DBD">
        <w:rPr>
          <w:lang w:val="en-US"/>
        </w:rPr>
        <w:t xml:space="preserve">The evaluation of the student's project works is carried out by the project manager following the principles specified in the </w:t>
      </w:r>
      <w:hyperlink r:id="rId20" w:history="1">
        <w:r w:rsidRPr="004D4DBD">
          <w:rPr>
            <w:rStyle w:val="ab"/>
            <w:lang w:val="en-US"/>
          </w:rPr>
          <w:t>evaluation sheet/statement for the project (Appendix 2 of Regulations on project, research activities and practice of HSE students).</w:t>
        </w:r>
      </w:hyperlink>
      <w:r w:rsidRPr="004D4DBD">
        <w:rPr>
          <w:lang w:val="en-US"/>
        </w:rPr>
        <w:t xml:space="preserve"> At the end of the project, the project manager fills out an assessment sheet, assessing the work done by the student and the number of credits for the amount of work on the project. The evaluation sheet must be submitted to the EP office no later than 5 days from the end date of the project.</w:t>
      </w:r>
    </w:p>
    <w:p w14:paraId="60FFDD65" w14:textId="77777777" w:rsidR="008C0B23" w:rsidRPr="008C0B23" w:rsidRDefault="008C0B23" w:rsidP="008C0B23">
      <w:pPr>
        <w:pStyle w:val="a9"/>
        <w:ind w:left="-567" w:right="-142" w:firstLine="709"/>
        <w:contextualSpacing/>
        <w:jc w:val="both"/>
        <w:rPr>
          <w:lang w:val="en-US"/>
        </w:rPr>
      </w:pPr>
      <w:r w:rsidRPr="008C0B23">
        <w:rPr>
          <w:b/>
          <w:bCs/>
          <w:lang w:val="en-US"/>
        </w:rPr>
        <w:t xml:space="preserve">2.3.4 </w:t>
      </w:r>
      <w:r w:rsidRPr="008C0B23">
        <w:rPr>
          <w:lang w:val="en-US"/>
        </w:rPr>
        <w:t>Resources and material and technical base necessary for the implementation of the EPP:</w:t>
      </w:r>
    </w:p>
    <w:p w14:paraId="3FB5F72C" w14:textId="0DA7653F" w:rsidR="008C0B23" w:rsidRDefault="008C0B23" w:rsidP="008C0B23">
      <w:pPr>
        <w:pStyle w:val="a9"/>
        <w:ind w:left="-567" w:right="-142" w:firstLine="709"/>
        <w:contextualSpacing/>
        <w:jc w:val="both"/>
        <w:rPr>
          <w:lang w:val="en-US"/>
        </w:rPr>
      </w:pPr>
      <w:r w:rsidRPr="008C0B23">
        <w:rPr>
          <w:lang w:val="en-US"/>
        </w:rPr>
        <w:t>The set of necessary resources is determined by the specifics of each specific project, their selection is carried out by the project manager.</w:t>
      </w:r>
    </w:p>
    <w:p w14:paraId="3B12D5AA" w14:textId="77777777" w:rsidR="008C0B23" w:rsidRPr="008C0B23" w:rsidRDefault="008C0B23" w:rsidP="008C0B23">
      <w:pPr>
        <w:pStyle w:val="a9"/>
        <w:ind w:left="-567" w:right="-142" w:firstLine="709"/>
        <w:contextualSpacing/>
        <w:jc w:val="both"/>
        <w:rPr>
          <w:lang w:val="en-US"/>
        </w:rPr>
      </w:pPr>
      <w:r w:rsidRPr="008C0B23">
        <w:rPr>
          <w:b/>
          <w:bCs/>
          <w:lang w:val="en-US"/>
        </w:rPr>
        <w:t>2.3.5</w:t>
      </w:r>
      <w:r>
        <w:rPr>
          <w:lang w:val="en-US"/>
        </w:rPr>
        <w:t xml:space="preserve"> </w:t>
      </w:r>
      <w:r w:rsidRPr="008C0B23">
        <w:rPr>
          <w:lang w:val="en-US"/>
        </w:rPr>
        <w:t>Features of performing EPT tasks under restrictive or other measures:</w:t>
      </w:r>
    </w:p>
    <w:p w14:paraId="69E3D3A3" w14:textId="5BD989D9" w:rsidR="008C0B23" w:rsidRDefault="008C0B23" w:rsidP="008C0B23">
      <w:pPr>
        <w:pStyle w:val="a9"/>
        <w:ind w:left="-567" w:right="-142" w:firstLine="709"/>
        <w:contextualSpacing/>
        <w:jc w:val="both"/>
        <w:rPr>
          <w:lang w:val="en-US"/>
        </w:rPr>
      </w:pPr>
      <w:r w:rsidRPr="008C0B23">
        <w:rPr>
          <w:lang w:val="en-US"/>
        </w:rPr>
        <w:t>In the conditions of restrictive measures, preference is given to projects that can be implemented remotely. Other features of performing EPT tasks under restrictive measures depend on the nature of the restrictions and are specified by the governing bodies of the University, Faculty or educational program.</w:t>
      </w:r>
    </w:p>
    <w:p w14:paraId="438A3594" w14:textId="28365040" w:rsidR="008C0B23" w:rsidRDefault="008C0B23" w:rsidP="008C0B23">
      <w:pPr>
        <w:pStyle w:val="a9"/>
        <w:ind w:left="-567" w:right="-142" w:firstLine="709"/>
        <w:contextualSpacing/>
        <w:jc w:val="both"/>
        <w:rPr>
          <w:lang w:val="en-US"/>
        </w:rPr>
      </w:pPr>
    </w:p>
    <w:p w14:paraId="46B166CA" w14:textId="753352C9" w:rsidR="008C0B23" w:rsidRPr="008C0B23" w:rsidRDefault="008C0B23" w:rsidP="008C0B23">
      <w:pPr>
        <w:pStyle w:val="a9"/>
        <w:ind w:left="-567" w:right="-142" w:firstLine="709"/>
        <w:contextualSpacing/>
        <w:jc w:val="both"/>
        <w:rPr>
          <w:b/>
          <w:bCs/>
          <w:lang w:val="en-US"/>
        </w:rPr>
      </w:pPr>
      <w:r w:rsidRPr="008C0B23">
        <w:rPr>
          <w:b/>
          <w:bCs/>
          <w:lang w:val="en-US"/>
        </w:rPr>
        <w:t>2.4. EPT type “</w:t>
      </w:r>
      <w:r w:rsidR="00073B7A">
        <w:rPr>
          <w:b/>
          <w:bCs/>
          <w:lang w:val="en-US"/>
        </w:rPr>
        <w:t xml:space="preserve">Scientific </w:t>
      </w:r>
      <w:r w:rsidR="00FC46A9">
        <w:rPr>
          <w:b/>
          <w:bCs/>
          <w:lang w:val="en-US"/>
        </w:rPr>
        <w:t>Research Inter</w:t>
      </w:r>
      <w:r w:rsidR="00AF42A6">
        <w:rPr>
          <w:b/>
          <w:bCs/>
          <w:lang w:val="en-US"/>
        </w:rPr>
        <w:t>n</w:t>
      </w:r>
      <w:r w:rsidR="00FC46A9">
        <w:rPr>
          <w:b/>
          <w:bCs/>
          <w:lang w:val="en-US"/>
        </w:rPr>
        <w:t>ship</w:t>
      </w:r>
      <w:r w:rsidRPr="008C0B23">
        <w:rPr>
          <w:b/>
          <w:bCs/>
          <w:lang w:val="en-US"/>
        </w:rPr>
        <w:t xml:space="preserve">” </w:t>
      </w:r>
    </w:p>
    <w:p w14:paraId="756EEC75" w14:textId="77777777" w:rsidR="00073B7A" w:rsidRPr="00073B7A" w:rsidRDefault="00FC46A9" w:rsidP="00073B7A">
      <w:pPr>
        <w:pStyle w:val="a9"/>
        <w:ind w:left="-567" w:right="-142" w:firstLine="709"/>
        <w:contextualSpacing/>
        <w:jc w:val="both"/>
        <w:rPr>
          <w:lang w:val="en-US"/>
        </w:rPr>
      </w:pPr>
      <w:r w:rsidRPr="00073B7A">
        <w:rPr>
          <w:b/>
          <w:bCs/>
          <w:lang w:val="en-US"/>
        </w:rPr>
        <w:t>2.4.1</w:t>
      </w:r>
      <w:r>
        <w:rPr>
          <w:lang w:val="en-US"/>
        </w:rPr>
        <w:t xml:space="preserve"> </w:t>
      </w:r>
      <w:r w:rsidR="00073B7A">
        <w:rPr>
          <w:lang w:val="en-US"/>
        </w:rPr>
        <w:t xml:space="preserve">Scientific </w:t>
      </w:r>
      <w:r w:rsidRPr="00FC46A9">
        <w:rPr>
          <w:lang w:val="en-US"/>
        </w:rPr>
        <w:t xml:space="preserve">Research Internship is an obligatory part of the curriculum of Master’s </w:t>
      </w:r>
      <w:proofErr w:type="spellStart"/>
      <w:r w:rsidRPr="00FC46A9">
        <w:rPr>
          <w:lang w:val="en-US"/>
        </w:rPr>
        <w:t>Programme</w:t>
      </w:r>
      <w:proofErr w:type="spellEnd"/>
      <w:r w:rsidRPr="00FC46A9">
        <w:rPr>
          <w:lang w:val="en-US"/>
        </w:rPr>
        <w:t xml:space="preserve"> “Socioeconomic and Political Development of Modern Asia”.</w:t>
      </w:r>
      <w:r>
        <w:rPr>
          <w:lang w:val="en-US"/>
        </w:rPr>
        <w:t xml:space="preserve"> </w:t>
      </w:r>
      <w:r w:rsidR="00073B7A" w:rsidRPr="00073B7A">
        <w:rPr>
          <w:lang w:val="en-US"/>
        </w:rPr>
        <w:t>The Scientific Research Internship deals with providing students with professional experience and improving their competencies obtained in the process of study, i.e.:</w:t>
      </w:r>
    </w:p>
    <w:p w14:paraId="3B72375F"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implementing their theoretical knowledge obtained during study;</w:t>
      </w:r>
    </w:p>
    <w:p w14:paraId="27C2FC86"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consolidating their practical skills in performing data analysis;</w:t>
      </w:r>
    </w:p>
    <w:p w14:paraId="7E5E5F51"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developing practical (technical) skills in solving specific tasks of research and/or applied work in the Asian and African Studies (field of training 58.04.01, qualification: Master);</w:t>
      </w:r>
    </w:p>
    <w:p w14:paraId="6851BFE3" w14:textId="72D9CA10" w:rsidR="008C0B23" w:rsidRDefault="00073B7A" w:rsidP="00073B7A">
      <w:pPr>
        <w:pStyle w:val="a9"/>
        <w:ind w:left="-567" w:right="-142" w:firstLine="709"/>
        <w:contextualSpacing/>
        <w:jc w:val="both"/>
        <w:rPr>
          <w:lang w:val="en-US"/>
        </w:rPr>
      </w:pPr>
      <w:r w:rsidRPr="00073B7A">
        <w:rPr>
          <w:lang w:val="en-US"/>
        </w:rPr>
        <w:t>•</w:t>
      </w:r>
      <w:r w:rsidRPr="00073B7A">
        <w:rPr>
          <w:lang w:val="en-US"/>
        </w:rPr>
        <w:tab/>
        <w:t>anchoring students’ skills of presenting the results of their professional activity.</w:t>
      </w:r>
    </w:p>
    <w:p w14:paraId="2829AE77" w14:textId="507A06D4" w:rsidR="00073B7A" w:rsidRDefault="00AF42A6" w:rsidP="00073B7A">
      <w:pPr>
        <w:pStyle w:val="a9"/>
        <w:ind w:left="-567" w:right="-142" w:firstLine="709"/>
        <w:contextualSpacing/>
        <w:jc w:val="both"/>
        <w:rPr>
          <w:lang w:val="en-US"/>
        </w:rPr>
      </w:pPr>
      <w:r w:rsidRPr="00AF42A6">
        <w:rPr>
          <w:lang w:val="en-US"/>
        </w:rPr>
        <w:t xml:space="preserve">Prerequisites </w:t>
      </w:r>
      <w:r>
        <w:rPr>
          <w:lang w:val="en-US"/>
        </w:rPr>
        <w:t xml:space="preserve">of the Scientific Research Internship </w:t>
      </w:r>
      <w:r w:rsidRPr="00AF42A6">
        <w:rPr>
          <w:lang w:val="en-US"/>
        </w:rPr>
        <w:t>are the development of the previous part of the educational program in sufficient volume to pass th</w:t>
      </w:r>
      <w:r>
        <w:rPr>
          <w:lang w:val="en-US"/>
        </w:rPr>
        <w:t>e</w:t>
      </w:r>
      <w:r w:rsidRPr="00AF42A6">
        <w:rPr>
          <w:lang w:val="en-US"/>
        </w:rPr>
        <w:t xml:space="preserve"> type of practical training. The method of </w:t>
      </w:r>
      <w:r>
        <w:rPr>
          <w:lang w:val="en-US"/>
        </w:rPr>
        <w:t>internship</w:t>
      </w:r>
      <w:r w:rsidRPr="00AF42A6">
        <w:rPr>
          <w:lang w:val="en-US"/>
        </w:rPr>
        <w:t xml:space="preserve"> is stationary and/or </w:t>
      </w:r>
      <w:r>
        <w:rPr>
          <w:lang w:val="en-US"/>
        </w:rPr>
        <w:t>visiting</w:t>
      </w:r>
      <w:r w:rsidRPr="00AF42A6">
        <w:rPr>
          <w:lang w:val="en-US"/>
        </w:rPr>
        <w:t>/remote.</w:t>
      </w:r>
      <w:r>
        <w:rPr>
          <w:lang w:val="en-US"/>
        </w:rPr>
        <w:t xml:space="preserve"> </w:t>
      </w:r>
      <w:r w:rsidRPr="00AF42A6">
        <w:rPr>
          <w:lang w:val="en-US"/>
        </w:rPr>
        <w:t xml:space="preserve">It can be conducted in state, municipal, public, commercial, non-governmental and non-profit organizations, in the School of Asian Studies and in other structural divisions of HSE (hereinafter - Organization), activity of which corresponds to the professional competencies mastered in the educational Master´s </w:t>
      </w:r>
      <w:proofErr w:type="spellStart"/>
      <w:r w:rsidRPr="00AF42A6">
        <w:rPr>
          <w:lang w:val="en-US"/>
        </w:rPr>
        <w:t>programme</w:t>
      </w:r>
      <w:proofErr w:type="spellEnd"/>
      <w:r w:rsidRPr="00AF42A6">
        <w:rPr>
          <w:lang w:val="en-US"/>
        </w:rPr>
        <w:t xml:space="preserve"> “Socioeconomic and Political Development of Modem Asia”.</w:t>
      </w:r>
    </w:p>
    <w:p w14:paraId="2439C74C" w14:textId="19ADAA38" w:rsidR="00AF42A6" w:rsidRPr="00AF42A6" w:rsidRDefault="00AF42A6" w:rsidP="00AF42A6">
      <w:pPr>
        <w:pStyle w:val="a9"/>
        <w:ind w:left="-567" w:right="-142" w:firstLine="709"/>
        <w:contextualSpacing/>
        <w:jc w:val="both"/>
        <w:rPr>
          <w:lang w:val="en-US"/>
        </w:rPr>
      </w:pPr>
      <w:r>
        <w:rPr>
          <w:lang w:val="en-US"/>
        </w:rPr>
        <w:t xml:space="preserve">2.4.2 </w:t>
      </w:r>
      <w:r w:rsidRPr="00AF42A6">
        <w:rPr>
          <w:lang w:val="en-US"/>
        </w:rPr>
        <w:t xml:space="preserve">The organization of the internship is carried out on the basis of the HSE. The internship is supervised by the Head of the research internship, appointed from among the persons belonging to the </w:t>
      </w:r>
      <w:r w:rsidRPr="00AF42A6">
        <w:rPr>
          <w:lang w:val="en-US"/>
        </w:rPr>
        <w:lastRenderedPageBreak/>
        <w:t>Faculty of World Economy and International Relations of the Higher School of Economics (hereinafter referred to as the Head of the internship at the Higher School of Economics).</w:t>
      </w:r>
    </w:p>
    <w:p w14:paraId="454229DD" w14:textId="327119A5" w:rsidR="00AF42A6" w:rsidRDefault="00AF42A6" w:rsidP="00AF42A6">
      <w:pPr>
        <w:pStyle w:val="a9"/>
        <w:ind w:left="-567" w:right="-142" w:firstLine="709"/>
        <w:contextualSpacing/>
        <w:jc w:val="both"/>
        <w:rPr>
          <w:lang w:val="en-US"/>
        </w:rPr>
      </w:pPr>
      <w:r w:rsidRPr="00AF42A6">
        <w:rPr>
          <w:lang w:val="en-US"/>
        </w:rPr>
        <w:t>Distributed (discrete) internship during the academic year is</w:t>
      </w:r>
      <w:r w:rsidRPr="00AF42A6">
        <w:rPr>
          <w:i/>
          <w:iCs/>
          <w:lang w:val="en-US"/>
        </w:rPr>
        <w:t xml:space="preserve"> not allowed</w:t>
      </w:r>
      <w:r w:rsidRPr="00AF42A6">
        <w:rPr>
          <w:lang w:val="en-US"/>
        </w:rPr>
        <w:t>. Participation in project activities cannot be counted as an internship.</w:t>
      </w:r>
      <w:r>
        <w:rPr>
          <w:lang w:val="en-US"/>
        </w:rPr>
        <w:t xml:space="preserve"> </w:t>
      </w:r>
    </w:p>
    <w:p w14:paraId="37F18C75" w14:textId="1E9BFB74" w:rsidR="00AF42A6" w:rsidRDefault="00AF42A6" w:rsidP="00AF42A6">
      <w:pPr>
        <w:pStyle w:val="a9"/>
        <w:ind w:left="-567" w:right="-142" w:firstLine="709"/>
        <w:contextualSpacing/>
        <w:jc w:val="both"/>
        <w:rPr>
          <w:lang w:val="en-US"/>
        </w:rPr>
      </w:pPr>
      <w:r w:rsidRPr="00AF42A6">
        <w:rPr>
          <w:lang w:val="en-US"/>
        </w:rPr>
        <w:t>During the internship, students must take part in all activities, according to the</w:t>
      </w:r>
      <w:r>
        <w:rPr>
          <w:lang w:val="en-US"/>
        </w:rPr>
        <w:t xml:space="preserve"> </w:t>
      </w:r>
      <w:r w:rsidRPr="00AF42A6">
        <w:rPr>
          <w:lang w:val="en-US"/>
        </w:rPr>
        <w:t>schedule (plan) of the internship. All students undergoing internship are subject to the internal regulations of organizations that they visit during their internship; they are required to familiarize themselves with safety regulations.</w:t>
      </w:r>
    </w:p>
    <w:p w14:paraId="610A5DCA" w14:textId="3FCC26A4" w:rsidR="00AF42A6" w:rsidRDefault="00AF42A6" w:rsidP="00AF42A6">
      <w:pPr>
        <w:pStyle w:val="a9"/>
        <w:ind w:left="-567" w:right="-142" w:firstLine="709"/>
        <w:contextualSpacing/>
        <w:jc w:val="both"/>
        <w:rPr>
          <w:lang w:val="en-US"/>
        </w:rPr>
      </w:pPr>
      <w:r w:rsidRPr="00AF42A6">
        <w:rPr>
          <w:b/>
          <w:bCs/>
          <w:lang w:val="en-US"/>
        </w:rPr>
        <w:t>2.4.3</w:t>
      </w:r>
      <w:r>
        <w:rPr>
          <w:lang w:val="en-US"/>
        </w:rPr>
        <w:t xml:space="preserve"> Features and evaluation criteria: </w:t>
      </w:r>
    </w:p>
    <w:p w14:paraId="15F3302E" w14:textId="6BC3F41A" w:rsidR="00AF42A6" w:rsidRDefault="00D51A23" w:rsidP="00AF42A6">
      <w:pPr>
        <w:pStyle w:val="a9"/>
        <w:ind w:left="-567" w:right="-142" w:firstLine="709"/>
        <w:contextualSpacing/>
        <w:jc w:val="both"/>
        <w:rPr>
          <w:lang w:val="en-US"/>
        </w:rPr>
      </w:pPr>
      <w:r w:rsidRPr="00D51A23">
        <w:rPr>
          <w:lang w:val="en-US"/>
        </w:rPr>
        <w:t>The evaluation criteria and the evaluation formula are developed by the head of the internship and brought to the attention of students no later than 5 working days before the start of the internship. The fund of evaluation tools includes</w:t>
      </w:r>
      <w:r>
        <w:rPr>
          <w:lang w:val="en-US"/>
        </w:rPr>
        <w:t xml:space="preserve"> working schedules of internship, internship reports, individual tasks, internship diaries, review and assessment sheets from the Head of the internship from the third-party organization, </w:t>
      </w:r>
      <w:r w:rsidRPr="00D51A23">
        <w:rPr>
          <w:lang w:val="en-US"/>
        </w:rPr>
        <w:t xml:space="preserve">and other forms of control at the discretion of the </w:t>
      </w:r>
      <w:r>
        <w:rPr>
          <w:lang w:val="en-US"/>
        </w:rPr>
        <w:t>H</w:t>
      </w:r>
      <w:r w:rsidRPr="00D51A23">
        <w:rPr>
          <w:lang w:val="en-US"/>
        </w:rPr>
        <w:t xml:space="preserve">ead of the </w:t>
      </w:r>
      <w:r>
        <w:rPr>
          <w:lang w:val="en-US"/>
        </w:rPr>
        <w:t>internship at the HSE University</w:t>
      </w:r>
      <w:r w:rsidRPr="00D51A23">
        <w:rPr>
          <w:lang w:val="en-US"/>
        </w:rPr>
        <w:t>.</w:t>
      </w:r>
    </w:p>
    <w:p w14:paraId="577878CA" w14:textId="56C4A4FE" w:rsidR="00D51A23" w:rsidRDefault="003C1FAF" w:rsidP="00AF42A6">
      <w:pPr>
        <w:pStyle w:val="a9"/>
        <w:ind w:left="-567" w:right="-142" w:firstLine="709"/>
        <w:contextualSpacing/>
        <w:jc w:val="both"/>
        <w:rPr>
          <w:lang w:val="en-US"/>
        </w:rPr>
      </w:pPr>
      <w:r w:rsidRPr="003C1FAF">
        <w:rPr>
          <w:lang w:val="en-US"/>
        </w:rPr>
        <w:t>The grade is set by the Head of Internship at HSE on the cover page of the</w:t>
      </w:r>
      <w:r w:rsidRPr="003C1FAF">
        <w:rPr>
          <w:spacing w:val="1"/>
          <w:lang w:val="en-US"/>
        </w:rPr>
        <w:t xml:space="preserve"> </w:t>
      </w:r>
      <w:r w:rsidRPr="003C1FAF">
        <w:rPr>
          <w:lang w:val="en-US"/>
        </w:rPr>
        <w:t>Internship Report and is based at the “10-point” approach to evaluating students’ knowledge. The</w:t>
      </w:r>
      <w:r w:rsidRPr="003C1FAF">
        <w:rPr>
          <w:spacing w:val="1"/>
          <w:lang w:val="en-US"/>
        </w:rPr>
        <w:t xml:space="preserve"> </w:t>
      </w:r>
      <w:r w:rsidRPr="003C1FAF">
        <w:rPr>
          <w:lang w:val="en-US"/>
        </w:rPr>
        <w:t>grading</w:t>
      </w:r>
      <w:r w:rsidRPr="003C1FAF">
        <w:rPr>
          <w:spacing w:val="1"/>
          <w:lang w:val="en-US"/>
        </w:rPr>
        <w:t xml:space="preserve"> </w:t>
      </w:r>
      <w:r w:rsidRPr="003C1FAF">
        <w:rPr>
          <w:lang w:val="en-US"/>
        </w:rPr>
        <w:t>system</w:t>
      </w:r>
      <w:r w:rsidRPr="003C1FAF">
        <w:rPr>
          <w:spacing w:val="1"/>
          <w:lang w:val="en-US"/>
        </w:rPr>
        <w:t xml:space="preserve"> </w:t>
      </w:r>
      <w:r w:rsidRPr="003C1FAF">
        <w:rPr>
          <w:lang w:val="en-US"/>
        </w:rPr>
        <w:t>is</w:t>
      </w:r>
      <w:r w:rsidRPr="003C1FAF">
        <w:rPr>
          <w:spacing w:val="1"/>
          <w:lang w:val="en-US"/>
        </w:rPr>
        <w:t xml:space="preserve"> </w:t>
      </w:r>
      <w:r w:rsidRPr="003C1FAF">
        <w:rPr>
          <w:lang w:val="en-US"/>
        </w:rPr>
        <w:t>based</w:t>
      </w:r>
      <w:r w:rsidRPr="003C1FAF">
        <w:rPr>
          <w:spacing w:val="1"/>
          <w:lang w:val="en-US"/>
        </w:rPr>
        <w:t xml:space="preserve"> </w:t>
      </w:r>
      <w:r w:rsidRPr="003C1FAF">
        <w:rPr>
          <w:lang w:val="en-US"/>
        </w:rPr>
        <w:t>on</w:t>
      </w:r>
      <w:r w:rsidRPr="003C1FAF">
        <w:rPr>
          <w:spacing w:val="1"/>
          <w:lang w:val="en-US"/>
        </w:rPr>
        <w:t xml:space="preserve"> </w:t>
      </w:r>
      <w:r w:rsidRPr="003C1FAF">
        <w:rPr>
          <w:lang w:val="en-US"/>
        </w:rPr>
        <w:t>completeness,</w:t>
      </w:r>
      <w:r w:rsidRPr="003C1FAF">
        <w:rPr>
          <w:spacing w:val="1"/>
          <w:lang w:val="en-US"/>
        </w:rPr>
        <w:t xml:space="preserve"> </w:t>
      </w:r>
      <w:r w:rsidRPr="003C1FAF">
        <w:rPr>
          <w:lang w:val="en-US"/>
        </w:rPr>
        <w:t>detail,</w:t>
      </w:r>
      <w:r w:rsidRPr="003C1FAF">
        <w:rPr>
          <w:spacing w:val="1"/>
          <w:lang w:val="en-US"/>
        </w:rPr>
        <w:t xml:space="preserve"> </w:t>
      </w:r>
      <w:r w:rsidRPr="003C1FAF">
        <w:rPr>
          <w:lang w:val="en-US"/>
        </w:rPr>
        <w:t>relevance,</w:t>
      </w:r>
      <w:r w:rsidRPr="003C1FAF">
        <w:rPr>
          <w:spacing w:val="1"/>
          <w:lang w:val="en-US"/>
        </w:rPr>
        <w:t xml:space="preserve"> </w:t>
      </w:r>
      <w:r w:rsidRPr="003C1FAF">
        <w:rPr>
          <w:lang w:val="en-US"/>
        </w:rPr>
        <w:t>accuracy</w:t>
      </w:r>
      <w:r w:rsidRPr="003C1FAF">
        <w:rPr>
          <w:spacing w:val="1"/>
          <w:lang w:val="en-US"/>
        </w:rPr>
        <w:t xml:space="preserve"> </w:t>
      </w:r>
      <w:r w:rsidRPr="003C1FAF">
        <w:rPr>
          <w:lang w:val="en-US"/>
        </w:rPr>
        <w:t>of</w:t>
      </w:r>
      <w:r w:rsidRPr="003C1FAF">
        <w:rPr>
          <w:spacing w:val="1"/>
          <w:lang w:val="en-US"/>
        </w:rPr>
        <w:t xml:space="preserve"> </w:t>
      </w:r>
      <w:r w:rsidRPr="003C1FAF">
        <w:rPr>
          <w:lang w:val="en-US"/>
        </w:rPr>
        <w:t>information</w:t>
      </w:r>
      <w:r w:rsidRPr="003C1FAF">
        <w:rPr>
          <w:spacing w:val="1"/>
          <w:lang w:val="en-US"/>
        </w:rPr>
        <w:t xml:space="preserve"> </w:t>
      </w:r>
      <w:r w:rsidRPr="003C1FAF">
        <w:rPr>
          <w:lang w:val="en-US"/>
        </w:rPr>
        <w:t>about</w:t>
      </w:r>
      <w:r w:rsidRPr="003C1FAF">
        <w:rPr>
          <w:spacing w:val="55"/>
          <w:lang w:val="en-US"/>
        </w:rPr>
        <w:t xml:space="preserve"> </w:t>
      </w:r>
      <w:r w:rsidRPr="003C1FAF">
        <w:rPr>
          <w:lang w:val="en-US"/>
        </w:rPr>
        <w:t>the</w:t>
      </w:r>
      <w:r w:rsidRPr="003C1FAF">
        <w:rPr>
          <w:spacing w:val="1"/>
          <w:lang w:val="en-US"/>
        </w:rPr>
        <w:t xml:space="preserve"> </w:t>
      </w:r>
      <w:r w:rsidRPr="003C1FAF">
        <w:rPr>
          <w:lang w:val="en-US"/>
        </w:rPr>
        <w:t>activities of the student during the internship, as well as the timeliness of the delivery of a package of</w:t>
      </w:r>
      <w:r w:rsidRPr="003C1FAF">
        <w:rPr>
          <w:spacing w:val="1"/>
          <w:lang w:val="en-US"/>
        </w:rPr>
        <w:t xml:space="preserve"> </w:t>
      </w:r>
      <w:r w:rsidRPr="003C1FAF">
        <w:rPr>
          <w:lang w:val="en-US"/>
        </w:rPr>
        <w:t xml:space="preserve">documents. </w:t>
      </w:r>
      <w:r w:rsidRPr="00005FC5">
        <w:rPr>
          <w:lang w:val="en-US"/>
        </w:rPr>
        <w:t>The resulting score is set in the statement.</w:t>
      </w:r>
    </w:p>
    <w:p w14:paraId="50FA9796" w14:textId="358F4A3F" w:rsidR="003C1FAF" w:rsidRDefault="003C1FAF" w:rsidP="00AF42A6">
      <w:pPr>
        <w:pStyle w:val="a9"/>
        <w:ind w:left="-567" w:right="-142" w:firstLine="709"/>
        <w:contextualSpacing/>
        <w:jc w:val="both"/>
        <w:rPr>
          <w:lang w:val="en-US"/>
        </w:rPr>
      </w:pPr>
      <w:r w:rsidRPr="003C1FAF">
        <w:rPr>
          <w:b/>
          <w:bCs/>
          <w:lang w:val="en-US"/>
        </w:rPr>
        <w:t>2.4.4</w:t>
      </w:r>
      <w:r>
        <w:rPr>
          <w:lang w:val="en-US"/>
        </w:rPr>
        <w:t xml:space="preserve"> </w:t>
      </w:r>
      <w:r w:rsidRPr="006868C8">
        <w:rPr>
          <w:lang w:val="en-US"/>
        </w:rPr>
        <w:t>Resources and material and technical base necessary for the implementation of EPT</w:t>
      </w:r>
    </w:p>
    <w:p w14:paraId="55202E86" w14:textId="0AB5C51B" w:rsidR="003C1FAF" w:rsidRDefault="003C1FAF" w:rsidP="00AF42A6">
      <w:pPr>
        <w:pStyle w:val="a9"/>
        <w:ind w:left="-567" w:right="-142" w:firstLine="709"/>
        <w:contextualSpacing/>
        <w:jc w:val="both"/>
        <w:rPr>
          <w:lang w:val="en-US"/>
        </w:rPr>
      </w:pPr>
      <w:r w:rsidRPr="003C1FAF">
        <w:rPr>
          <w:lang w:val="en-US"/>
        </w:rPr>
        <w:t>During the Internship, students can use special technologies: computer simulations, computer-aided design and software development tools used in the specialized organization, Internet, etc.</w:t>
      </w:r>
    </w:p>
    <w:p w14:paraId="7A575168" w14:textId="272B02C9" w:rsidR="003C1FAF" w:rsidRDefault="003C1FAF" w:rsidP="00AF42A6">
      <w:pPr>
        <w:pStyle w:val="a9"/>
        <w:ind w:left="-567" w:right="-142" w:firstLine="709"/>
        <w:contextualSpacing/>
        <w:jc w:val="both"/>
        <w:rPr>
          <w:lang w:val="en-US"/>
        </w:rPr>
      </w:pPr>
      <w:r w:rsidRPr="003C1FAF">
        <w:rPr>
          <w:lang w:val="en-US"/>
        </w:rPr>
        <w:t xml:space="preserve">The specified material and technical support must meet the current sanitary and fire safety standards, as well as safety requirements during </w:t>
      </w:r>
      <w:r>
        <w:rPr>
          <w:lang w:val="en-US"/>
        </w:rPr>
        <w:t>the internship</w:t>
      </w:r>
      <w:r w:rsidRPr="003C1FAF">
        <w:rPr>
          <w:lang w:val="en-US"/>
        </w:rPr>
        <w:t>.</w:t>
      </w:r>
    </w:p>
    <w:p w14:paraId="5C82453A" w14:textId="77777777" w:rsidR="00282214" w:rsidRPr="00282214" w:rsidRDefault="003C1FAF" w:rsidP="00282214">
      <w:pPr>
        <w:pStyle w:val="a9"/>
        <w:ind w:left="-567" w:right="-142" w:firstLine="709"/>
        <w:contextualSpacing/>
        <w:jc w:val="both"/>
        <w:rPr>
          <w:lang w:val="en-US"/>
        </w:rPr>
      </w:pPr>
      <w:r w:rsidRPr="003C1FAF">
        <w:rPr>
          <w:b/>
          <w:bCs/>
          <w:lang w:val="en-US"/>
        </w:rPr>
        <w:t xml:space="preserve">2.4.5 </w:t>
      </w:r>
      <w:r w:rsidR="00282214" w:rsidRPr="00282214">
        <w:rPr>
          <w:lang w:val="en-US"/>
        </w:rPr>
        <w:t>Features of performing EPT tasks under restrictive or other measures</w:t>
      </w:r>
    </w:p>
    <w:p w14:paraId="0CA6BC35" w14:textId="5DAF699F" w:rsidR="00282214" w:rsidRPr="00282214" w:rsidRDefault="00282214" w:rsidP="00282214">
      <w:pPr>
        <w:pStyle w:val="a9"/>
        <w:ind w:left="-567" w:right="-142" w:firstLine="709"/>
        <w:contextualSpacing/>
        <w:jc w:val="both"/>
        <w:rPr>
          <w:lang w:val="en-US"/>
        </w:rPr>
      </w:pPr>
      <w:r w:rsidRPr="00282214">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282214">
        <w:rPr>
          <w:lang w:val="en-US"/>
        </w:rPr>
        <w:t>. Other features of performing EPT tasks under restrictive measures depend on the nature of the restrictions and are specified by the governing bodies of the University, Faculty or educational program.</w:t>
      </w:r>
    </w:p>
    <w:p w14:paraId="3816A9F1" w14:textId="2D7E9028" w:rsidR="003C1FAF" w:rsidRPr="00282214" w:rsidRDefault="00282214" w:rsidP="00282214">
      <w:pPr>
        <w:pStyle w:val="a9"/>
        <w:ind w:left="-567" w:right="-142" w:firstLine="709"/>
        <w:contextualSpacing/>
        <w:jc w:val="both"/>
        <w:rPr>
          <w:lang w:val="en-US"/>
        </w:rPr>
      </w:pPr>
      <w:r w:rsidRPr="00282214">
        <w:rPr>
          <w:lang w:val="en-US"/>
        </w:rPr>
        <w:t>Full information about Scientific Research Internship is contained in the following documents:</w:t>
      </w:r>
      <w:r>
        <w:rPr>
          <w:lang w:val="en-US"/>
        </w:rPr>
        <w:t xml:space="preserve"> </w:t>
      </w:r>
      <w:hyperlink r:id="rId21" w:history="1">
        <w:r w:rsidRPr="00282214">
          <w:rPr>
            <w:rStyle w:val="ab"/>
            <w:lang w:val="en-US"/>
          </w:rPr>
          <w:t>Regulations for HSE Student Project Work, Research and Internships</w:t>
        </w:r>
      </w:hyperlink>
      <w:r>
        <w:rPr>
          <w:lang w:val="en-US"/>
        </w:rPr>
        <w:t xml:space="preserve">, </w:t>
      </w:r>
      <w:r w:rsidRPr="00282214">
        <w:rPr>
          <w:highlight w:val="yellow"/>
          <w:lang w:val="en-US"/>
        </w:rPr>
        <w:t>Scientific Research Internship Syllabus</w:t>
      </w:r>
      <w:r>
        <w:rPr>
          <w:lang w:val="en-US"/>
        </w:rPr>
        <w:t xml:space="preserve">, </w:t>
      </w:r>
      <w:hyperlink r:id="rId22" w:history="1">
        <w:r w:rsidRPr="00282214">
          <w:rPr>
            <w:rStyle w:val="ab"/>
            <w:lang w:val="en-US"/>
          </w:rPr>
          <w:t>Internship Report</w:t>
        </w:r>
      </w:hyperlink>
      <w:r>
        <w:rPr>
          <w:lang w:val="en-US"/>
        </w:rPr>
        <w:t xml:space="preserve">. </w:t>
      </w:r>
    </w:p>
    <w:p w14:paraId="5543DD14" w14:textId="1A287D80" w:rsidR="00586631" w:rsidRPr="00586631" w:rsidRDefault="00586631" w:rsidP="00586631">
      <w:pPr>
        <w:spacing w:after="0" w:line="240" w:lineRule="auto"/>
        <w:ind w:left="-567" w:right="-143" w:firstLine="567"/>
        <w:jc w:val="both"/>
        <w:rPr>
          <w:rFonts w:ascii="Times New Roman" w:hAnsi="Times New Roman" w:cs="Times New Roman"/>
          <w:b/>
          <w:bCs/>
          <w:sz w:val="24"/>
          <w:szCs w:val="24"/>
          <w:lang w:val="en-US"/>
        </w:rPr>
      </w:pPr>
      <w:r w:rsidRPr="00586631">
        <w:rPr>
          <w:rFonts w:ascii="Times New Roman" w:hAnsi="Times New Roman" w:cs="Times New Roman"/>
          <w:b/>
          <w:bCs/>
          <w:sz w:val="24"/>
          <w:szCs w:val="24"/>
          <w:lang w:val="en-US"/>
        </w:rPr>
        <w:t>SECTION 3. Features of the organization of training for persons with disabilities and the disabled</w:t>
      </w:r>
    </w:p>
    <w:p w14:paraId="41074205"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p>
    <w:p w14:paraId="27852A33"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Practical training of students with disabilities and disabled people is organized taking into account the peculiarities of psychophysical development, individual capabilities, and health status. If necessary, students from among persons with disabilities (at the request of the student) and for the disabled, also under the individual rehabilitation program of the disabled person, the following options for the perception of educational information can be offered, taking into account their psychophysical characteristics, including the use of e-learning and distance technologies:</w:t>
      </w:r>
    </w:p>
    <w:p w14:paraId="3AB0A98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visual impairments: in printed form in the enlarged font; in the form of an electronic document; in the form of an audio file (translation of educational materials into audio format); in printed form in Braille; individual consultations with the involvement of a typhoid translator; individual assignments and consultations;</w:t>
      </w:r>
    </w:p>
    <w:p w14:paraId="2663EF4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hearing impairments: in printed form; in the form of an electronic document; video materials with subtitles; individual consultations with the involvement of a sign language interpreter; individual tasks and consultations;</w:t>
      </w:r>
    </w:p>
    <w:p w14:paraId="62DED406"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disorders of the musculoskeletal system: in printed form; in the form of an electronic document; in the form of an audio file; individual assignments and consultations.</w:t>
      </w:r>
    </w:p>
    <w:p w14:paraId="2BA2788F" w14:textId="1978DF98"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lastRenderedPageBreak/>
        <w:t>For the disabled and persons with disabilities, the choice of places for internships should take into account the state of health and accessibility requirements for these students.</w:t>
      </w:r>
    </w:p>
    <w:sectPr w:rsidR="00586631" w:rsidRPr="0058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34B"/>
    <w:multiLevelType w:val="hybridMultilevel"/>
    <w:tmpl w:val="C4B28878"/>
    <w:lvl w:ilvl="0" w:tplc="D83AAA3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2C"/>
    <w:rsid w:val="00005FC5"/>
    <w:rsid w:val="00072F67"/>
    <w:rsid w:val="00073B7A"/>
    <w:rsid w:val="000844F7"/>
    <w:rsid w:val="001167AC"/>
    <w:rsid w:val="00151D6D"/>
    <w:rsid w:val="002039B6"/>
    <w:rsid w:val="002753BC"/>
    <w:rsid w:val="00282214"/>
    <w:rsid w:val="002D79BC"/>
    <w:rsid w:val="0034242C"/>
    <w:rsid w:val="0037168C"/>
    <w:rsid w:val="003C1FAF"/>
    <w:rsid w:val="003C648F"/>
    <w:rsid w:val="00413913"/>
    <w:rsid w:val="00443CC0"/>
    <w:rsid w:val="00444B82"/>
    <w:rsid w:val="004873BA"/>
    <w:rsid w:val="004C26F7"/>
    <w:rsid w:val="004D4DBD"/>
    <w:rsid w:val="004E3871"/>
    <w:rsid w:val="00536572"/>
    <w:rsid w:val="005553A0"/>
    <w:rsid w:val="00577299"/>
    <w:rsid w:val="00586631"/>
    <w:rsid w:val="005B5152"/>
    <w:rsid w:val="00601D1A"/>
    <w:rsid w:val="006236FB"/>
    <w:rsid w:val="0062669F"/>
    <w:rsid w:val="00637F62"/>
    <w:rsid w:val="00650F8B"/>
    <w:rsid w:val="006868C8"/>
    <w:rsid w:val="0076779F"/>
    <w:rsid w:val="00793CFA"/>
    <w:rsid w:val="007B4273"/>
    <w:rsid w:val="00821DEC"/>
    <w:rsid w:val="008C0B23"/>
    <w:rsid w:val="008C5CE8"/>
    <w:rsid w:val="00942DC5"/>
    <w:rsid w:val="009554B5"/>
    <w:rsid w:val="0096200E"/>
    <w:rsid w:val="009B223A"/>
    <w:rsid w:val="009E3899"/>
    <w:rsid w:val="00AC224B"/>
    <w:rsid w:val="00AF42A6"/>
    <w:rsid w:val="00BE7BD0"/>
    <w:rsid w:val="00C3768F"/>
    <w:rsid w:val="00C4568F"/>
    <w:rsid w:val="00C63406"/>
    <w:rsid w:val="00CE2D53"/>
    <w:rsid w:val="00D22A14"/>
    <w:rsid w:val="00D332D2"/>
    <w:rsid w:val="00D51A23"/>
    <w:rsid w:val="00D54A99"/>
    <w:rsid w:val="00E00EAC"/>
    <w:rsid w:val="00E2465D"/>
    <w:rsid w:val="00E425B1"/>
    <w:rsid w:val="00E826AE"/>
    <w:rsid w:val="00EA152F"/>
    <w:rsid w:val="00EC11D7"/>
    <w:rsid w:val="00F3041B"/>
    <w:rsid w:val="00F84B31"/>
    <w:rsid w:val="00FA2981"/>
    <w:rsid w:val="00FC46A9"/>
    <w:rsid w:val="00FD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F83"/>
  <w15:chartTrackingRefBased/>
  <w15:docId w15:val="{02A0BAD0-195C-4341-A294-C7B37633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242C"/>
    <w:pPr>
      <w:spacing w:after="200" w:line="240" w:lineRule="auto"/>
    </w:pPr>
    <w:rPr>
      <w:sz w:val="20"/>
      <w:szCs w:val="20"/>
    </w:rPr>
  </w:style>
  <w:style w:type="character" w:customStyle="1" w:styleId="a4">
    <w:name w:val="Текст примечания Знак"/>
    <w:basedOn w:val="a0"/>
    <w:link w:val="a3"/>
    <w:uiPriority w:val="99"/>
    <w:semiHidden/>
    <w:rsid w:val="0034242C"/>
    <w:rPr>
      <w:sz w:val="20"/>
      <w:szCs w:val="20"/>
    </w:rPr>
  </w:style>
  <w:style w:type="character" w:styleId="a5">
    <w:name w:val="annotation reference"/>
    <w:basedOn w:val="a0"/>
    <w:uiPriority w:val="99"/>
    <w:semiHidden/>
    <w:unhideWhenUsed/>
    <w:rsid w:val="0034242C"/>
    <w:rPr>
      <w:sz w:val="16"/>
      <w:szCs w:val="16"/>
    </w:rPr>
  </w:style>
  <w:style w:type="paragraph" w:styleId="a6">
    <w:name w:val="annotation subject"/>
    <w:basedOn w:val="a3"/>
    <w:next w:val="a3"/>
    <w:link w:val="a7"/>
    <w:uiPriority w:val="99"/>
    <w:semiHidden/>
    <w:unhideWhenUsed/>
    <w:rsid w:val="0037168C"/>
    <w:pPr>
      <w:spacing w:after="160"/>
    </w:pPr>
    <w:rPr>
      <w:b/>
      <w:bCs/>
    </w:rPr>
  </w:style>
  <w:style w:type="character" w:customStyle="1" w:styleId="a7">
    <w:name w:val="Тема примечания Знак"/>
    <w:basedOn w:val="a4"/>
    <w:link w:val="a6"/>
    <w:uiPriority w:val="99"/>
    <w:semiHidden/>
    <w:rsid w:val="0037168C"/>
    <w:rPr>
      <w:b/>
      <w:bCs/>
      <w:sz w:val="20"/>
      <w:szCs w:val="20"/>
    </w:rPr>
  </w:style>
  <w:style w:type="table" w:styleId="a8">
    <w:name w:val="Table Grid"/>
    <w:basedOn w:val="a1"/>
    <w:uiPriority w:val="39"/>
    <w:rsid w:val="003716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7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7168C"/>
    <w:pPr>
      <w:spacing w:after="0" w:line="240" w:lineRule="auto"/>
    </w:pPr>
    <w:rPr>
      <w:rFonts w:ascii="Arial" w:eastAsia="Arial" w:hAnsi="Arial" w:cs="Arial"/>
      <w:lang w:eastAsia="ru-RU"/>
    </w:rPr>
  </w:style>
  <w:style w:type="character" w:styleId="ab">
    <w:name w:val="Hyperlink"/>
    <w:basedOn w:val="a0"/>
    <w:uiPriority w:val="99"/>
    <w:unhideWhenUsed/>
    <w:rsid w:val="00072F67"/>
    <w:rPr>
      <w:color w:val="0000FF"/>
      <w:u w:val="single"/>
    </w:rPr>
  </w:style>
  <w:style w:type="character" w:customStyle="1" w:styleId="mcedatafileinfo">
    <w:name w:val="mcedatafileinfo"/>
    <w:basedOn w:val="a0"/>
    <w:rsid w:val="00072F67"/>
  </w:style>
  <w:style w:type="character" w:styleId="ac">
    <w:name w:val="Unresolved Mention"/>
    <w:basedOn w:val="a0"/>
    <w:uiPriority w:val="99"/>
    <w:semiHidden/>
    <w:unhideWhenUsed/>
    <w:rsid w:val="009E3899"/>
    <w:rPr>
      <w:color w:val="605E5C"/>
      <w:shd w:val="clear" w:color="auto" w:fill="E1DFDD"/>
    </w:rPr>
  </w:style>
  <w:style w:type="paragraph" w:styleId="ad">
    <w:name w:val="List Paragraph"/>
    <w:basedOn w:val="a"/>
    <w:uiPriority w:val="34"/>
    <w:qFormat/>
    <w:rsid w:val="00C6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1192">
      <w:bodyDiv w:val="1"/>
      <w:marLeft w:val="0"/>
      <w:marRight w:val="0"/>
      <w:marTop w:val="0"/>
      <w:marBottom w:val="0"/>
      <w:divBdr>
        <w:top w:val="none" w:sz="0" w:space="0" w:color="auto"/>
        <w:left w:val="none" w:sz="0" w:space="0" w:color="auto"/>
        <w:bottom w:val="none" w:sz="0" w:space="0" w:color="auto"/>
        <w:right w:val="none" w:sz="0" w:space="0" w:color="auto"/>
      </w:divBdr>
    </w:div>
    <w:div w:id="61879591">
      <w:bodyDiv w:val="1"/>
      <w:marLeft w:val="0"/>
      <w:marRight w:val="0"/>
      <w:marTop w:val="0"/>
      <w:marBottom w:val="0"/>
      <w:divBdr>
        <w:top w:val="none" w:sz="0" w:space="0" w:color="auto"/>
        <w:left w:val="none" w:sz="0" w:space="0" w:color="auto"/>
        <w:bottom w:val="none" w:sz="0" w:space="0" w:color="auto"/>
        <w:right w:val="none" w:sz="0" w:space="0" w:color="auto"/>
      </w:divBdr>
    </w:div>
    <w:div w:id="141702428">
      <w:bodyDiv w:val="1"/>
      <w:marLeft w:val="0"/>
      <w:marRight w:val="0"/>
      <w:marTop w:val="0"/>
      <w:marBottom w:val="0"/>
      <w:divBdr>
        <w:top w:val="none" w:sz="0" w:space="0" w:color="auto"/>
        <w:left w:val="none" w:sz="0" w:space="0" w:color="auto"/>
        <w:bottom w:val="none" w:sz="0" w:space="0" w:color="auto"/>
        <w:right w:val="none" w:sz="0" w:space="0" w:color="auto"/>
      </w:divBdr>
    </w:div>
    <w:div w:id="151063995">
      <w:bodyDiv w:val="1"/>
      <w:marLeft w:val="0"/>
      <w:marRight w:val="0"/>
      <w:marTop w:val="0"/>
      <w:marBottom w:val="0"/>
      <w:divBdr>
        <w:top w:val="none" w:sz="0" w:space="0" w:color="auto"/>
        <w:left w:val="none" w:sz="0" w:space="0" w:color="auto"/>
        <w:bottom w:val="none" w:sz="0" w:space="0" w:color="auto"/>
        <w:right w:val="none" w:sz="0" w:space="0" w:color="auto"/>
      </w:divBdr>
    </w:div>
    <w:div w:id="167796467">
      <w:bodyDiv w:val="1"/>
      <w:marLeft w:val="0"/>
      <w:marRight w:val="0"/>
      <w:marTop w:val="0"/>
      <w:marBottom w:val="0"/>
      <w:divBdr>
        <w:top w:val="none" w:sz="0" w:space="0" w:color="auto"/>
        <w:left w:val="none" w:sz="0" w:space="0" w:color="auto"/>
        <w:bottom w:val="none" w:sz="0" w:space="0" w:color="auto"/>
        <w:right w:val="none" w:sz="0" w:space="0" w:color="auto"/>
      </w:divBdr>
    </w:div>
    <w:div w:id="174075832">
      <w:bodyDiv w:val="1"/>
      <w:marLeft w:val="0"/>
      <w:marRight w:val="0"/>
      <w:marTop w:val="0"/>
      <w:marBottom w:val="0"/>
      <w:divBdr>
        <w:top w:val="none" w:sz="0" w:space="0" w:color="auto"/>
        <w:left w:val="none" w:sz="0" w:space="0" w:color="auto"/>
        <w:bottom w:val="none" w:sz="0" w:space="0" w:color="auto"/>
        <w:right w:val="none" w:sz="0" w:space="0" w:color="auto"/>
      </w:divBdr>
    </w:div>
    <w:div w:id="200437433">
      <w:bodyDiv w:val="1"/>
      <w:marLeft w:val="0"/>
      <w:marRight w:val="0"/>
      <w:marTop w:val="0"/>
      <w:marBottom w:val="0"/>
      <w:divBdr>
        <w:top w:val="none" w:sz="0" w:space="0" w:color="auto"/>
        <w:left w:val="none" w:sz="0" w:space="0" w:color="auto"/>
        <w:bottom w:val="none" w:sz="0" w:space="0" w:color="auto"/>
        <w:right w:val="none" w:sz="0" w:space="0" w:color="auto"/>
      </w:divBdr>
    </w:div>
    <w:div w:id="434716715">
      <w:bodyDiv w:val="1"/>
      <w:marLeft w:val="0"/>
      <w:marRight w:val="0"/>
      <w:marTop w:val="0"/>
      <w:marBottom w:val="0"/>
      <w:divBdr>
        <w:top w:val="none" w:sz="0" w:space="0" w:color="auto"/>
        <w:left w:val="none" w:sz="0" w:space="0" w:color="auto"/>
        <w:bottom w:val="none" w:sz="0" w:space="0" w:color="auto"/>
        <w:right w:val="none" w:sz="0" w:space="0" w:color="auto"/>
      </w:divBdr>
    </w:div>
    <w:div w:id="528959521">
      <w:bodyDiv w:val="1"/>
      <w:marLeft w:val="0"/>
      <w:marRight w:val="0"/>
      <w:marTop w:val="0"/>
      <w:marBottom w:val="0"/>
      <w:divBdr>
        <w:top w:val="none" w:sz="0" w:space="0" w:color="auto"/>
        <w:left w:val="none" w:sz="0" w:space="0" w:color="auto"/>
        <w:bottom w:val="none" w:sz="0" w:space="0" w:color="auto"/>
        <w:right w:val="none" w:sz="0" w:space="0" w:color="auto"/>
      </w:divBdr>
    </w:div>
    <w:div w:id="561598084">
      <w:bodyDiv w:val="1"/>
      <w:marLeft w:val="0"/>
      <w:marRight w:val="0"/>
      <w:marTop w:val="0"/>
      <w:marBottom w:val="0"/>
      <w:divBdr>
        <w:top w:val="none" w:sz="0" w:space="0" w:color="auto"/>
        <w:left w:val="none" w:sz="0" w:space="0" w:color="auto"/>
        <w:bottom w:val="none" w:sz="0" w:space="0" w:color="auto"/>
        <w:right w:val="none" w:sz="0" w:space="0" w:color="auto"/>
      </w:divBdr>
    </w:div>
    <w:div w:id="641890687">
      <w:bodyDiv w:val="1"/>
      <w:marLeft w:val="0"/>
      <w:marRight w:val="0"/>
      <w:marTop w:val="0"/>
      <w:marBottom w:val="0"/>
      <w:divBdr>
        <w:top w:val="none" w:sz="0" w:space="0" w:color="auto"/>
        <w:left w:val="none" w:sz="0" w:space="0" w:color="auto"/>
        <w:bottom w:val="none" w:sz="0" w:space="0" w:color="auto"/>
        <w:right w:val="none" w:sz="0" w:space="0" w:color="auto"/>
      </w:divBdr>
    </w:div>
    <w:div w:id="904608063">
      <w:bodyDiv w:val="1"/>
      <w:marLeft w:val="0"/>
      <w:marRight w:val="0"/>
      <w:marTop w:val="0"/>
      <w:marBottom w:val="0"/>
      <w:divBdr>
        <w:top w:val="none" w:sz="0" w:space="0" w:color="auto"/>
        <w:left w:val="none" w:sz="0" w:space="0" w:color="auto"/>
        <w:bottom w:val="none" w:sz="0" w:space="0" w:color="auto"/>
        <w:right w:val="none" w:sz="0" w:space="0" w:color="auto"/>
      </w:divBdr>
    </w:div>
    <w:div w:id="908005508">
      <w:bodyDiv w:val="1"/>
      <w:marLeft w:val="0"/>
      <w:marRight w:val="0"/>
      <w:marTop w:val="0"/>
      <w:marBottom w:val="0"/>
      <w:divBdr>
        <w:top w:val="none" w:sz="0" w:space="0" w:color="auto"/>
        <w:left w:val="none" w:sz="0" w:space="0" w:color="auto"/>
        <w:bottom w:val="none" w:sz="0" w:space="0" w:color="auto"/>
        <w:right w:val="none" w:sz="0" w:space="0" w:color="auto"/>
      </w:divBdr>
    </w:div>
    <w:div w:id="1006710471">
      <w:bodyDiv w:val="1"/>
      <w:marLeft w:val="0"/>
      <w:marRight w:val="0"/>
      <w:marTop w:val="0"/>
      <w:marBottom w:val="0"/>
      <w:divBdr>
        <w:top w:val="none" w:sz="0" w:space="0" w:color="auto"/>
        <w:left w:val="none" w:sz="0" w:space="0" w:color="auto"/>
        <w:bottom w:val="none" w:sz="0" w:space="0" w:color="auto"/>
        <w:right w:val="none" w:sz="0" w:space="0" w:color="auto"/>
      </w:divBdr>
    </w:div>
    <w:div w:id="1025598798">
      <w:bodyDiv w:val="1"/>
      <w:marLeft w:val="0"/>
      <w:marRight w:val="0"/>
      <w:marTop w:val="0"/>
      <w:marBottom w:val="0"/>
      <w:divBdr>
        <w:top w:val="none" w:sz="0" w:space="0" w:color="auto"/>
        <w:left w:val="none" w:sz="0" w:space="0" w:color="auto"/>
        <w:bottom w:val="none" w:sz="0" w:space="0" w:color="auto"/>
        <w:right w:val="none" w:sz="0" w:space="0" w:color="auto"/>
      </w:divBdr>
    </w:div>
    <w:div w:id="1102215494">
      <w:bodyDiv w:val="1"/>
      <w:marLeft w:val="0"/>
      <w:marRight w:val="0"/>
      <w:marTop w:val="0"/>
      <w:marBottom w:val="0"/>
      <w:divBdr>
        <w:top w:val="none" w:sz="0" w:space="0" w:color="auto"/>
        <w:left w:val="none" w:sz="0" w:space="0" w:color="auto"/>
        <w:bottom w:val="none" w:sz="0" w:space="0" w:color="auto"/>
        <w:right w:val="none" w:sz="0" w:space="0" w:color="auto"/>
      </w:divBdr>
    </w:div>
    <w:div w:id="1453090603">
      <w:bodyDiv w:val="1"/>
      <w:marLeft w:val="0"/>
      <w:marRight w:val="0"/>
      <w:marTop w:val="0"/>
      <w:marBottom w:val="0"/>
      <w:divBdr>
        <w:top w:val="none" w:sz="0" w:space="0" w:color="auto"/>
        <w:left w:val="none" w:sz="0" w:space="0" w:color="auto"/>
        <w:bottom w:val="none" w:sz="0" w:space="0" w:color="auto"/>
        <w:right w:val="none" w:sz="0" w:space="0" w:color="auto"/>
      </w:divBdr>
    </w:div>
    <w:div w:id="1567837275">
      <w:bodyDiv w:val="1"/>
      <w:marLeft w:val="0"/>
      <w:marRight w:val="0"/>
      <w:marTop w:val="0"/>
      <w:marBottom w:val="0"/>
      <w:divBdr>
        <w:top w:val="none" w:sz="0" w:space="0" w:color="auto"/>
        <w:left w:val="none" w:sz="0" w:space="0" w:color="auto"/>
        <w:bottom w:val="none" w:sz="0" w:space="0" w:color="auto"/>
        <w:right w:val="none" w:sz="0" w:space="0" w:color="auto"/>
      </w:divBdr>
    </w:div>
    <w:div w:id="2135320416">
      <w:bodyDiv w:val="1"/>
      <w:marLeft w:val="0"/>
      <w:marRight w:val="0"/>
      <w:marTop w:val="0"/>
      <w:marBottom w:val="0"/>
      <w:divBdr>
        <w:top w:val="none" w:sz="0" w:space="0" w:color="auto"/>
        <w:left w:val="none" w:sz="0" w:space="0" w:color="auto"/>
        <w:bottom w:val="none" w:sz="0" w:space="0" w:color="auto"/>
        <w:right w:val="none" w:sz="0" w:space="0" w:color="auto"/>
      </w:divBdr>
    </w:div>
    <w:div w:id="21399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ata/2020/11/10/1364808809/%D0%9C%D0%B5%D1%82%D0%BE%D0%B4%D0%B8%D1%87%D0%BA%D0%B0%20%D0%9A%D0%A0%202020%20(1).docx" TargetMode="External"/><Relationship Id="rId13" Type="http://schemas.openxmlformats.org/officeDocument/2006/relationships/hyperlink" Target="https://www.hse.ru/data/2015/08/13/1087393915/Appendix%207%20to%20Internal%20Regulations%20Disci..s%20for%20Violation%20of%20Ac%20Standards.pdf" TargetMode="External"/><Relationship Id="rId18" Type="http://schemas.openxmlformats.org/officeDocument/2006/relationships/hyperlink" Target="https://pf.hse.ru/" TargetMode="External"/><Relationship Id="rId3" Type="http://schemas.openxmlformats.org/officeDocument/2006/relationships/styles" Target="styles.xml"/><Relationship Id="rId21" Type="http://schemas.openxmlformats.org/officeDocument/2006/relationships/hyperlink" Target="https://www.hse.ru/mirror/pubs/share/414913481.docx" TargetMode="External"/><Relationship Id="rId7" Type="http://schemas.openxmlformats.org/officeDocument/2006/relationships/hyperlink" Target="http://www.lms.hse.ru" TargetMode="External"/><Relationship Id="rId12" Type="http://schemas.openxmlformats.org/officeDocument/2006/relationships/hyperlink" Target="https://www.hse.ru/data/2020/11/10/1364808809/%D0%9C%D0%B5%D1%82%D0%BE%D0%B4%D0%B8%D1%87%D0%BA%D0%B0%20%D0%9A%D0%A0%202020%20(1).docx" TargetMode="External"/><Relationship Id="rId17" Type="http://schemas.openxmlformats.org/officeDocument/2006/relationships/hyperlink" Target="https://www.hse.ru/data/2018/04/25/1151206644/%D0%91%D0%BB%D0%B0%D0%BD%D0%BA%20%D0%A0%D0%B5%D1%86%D0%B5%D0%BD%D0%B7%D0%B8%D1%8F%20%D0%BC%D0%B0%D0%B3%D0%B8%D1%81%D1%82%D0%B5%D1%80%D1%81%D0%BA%D0%BE%D0%B9%20%D0%B4%D0%B8%D1%81%D1%81%D0%B5%D1%80%D1%82%D0%B0%D1%86%D0%B8%D0%B8%20-%20%D0%B0%D0%BD%D0%B3%D0%BB%2018.doc" TargetMode="External"/><Relationship Id="rId2" Type="http://schemas.openxmlformats.org/officeDocument/2006/relationships/numbering" Target="numbering.xml"/><Relationship Id="rId16" Type="http://schemas.openxmlformats.org/officeDocument/2006/relationships/hyperlink" Target="https://www.hse.ru/data/2018/04/25/1151207260/%D0%91%D0%BB%D0%B0%D0%BD%D0%BA%20%D0%9E%D1%82%D0%B7%D1%8B%D0%B2%20%D0%BA%20%D0%BC%D0%B0%D0%B3%D0%B8%D1%81%D1%82%D0%B5%D1%80%D1%81%D0%BA%D0%BE%D0%B9%20%D0%B4%D0%B8%D1%81%D1%81%D0%B5%D1%80%D1%82%D0%B0%D1%86%D0%B8%D0%B8%20-%20%D0%B0%D0%BD%D0%B3%D0%BB%2017.doc" TargetMode="External"/><Relationship Id="rId20" Type="http://schemas.openxmlformats.org/officeDocument/2006/relationships/hyperlink" Target="https://www.hse.ru/data/2020/01/28/1569476168/%D0%A0%D0%B5%D0%BA%D0%BE%D0%BC%D0%B5%D0%BD%D0%B4%D1%83%D0%B5%D0%BC%D0%B0%D1%8F%20%D1%84%D0%BE%D1%80%D0%BC%D0%B0%20%D0%BE%D1%82%D1%87%D0%B5%D1%82%D0%B0%20%D0%B8%20%D0%BE%D1%86%D0%B5%D0%BD%D0%BE%D1%87%D0%BD%D0%BE%D0%B3%D0%BE%20%D0%BB%D0%B8%D1%81%D1%82%D0%B0%20%D0%BF%D0%BE%20%D0%BF%D1%80%D0%BE%D0%B5%D0%BA%D1%82%D1%83.docx" TargetMode="External"/><Relationship Id="rId1" Type="http://schemas.openxmlformats.org/officeDocument/2006/relationships/customXml" Target="../customXml/item1.xml"/><Relationship Id="rId6" Type="http://schemas.openxmlformats.org/officeDocument/2006/relationships/hyperlink" Target="http://wehse.ru" TargetMode="External"/><Relationship Id="rId11" Type="http://schemas.openxmlformats.org/officeDocument/2006/relationships/hyperlink" Target="https://www.hse.ru/en/docs/30913060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ru/en/ma/asia/masterthesis?__t=6588537&amp;_r=36367781632161608.58713&amp;__r=OK" TargetMode="External"/><Relationship Id="rId23" Type="http://schemas.openxmlformats.org/officeDocument/2006/relationships/fontTable" Target="fontTable.xml"/><Relationship Id="rId10" Type="http://schemas.openxmlformats.org/officeDocument/2006/relationships/hyperlink" Target="https://www.hse.ru/en/ma/asia/coursepaper" TargetMode="External"/><Relationship Id="rId19" Type="http://schemas.openxmlformats.org/officeDocument/2006/relationships/hyperlink" Target="https://view.officeapps.live.com/op/view.aspx?src=https%3A%2F%2Fwww.hse.ru%2Fdata%2Fxf%2F221%2F433%2F1420%2F%25D0%259F%25D0%25BE%25D0%25BB%25D0%25BE%25D0%25B6%25D0%25B5%25D0%25BD%25D0%25B8%25D0%25B5%2520%25D0%25BE%2520%25D0%25BF%25D1%2580%25D0%25B0%25D0%25BA%25D1%2582%25D0%25B8%25D1%2587%25D0%25B5%25D1%2581%25D0%25BA%25D0%25BE%25D0%25B9%2520%25D0%25BF%25D0%25BE%25D0%25B4%25D0%25B3%25D0%25BE%25D1%2582%25D0%25BE%25D0%25B2%25D0%25BA%25D0%25B5%2520%25D1%2581%25D1%2582%25D1%2583%25D0%25B4%25D0%25B5%25D0%25BD%25D1%2582%25D0%25BE%25D0%25B2%2520%25D0%259D%25D0%2598%25D0%25A3%2520%25D0%2592%25D0%25A8%25D0%25AD.docx&amp;wdOrigin=BROWSELINK" TargetMode="External"/><Relationship Id="rId4" Type="http://schemas.openxmlformats.org/officeDocument/2006/relationships/settings" Target="settings.xml"/><Relationship Id="rId9" Type="http://schemas.openxmlformats.org/officeDocument/2006/relationships/hyperlink" Target="https://www.hse.ru/en/docs/309130601.html" TargetMode="External"/><Relationship Id="rId14" Type="http://schemas.openxmlformats.org/officeDocument/2006/relationships/hyperlink" Target="https://www.hse.ru/data/2020/11/29/1351490699/%D0%9C%D0%95%D0%A2%D0%9E%D0%94%D0%98%D0%A7%D0%95%D0%A1%D0%9A%D0%98%D0%95%20%D0%A3%D0%9A%D0%90%D0%97%D0%90%D0%9D%D0%98%D0%AF%20%D0%92%D0%9A%D0%A0%202020.docx" TargetMode="External"/><Relationship Id="rId22" Type="http://schemas.openxmlformats.org/officeDocument/2006/relationships/hyperlink" Target="https://www.hse.ru/data/2020/02/12/1573666410/%D0%9E%D1%82%D1%87%D0%B5%D1%82%20%D0%BF%D0%BE%D0%B3%20%D0%BF%D1%80%D0%B0%D0%BA%D1%82%D0%B8%D0%BA%D0%B5%202019-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4B0E-C674-4051-87F1-C07FA0AB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Шикунова Анастасия Андреевна</dc:creator>
  <cp:keywords/>
  <dc:description/>
  <cp:lastModifiedBy>Перлова Светлана Ивановна</cp:lastModifiedBy>
  <cp:revision>2</cp:revision>
  <dcterms:created xsi:type="dcterms:W3CDTF">2021-10-31T14:50:00Z</dcterms:created>
  <dcterms:modified xsi:type="dcterms:W3CDTF">2021-10-31T14:50:00Z</dcterms:modified>
</cp:coreProperties>
</file>