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01996" w14:textId="77777777" w:rsidR="00DE01AA" w:rsidRDefault="00DE01AA">
      <w:pPr>
        <w:pStyle w:val="a3"/>
        <w:rPr>
          <w:sz w:val="28"/>
        </w:rPr>
      </w:pPr>
    </w:p>
    <w:p w14:paraId="525283DB" w14:textId="77777777" w:rsidR="00DE01AA" w:rsidRDefault="00681A6C">
      <w:pPr>
        <w:pStyle w:val="a3"/>
        <w:spacing w:before="188" w:line="360" w:lineRule="auto"/>
        <w:ind w:left="591" w:right="618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14:paraId="429945C5" w14:textId="77777777" w:rsidR="00DE01AA" w:rsidRDefault="00681A6C">
      <w:pPr>
        <w:pStyle w:val="a3"/>
        <w:ind w:left="591" w:right="617"/>
        <w:jc w:val="center"/>
      </w:pPr>
      <w:r>
        <w:t>«НАЦИОНАЛЬНЫЙ ИССЛЕДОВАТЕЛЬСКИЙ УНИВЕРСИТЕТ</w:t>
      </w:r>
    </w:p>
    <w:p w14:paraId="0D166EE9" w14:textId="77777777" w:rsidR="00DE01AA" w:rsidRDefault="00681A6C">
      <w:pPr>
        <w:pStyle w:val="a3"/>
        <w:spacing w:before="137"/>
        <w:ind w:left="591" w:right="612"/>
        <w:jc w:val="center"/>
      </w:pPr>
      <w:r>
        <w:t>«ВЫСШАЯ ШКОЛА ЭКОНОМИКИ»</w:t>
      </w:r>
    </w:p>
    <w:p w14:paraId="30A99A0A" w14:textId="77777777" w:rsidR="00DE01AA" w:rsidRDefault="00DE01AA">
      <w:pPr>
        <w:pStyle w:val="a3"/>
        <w:rPr>
          <w:sz w:val="26"/>
        </w:rPr>
      </w:pPr>
    </w:p>
    <w:p w14:paraId="758750B7" w14:textId="77777777" w:rsidR="00DE01AA" w:rsidRDefault="00DE01AA">
      <w:pPr>
        <w:pStyle w:val="a3"/>
        <w:rPr>
          <w:sz w:val="22"/>
        </w:rPr>
      </w:pPr>
    </w:p>
    <w:p w14:paraId="63306993" w14:textId="77777777" w:rsidR="00DE01AA" w:rsidRDefault="00681A6C">
      <w:pPr>
        <w:pStyle w:val="a3"/>
        <w:ind w:left="591" w:right="616"/>
        <w:jc w:val="center"/>
      </w:pPr>
      <w:r>
        <w:t>Факультет права</w:t>
      </w:r>
    </w:p>
    <w:p w14:paraId="534F1839" w14:textId="77777777" w:rsidR="00DE01AA" w:rsidRDefault="00DE01AA">
      <w:pPr>
        <w:pStyle w:val="a3"/>
        <w:rPr>
          <w:sz w:val="26"/>
        </w:rPr>
      </w:pPr>
    </w:p>
    <w:p w14:paraId="1C612B29" w14:textId="77777777" w:rsidR="00DE01AA" w:rsidRDefault="00DE01AA">
      <w:pPr>
        <w:pStyle w:val="a3"/>
        <w:rPr>
          <w:sz w:val="26"/>
        </w:rPr>
      </w:pPr>
    </w:p>
    <w:p w14:paraId="56C17F50" w14:textId="77777777" w:rsidR="00DE01AA" w:rsidRDefault="00DE01AA">
      <w:pPr>
        <w:pStyle w:val="a3"/>
        <w:spacing w:before="2"/>
        <w:rPr>
          <w:sz w:val="32"/>
        </w:rPr>
      </w:pPr>
    </w:p>
    <w:p w14:paraId="583DFB79" w14:textId="77777777" w:rsidR="00DE01AA" w:rsidRDefault="004C24BB">
      <w:pPr>
        <w:pStyle w:val="2"/>
        <w:ind w:left="591" w:right="614"/>
        <w:jc w:val="center"/>
      </w:pPr>
      <w:r>
        <w:t>Отзыв</w:t>
      </w:r>
      <w:r w:rsidR="00681A6C">
        <w:t xml:space="preserve"> о научно-исследовательской практике</w:t>
      </w:r>
    </w:p>
    <w:p w14:paraId="5CE541DF" w14:textId="77777777" w:rsidR="00DE01AA" w:rsidRDefault="00DE01AA">
      <w:pPr>
        <w:pStyle w:val="a3"/>
        <w:rPr>
          <w:b/>
          <w:sz w:val="26"/>
        </w:rPr>
      </w:pPr>
    </w:p>
    <w:p w14:paraId="621CFDF2" w14:textId="77777777" w:rsidR="00DE01AA" w:rsidRDefault="00DE01AA">
      <w:pPr>
        <w:pStyle w:val="a3"/>
        <w:rPr>
          <w:b/>
          <w:sz w:val="26"/>
        </w:rPr>
      </w:pPr>
    </w:p>
    <w:p w14:paraId="0D472960" w14:textId="77777777" w:rsidR="00DE01AA" w:rsidRDefault="00DE01AA">
      <w:pPr>
        <w:pStyle w:val="a3"/>
        <w:rPr>
          <w:b/>
          <w:sz w:val="26"/>
        </w:rPr>
      </w:pPr>
    </w:p>
    <w:p w14:paraId="7E0AF008" w14:textId="77777777" w:rsidR="00DE01AA" w:rsidRDefault="00DE01AA">
      <w:pPr>
        <w:pStyle w:val="a3"/>
        <w:rPr>
          <w:b/>
          <w:sz w:val="26"/>
        </w:rPr>
      </w:pPr>
    </w:p>
    <w:p w14:paraId="04A770E6" w14:textId="77777777" w:rsidR="00DE01AA" w:rsidRDefault="00DE01AA">
      <w:pPr>
        <w:pStyle w:val="a3"/>
        <w:rPr>
          <w:b/>
          <w:sz w:val="26"/>
        </w:rPr>
      </w:pPr>
    </w:p>
    <w:p w14:paraId="26A2E320" w14:textId="77777777" w:rsidR="00DE01AA" w:rsidRDefault="00DE01AA">
      <w:pPr>
        <w:pStyle w:val="a3"/>
        <w:rPr>
          <w:b/>
          <w:sz w:val="26"/>
        </w:rPr>
      </w:pPr>
    </w:p>
    <w:p w14:paraId="51F0059C" w14:textId="77777777" w:rsidR="00DE01AA" w:rsidRDefault="00DE01AA">
      <w:pPr>
        <w:pStyle w:val="a3"/>
        <w:spacing w:before="6"/>
        <w:rPr>
          <w:b/>
          <w:sz w:val="33"/>
        </w:rPr>
      </w:pPr>
    </w:p>
    <w:p w14:paraId="00141A5A" w14:textId="77777777" w:rsidR="00DE01AA" w:rsidRDefault="00681A6C">
      <w:pPr>
        <w:pStyle w:val="a3"/>
        <w:tabs>
          <w:tab w:val="left" w:pos="4350"/>
        </w:tabs>
        <w:ind w:left="102"/>
      </w:pPr>
      <w:r>
        <w:t>Направление</w:t>
      </w:r>
      <w:r>
        <w:rPr>
          <w:spacing w:val="-4"/>
        </w:rPr>
        <w:t xml:space="preserve"> </w:t>
      </w:r>
      <w:r>
        <w:t>подготовки</w:t>
      </w:r>
      <w:r>
        <w:tab/>
        <w:t>40.04.01</w:t>
      </w:r>
      <w:r>
        <w:rPr>
          <w:spacing w:val="-1"/>
        </w:rPr>
        <w:t xml:space="preserve"> </w:t>
      </w:r>
      <w:r w:rsidR="00AF7659">
        <w:t>Юриспруденция</w:t>
      </w:r>
    </w:p>
    <w:p w14:paraId="1E4398A8" w14:textId="77777777" w:rsidR="00DE01AA" w:rsidRDefault="00DE01AA">
      <w:pPr>
        <w:pStyle w:val="a3"/>
        <w:spacing w:before="1"/>
        <w:rPr>
          <w:sz w:val="31"/>
        </w:rPr>
      </w:pPr>
    </w:p>
    <w:p w14:paraId="22443416" w14:textId="77777777" w:rsidR="00DE01AA" w:rsidRDefault="00681A6C">
      <w:pPr>
        <w:pStyle w:val="a3"/>
        <w:tabs>
          <w:tab w:val="left" w:pos="4350"/>
        </w:tabs>
        <w:ind w:left="102"/>
      </w:pP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tab/>
        <w:t>Магистр</w:t>
      </w:r>
    </w:p>
    <w:p w14:paraId="2D8EE2F2" w14:textId="77777777" w:rsidR="00DE01AA" w:rsidRDefault="00DE01AA">
      <w:pPr>
        <w:pStyle w:val="a3"/>
        <w:spacing w:before="4"/>
        <w:rPr>
          <w:sz w:val="31"/>
        </w:rPr>
      </w:pPr>
    </w:p>
    <w:p w14:paraId="5DA5252B" w14:textId="1F87E968" w:rsidR="00AF7659" w:rsidRDefault="00681A6C">
      <w:pPr>
        <w:pStyle w:val="a3"/>
        <w:tabs>
          <w:tab w:val="left" w:pos="4350"/>
          <w:tab w:val="left" w:pos="7317"/>
        </w:tabs>
        <w:spacing w:line="552" w:lineRule="auto"/>
        <w:ind w:left="102" w:right="699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tab/>
      </w:r>
      <w:r w:rsidR="00154F4F">
        <w:t>Финансовое, налоговое и таможенное право</w:t>
      </w:r>
    </w:p>
    <w:p w14:paraId="761BEB7F" w14:textId="6183F6AD" w:rsidR="00154F4F" w:rsidRDefault="00681A6C" w:rsidP="00154F4F">
      <w:pPr>
        <w:pStyle w:val="a3"/>
        <w:tabs>
          <w:tab w:val="left" w:pos="4350"/>
          <w:tab w:val="left" w:pos="7317"/>
        </w:tabs>
        <w:spacing w:line="552" w:lineRule="auto"/>
        <w:ind w:left="102" w:right="699"/>
      </w:pPr>
      <w:r w:rsidRPr="00154F4F">
        <w:t>Выполнил</w:t>
      </w:r>
      <w:r w:rsidRPr="00154F4F">
        <w:tab/>
      </w:r>
    </w:p>
    <w:p w14:paraId="0265A2F8" w14:textId="42343617" w:rsidR="00154F4F" w:rsidRPr="00154F4F" w:rsidRDefault="00AF7659" w:rsidP="00D61D1E">
      <w:pPr>
        <w:pStyle w:val="a3"/>
        <w:tabs>
          <w:tab w:val="left" w:pos="4350"/>
          <w:tab w:val="left" w:pos="7317"/>
        </w:tabs>
        <w:spacing w:line="552" w:lineRule="auto"/>
        <w:ind w:left="4320" w:right="699" w:hanging="4218"/>
        <w:jc w:val="both"/>
      </w:pPr>
      <w:r w:rsidRPr="00154F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81632" behindDoc="1" locked="0" layoutInCell="1" allowOverlap="1" wp14:anchorId="33750839" wp14:editId="2BC93445">
                <wp:simplePos x="0" y="0"/>
                <wp:positionH relativeFrom="page">
                  <wp:posOffset>3778885</wp:posOffset>
                </wp:positionH>
                <wp:positionV relativeFrom="paragraph">
                  <wp:posOffset>574675</wp:posOffset>
                </wp:positionV>
                <wp:extent cx="281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4E6017" id="Line 2" o:spid="_x0000_s1026" style="position:absolute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55pt,45.25pt" to="519.5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B4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" strokeweight=".48pt">
                <w10:wrap anchorx="page"/>
              </v:line>
            </w:pict>
          </mc:Fallback>
        </mc:AlternateContent>
      </w:r>
      <w:r w:rsidR="00681A6C" w:rsidRPr="00154F4F">
        <w:t>Проверил</w:t>
      </w:r>
      <w:r w:rsidR="00681A6C" w:rsidRPr="00154F4F">
        <w:tab/>
      </w:r>
      <w:r w:rsidR="00154F4F">
        <w:tab/>
      </w:r>
      <w:r w:rsidR="00154F4F">
        <w:tab/>
      </w:r>
    </w:p>
    <w:p w14:paraId="4A6805CD" w14:textId="680BEDF0" w:rsidR="00154F4F" w:rsidRPr="004D5200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  <w:rPr>
          <w:b/>
          <w:color w:val="FF0000"/>
        </w:rPr>
      </w:pPr>
      <w:r w:rsidRPr="004D5200">
        <w:rPr>
          <w:b/>
          <w:color w:val="FF0000"/>
        </w:rPr>
        <w:t>Оценка</w:t>
      </w:r>
      <w:r w:rsidRPr="004D5200">
        <w:rPr>
          <w:b/>
          <w:color w:val="FF0000"/>
        </w:rPr>
        <w:tab/>
      </w:r>
      <w:r w:rsidRPr="004D5200">
        <w:rPr>
          <w:b/>
          <w:color w:val="FF0000"/>
        </w:rPr>
        <w:tab/>
      </w:r>
    </w:p>
    <w:p w14:paraId="65A21276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649F5A5F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4B429720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7B6CA882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3F0B5593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6D27B22F" w14:textId="77777777" w:rsidR="00154F4F" w:rsidRDefault="00154F4F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both"/>
      </w:pPr>
    </w:p>
    <w:p w14:paraId="6DBA8F2C" w14:textId="30DEC491" w:rsidR="00DE01AA" w:rsidRDefault="00681A6C" w:rsidP="00D61D1E">
      <w:pPr>
        <w:pStyle w:val="a3"/>
        <w:tabs>
          <w:tab w:val="left" w:pos="4350"/>
          <w:tab w:val="left" w:pos="7317"/>
        </w:tabs>
        <w:spacing w:line="552" w:lineRule="auto"/>
        <w:ind w:left="1440" w:right="699" w:hanging="1338"/>
        <w:jc w:val="center"/>
      </w:pPr>
      <w:r>
        <w:t>Москва 2021</w:t>
      </w:r>
    </w:p>
    <w:p w14:paraId="27A77B9F" w14:textId="52E3AB7D" w:rsidR="00D61D1E" w:rsidRDefault="00D61D1E" w:rsidP="00D61D1E">
      <w:pPr>
        <w:pStyle w:val="a3"/>
        <w:spacing w:before="3" w:after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336B467" w14:textId="77777777" w:rsidR="00154F4F" w:rsidRDefault="00154F4F" w:rsidP="00D61D1E">
      <w:pPr>
        <w:pStyle w:val="a3"/>
        <w:spacing w:before="3" w:after="1"/>
        <w:ind w:firstLine="720"/>
        <w:jc w:val="both"/>
        <w:rPr>
          <w:sz w:val="26"/>
          <w:szCs w:val="26"/>
        </w:rPr>
      </w:pPr>
    </w:p>
    <w:p w14:paraId="6C34749A" w14:textId="62045DFA" w:rsidR="004C24BB" w:rsidRPr="004D5200" w:rsidRDefault="004C24BB" w:rsidP="00D61D1E">
      <w:pPr>
        <w:pStyle w:val="a3"/>
        <w:spacing w:before="3" w:after="1"/>
        <w:ind w:firstLine="720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В рамках научно-исследовательской практики студентом</w:t>
      </w:r>
      <w:r w:rsidR="004D5200" w:rsidRPr="004D5200">
        <w:rPr>
          <w:i/>
          <w:sz w:val="26"/>
          <w:szCs w:val="26"/>
        </w:rPr>
        <w:t>_____________</w:t>
      </w:r>
      <w:r w:rsidR="00D61D1E" w:rsidRPr="004D5200">
        <w:rPr>
          <w:i/>
          <w:sz w:val="26"/>
          <w:szCs w:val="26"/>
        </w:rPr>
        <w:t>,</w:t>
      </w:r>
      <w:r w:rsidRPr="004D5200">
        <w:rPr>
          <w:i/>
          <w:sz w:val="26"/>
          <w:szCs w:val="26"/>
        </w:rPr>
        <w:t xml:space="preserve"> совместно с сотрудниками факультета права НИУ ВШЭ, ответственными за организацию практики, был сформулирован ряд задач, среди которых следующие:</w:t>
      </w:r>
    </w:p>
    <w:p w14:paraId="336A1F33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</w:p>
    <w:p w14:paraId="093BA6B2" w14:textId="07EF0FF6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1. Постановка цели и задач</w:t>
      </w:r>
      <w:r w:rsidR="00D61D1E" w:rsidRPr="004D5200">
        <w:rPr>
          <w:i/>
          <w:sz w:val="26"/>
          <w:szCs w:val="26"/>
        </w:rPr>
        <w:t>,</w:t>
      </w:r>
      <w:r w:rsidRPr="004D5200">
        <w:rPr>
          <w:i/>
          <w:sz w:val="26"/>
          <w:szCs w:val="26"/>
        </w:rPr>
        <w:t xml:space="preserve"> формировани</w:t>
      </w:r>
      <w:r w:rsidR="00D61D1E" w:rsidRPr="004D5200">
        <w:rPr>
          <w:i/>
          <w:sz w:val="26"/>
          <w:szCs w:val="26"/>
        </w:rPr>
        <w:t>е</w:t>
      </w:r>
      <w:r w:rsidRPr="004D5200">
        <w:rPr>
          <w:i/>
          <w:sz w:val="26"/>
          <w:szCs w:val="26"/>
        </w:rPr>
        <w:t xml:space="preserve"> методологической основы научного</w:t>
      </w:r>
    </w:p>
    <w:p w14:paraId="5076B2DC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исследования;</w:t>
      </w:r>
    </w:p>
    <w:p w14:paraId="74B88499" w14:textId="4A583EAA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 xml:space="preserve">2. Сбор, обработка и систематизация информации </w:t>
      </w:r>
      <w:r w:rsidR="00D61D1E" w:rsidRPr="004D5200">
        <w:rPr>
          <w:i/>
          <w:sz w:val="26"/>
          <w:szCs w:val="26"/>
        </w:rPr>
        <w:t xml:space="preserve">(библиографии) </w:t>
      </w:r>
      <w:r w:rsidRPr="004D5200">
        <w:rPr>
          <w:i/>
          <w:sz w:val="26"/>
          <w:szCs w:val="26"/>
        </w:rPr>
        <w:t>по исследуемой теме;</w:t>
      </w:r>
    </w:p>
    <w:p w14:paraId="65C3EA40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3. Критическая оценка и обобщение теоретических положений;</w:t>
      </w:r>
    </w:p>
    <w:p w14:paraId="27FE7F14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4. Применение современных методов научного исследования;</w:t>
      </w:r>
    </w:p>
    <w:p w14:paraId="695DF655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5. Оформление и презентация результатов научного исследования;</w:t>
      </w:r>
    </w:p>
    <w:p w14:paraId="54C01370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6. Формирование учебно-методических материалов на основе результатов</w:t>
      </w:r>
    </w:p>
    <w:p w14:paraId="67B6937D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исследования, определение возможности их применения в действующем</w:t>
      </w:r>
    </w:p>
    <w:p w14:paraId="62452083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учебном процессе.</w:t>
      </w:r>
    </w:p>
    <w:p w14:paraId="10FD3655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</w:p>
    <w:p w14:paraId="5D1A0E34" w14:textId="5BFCE88C" w:rsidR="004C24BB" w:rsidRPr="004D5200" w:rsidRDefault="004C24BB" w:rsidP="00D61D1E">
      <w:pPr>
        <w:pStyle w:val="a3"/>
        <w:spacing w:before="3" w:after="1"/>
        <w:ind w:firstLine="720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Для решения указанных задач в период с 1</w:t>
      </w:r>
      <w:r w:rsidR="004D5200" w:rsidRPr="004D5200">
        <w:rPr>
          <w:i/>
          <w:sz w:val="26"/>
          <w:szCs w:val="26"/>
        </w:rPr>
        <w:t>7</w:t>
      </w:r>
      <w:r w:rsidRPr="004D5200">
        <w:rPr>
          <w:i/>
          <w:sz w:val="26"/>
          <w:szCs w:val="26"/>
        </w:rPr>
        <w:t xml:space="preserve"> января по 1</w:t>
      </w:r>
      <w:r w:rsidR="004D5200" w:rsidRPr="004D5200">
        <w:rPr>
          <w:i/>
          <w:sz w:val="26"/>
          <w:szCs w:val="26"/>
        </w:rPr>
        <w:t>2</w:t>
      </w:r>
      <w:r w:rsidRPr="004D5200">
        <w:rPr>
          <w:i/>
          <w:sz w:val="26"/>
          <w:szCs w:val="26"/>
        </w:rPr>
        <w:t xml:space="preserve"> марта 202</w:t>
      </w:r>
      <w:r w:rsidR="004D5200" w:rsidRPr="004D5200">
        <w:rPr>
          <w:i/>
          <w:sz w:val="26"/>
          <w:szCs w:val="26"/>
        </w:rPr>
        <w:t>2</w:t>
      </w:r>
      <w:r w:rsidRPr="004D5200">
        <w:rPr>
          <w:i/>
          <w:sz w:val="26"/>
          <w:szCs w:val="26"/>
        </w:rPr>
        <w:t xml:space="preserve"> года студентом были отобраны и изучены источники и литература, составляющие фундамент научного исследования, выявлены основные дискуссионные вопросы по теме работы, проанализирована релевантная практика арбитражных трибуналов.</w:t>
      </w:r>
    </w:p>
    <w:p w14:paraId="4B9FCAFD" w14:textId="77777777" w:rsidR="004C24BB" w:rsidRPr="004D5200" w:rsidRDefault="004C24BB" w:rsidP="00D61D1E">
      <w:pPr>
        <w:pStyle w:val="a3"/>
        <w:spacing w:before="3" w:after="1"/>
        <w:jc w:val="both"/>
        <w:rPr>
          <w:i/>
          <w:sz w:val="26"/>
          <w:szCs w:val="26"/>
        </w:rPr>
      </w:pPr>
    </w:p>
    <w:p w14:paraId="4C3B2D8B" w14:textId="3A4BA7CF" w:rsidR="00DE01AA" w:rsidRPr="004D5200" w:rsidRDefault="004C24BB" w:rsidP="00D61D1E">
      <w:pPr>
        <w:pStyle w:val="a3"/>
        <w:spacing w:before="3" w:after="1"/>
        <w:ind w:firstLine="720"/>
        <w:jc w:val="both"/>
        <w:rPr>
          <w:i/>
          <w:sz w:val="26"/>
          <w:szCs w:val="26"/>
        </w:rPr>
      </w:pPr>
      <w:r w:rsidRPr="004D5200">
        <w:rPr>
          <w:i/>
          <w:sz w:val="26"/>
          <w:szCs w:val="26"/>
        </w:rPr>
        <w:t>Целью прохождения практики является подготовка выпускной квалификационной работы, в том числе постановка цели и задач научного исследования, формулирование основных выводов.</w:t>
      </w:r>
    </w:p>
    <w:p w14:paraId="037179B5" w14:textId="77777777" w:rsidR="00D61D1E" w:rsidRDefault="00D61D1E" w:rsidP="00D61D1E">
      <w:pPr>
        <w:pStyle w:val="a3"/>
        <w:spacing w:before="3" w:after="1"/>
        <w:ind w:firstLine="720"/>
        <w:jc w:val="both"/>
        <w:rPr>
          <w:sz w:val="26"/>
          <w:szCs w:val="26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2488"/>
        <w:gridCol w:w="2693"/>
      </w:tblGrid>
      <w:tr w:rsidR="004D5200" w:rsidRPr="004D5200" w14:paraId="24CA9EFF" w14:textId="77777777" w:rsidTr="004D5200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566" w:type="dxa"/>
          </w:tcPr>
          <w:p w14:paraId="6D539698" w14:textId="6F633B1C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b/>
                <w:sz w:val="24"/>
              </w:rPr>
              <w:t>Формулировка компетенции /дескрипторы</w:t>
            </w:r>
            <w:r>
              <w:rPr>
                <w:rStyle w:val="a7"/>
                <w:rFonts w:eastAsiaTheme="minorHAnsi"/>
                <w:color w:val="000000"/>
                <w:sz w:val="23"/>
                <w:szCs w:val="23"/>
              </w:rPr>
              <w:footnoteReference w:id="1"/>
            </w:r>
          </w:p>
        </w:tc>
        <w:tc>
          <w:tcPr>
            <w:tcW w:w="2488" w:type="dxa"/>
          </w:tcPr>
          <w:p w14:paraId="3AC529B3" w14:textId="554725BE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b/>
                <w:sz w:val="24"/>
              </w:rPr>
              <w:t xml:space="preserve">Оценка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(балльная, словесная)</w:t>
            </w:r>
          </w:p>
        </w:tc>
        <w:tc>
          <w:tcPr>
            <w:tcW w:w="2693" w:type="dxa"/>
          </w:tcPr>
          <w:p w14:paraId="38DD81D5" w14:textId="257FCF41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b/>
                <w:sz w:val="24"/>
              </w:rPr>
              <w:t>Оценка (по 10- балльной шкале)</w:t>
            </w:r>
          </w:p>
        </w:tc>
      </w:tr>
      <w:tr w:rsidR="004D5200" w:rsidRPr="004D5200" w14:paraId="2808505D" w14:textId="731F56E5" w:rsidTr="004D5200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4566" w:type="dxa"/>
          </w:tcPr>
          <w:p w14:paraId="160C2C4C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Непредставление отчета в установленный срок; представление неполного текста (фрагмента) отчета, в котором отсутствуют обязательные элементы научно-исследовательской работы; наличие в работе плагиата, различных форм заимствования чужого текста с нарушением правил цитирования (оценка – 0 баллов) непонимание основной проблемы, поставленной автором в исследовании, ее одностороннее рассмотрение, неверный анализ или отсутствие анализа научной литературы, актов действующего законодательства и судебной практики, явное несоответствие выводов заявленным целям исследования; наличие фактических ошибок и логических противоречий. </w:t>
            </w:r>
          </w:p>
        </w:tc>
        <w:tc>
          <w:tcPr>
            <w:tcW w:w="2488" w:type="dxa"/>
          </w:tcPr>
          <w:p w14:paraId="6C0C1ED9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0-3 балла </w:t>
            </w:r>
          </w:p>
        </w:tc>
        <w:tc>
          <w:tcPr>
            <w:tcW w:w="2693" w:type="dxa"/>
          </w:tcPr>
          <w:p w14:paraId="14557E9D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  <w:tr w:rsidR="004D5200" w:rsidRPr="004D5200" w14:paraId="2E883C7C" w14:textId="2EE70469" w:rsidTr="004D5200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4566" w:type="dxa"/>
          </w:tcPr>
          <w:p w14:paraId="61FFB80E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lastRenderedPageBreak/>
              <w:t xml:space="preserve">Полученные результаты исследования в значительной степени соответствуют поставленной автором цели, продемонстрировано понимание основной проблемы, рассматриваемой в исследовании, автором описаны и в большей степени применены методы исследования, применяемый им подход к достижению указанных задач. При этом в отчете использован объем научной литературы, действующего законодательства и судебной практики, не позволяющий сделать аргументированные выводы по заявленной теме. </w:t>
            </w:r>
          </w:p>
        </w:tc>
        <w:tc>
          <w:tcPr>
            <w:tcW w:w="2488" w:type="dxa"/>
          </w:tcPr>
          <w:p w14:paraId="2A44DABD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4-5 баллов </w:t>
            </w:r>
          </w:p>
        </w:tc>
        <w:tc>
          <w:tcPr>
            <w:tcW w:w="2693" w:type="dxa"/>
          </w:tcPr>
          <w:p w14:paraId="6FA0EC89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  <w:tr w:rsidR="004D5200" w:rsidRPr="004D5200" w14:paraId="52D4D80B" w14:textId="0B9F2D0C" w:rsidTr="004D5200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4566" w:type="dxa"/>
          </w:tcPr>
          <w:p w14:paraId="3B8520E3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Заявленная проблематика исследования раскрыта полностью, работа логична, автор владеет навыками использования основных методов исследования. Однако результаты исследования изложены недостаточно четко, автору не удалось провести самостоятельный научный и творческий анализ научной литературы, действующего законодательства и судебной практики. </w:t>
            </w:r>
          </w:p>
        </w:tc>
        <w:tc>
          <w:tcPr>
            <w:tcW w:w="2488" w:type="dxa"/>
          </w:tcPr>
          <w:p w14:paraId="7D4B7502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6-7 баллов </w:t>
            </w:r>
          </w:p>
        </w:tc>
        <w:tc>
          <w:tcPr>
            <w:tcW w:w="2693" w:type="dxa"/>
          </w:tcPr>
          <w:p w14:paraId="748FE0C6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  <w:tr w:rsidR="004D5200" w:rsidRPr="004D5200" w14:paraId="322C5068" w14:textId="4EAF0DB4" w:rsidTr="004D5200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4566" w:type="dxa"/>
          </w:tcPr>
          <w:p w14:paraId="4A7103D3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Отчет представляет собой самостоятельное актуальное исследование. Достигнуты цели и задачи исследования. Проделан разносторонний анализ научной литературы, действующего законодательства и судебной практики. Выводы и обобщения сделаны верно. Студент владеет научным стилем изложения, навыками основных методов исследования, умеет выявлять основные дискуссионные положения по теме и обосновывать свою точку зрения. </w:t>
            </w:r>
          </w:p>
        </w:tc>
        <w:tc>
          <w:tcPr>
            <w:tcW w:w="2488" w:type="dxa"/>
          </w:tcPr>
          <w:p w14:paraId="6CAC89B8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4D5200">
              <w:rPr>
                <w:rFonts w:eastAsiaTheme="minorHAnsi"/>
                <w:color w:val="000000"/>
                <w:sz w:val="23"/>
                <w:szCs w:val="23"/>
              </w:rPr>
              <w:t xml:space="preserve">8-10 баллов </w:t>
            </w:r>
          </w:p>
        </w:tc>
        <w:tc>
          <w:tcPr>
            <w:tcW w:w="2693" w:type="dxa"/>
          </w:tcPr>
          <w:p w14:paraId="2CADA34F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  <w:tr w:rsidR="004D5200" w:rsidRPr="004D5200" w14:paraId="60F42BC8" w14:textId="77777777" w:rsidTr="004D5200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4566" w:type="dxa"/>
          </w:tcPr>
          <w:p w14:paraId="69360C95" w14:textId="1240765E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b/>
                <w:sz w:val="23"/>
              </w:rPr>
              <w:t xml:space="preserve">Итоговый балл   </w:t>
            </w:r>
          </w:p>
        </w:tc>
        <w:tc>
          <w:tcPr>
            <w:tcW w:w="2488" w:type="dxa"/>
          </w:tcPr>
          <w:p w14:paraId="598D8D43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26713B14" w14:textId="77777777" w:rsidR="004D5200" w:rsidRPr="004D5200" w:rsidRDefault="004D5200" w:rsidP="004D520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</w:tbl>
    <w:p w14:paraId="42F6A113" w14:textId="77777777" w:rsidR="004D5200" w:rsidRDefault="004D5200" w:rsidP="00D61D1E">
      <w:pPr>
        <w:rPr>
          <w:b/>
          <w:sz w:val="24"/>
          <w:szCs w:val="24"/>
          <w:highlight w:val="yellow"/>
        </w:rPr>
      </w:pPr>
    </w:p>
    <w:sectPr w:rsidR="004D5200" w:rsidSect="004D5200">
      <w:footerReference w:type="default" r:id="rId8"/>
      <w:pgSz w:w="11910" w:h="16840"/>
      <w:pgMar w:top="1040" w:right="720" w:bottom="851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74A0" w14:textId="77777777" w:rsidR="001155A6" w:rsidRDefault="001155A6">
      <w:r>
        <w:separator/>
      </w:r>
    </w:p>
  </w:endnote>
  <w:endnote w:type="continuationSeparator" w:id="0">
    <w:p w14:paraId="282DE8A6" w14:textId="77777777" w:rsidR="001155A6" w:rsidRDefault="0011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9FD9" w14:textId="77777777" w:rsidR="00DE01AA" w:rsidRDefault="00DE01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6F63" w14:textId="77777777" w:rsidR="001155A6" w:rsidRDefault="001155A6">
      <w:r>
        <w:separator/>
      </w:r>
    </w:p>
  </w:footnote>
  <w:footnote w:type="continuationSeparator" w:id="0">
    <w:p w14:paraId="2653D521" w14:textId="77777777" w:rsidR="001155A6" w:rsidRDefault="001155A6">
      <w:r>
        <w:continuationSeparator/>
      </w:r>
    </w:p>
  </w:footnote>
  <w:footnote w:id="1">
    <w:p w14:paraId="4CDF9084" w14:textId="4619DD2D" w:rsidR="004D5200" w:rsidRDefault="004D5200">
      <w:pPr>
        <w:pStyle w:val="a5"/>
      </w:pPr>
      <w:r>
        <w:rPr>
          <w:rStyle w:val="a7"/>
        </w:rPr>
        <w:footnoteRef/>
      </w:r>
      <w:r>
        <w:t xml:space="preserve"> Форма оценивания приведена для ориентира. Уточняйте правила оценивания по Вашей ОП в Программе практики, размещенной на сайте образовательной программы в разделе Студентам – Практическая подготовка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C26"/>
    <w:multiLevelType w:val="hybridMultilevel"/>
    <w:tmpl w:val="1CE03658"/>
    <w:lvl w:ilvl="0" w:tplc="21504F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7A772A">
      <w:numFmt w:val="bullet"/>
      <w:lvlText w:val="•"/>
      <w:lvlJc w:val="left"/>
      <w:pPr>
        <w:ind w:left="1121" w:hanging="425"/>
      </w:pPr>
      <w:rPr>
        <w:rFonts w:hint="default"/>
        <w:lang w:val="ru-RU" w:eastAsia="en-US" w:bidi="ar-SA"/>
      </w:rPr>
    </w:lvl>
    <w:lvl w:ilvl="2" w:tplc="FED2466E">
      <w:numFmt w:val="bullet"/>
      <w:lvlText w:val="•"/>
      <w:lvlJc w:val="left"/>
      <w:pPr>
        <w:ind w:left="2123" w:hanging="425"/>
      </w:pPr>
      <w:rPr>
        <w:rFonts w:hint="default"/>
        <w:lang w:val="ru-RU" w:eastAsia="en-US" w:bidi="ar-SA"/>
      </w:rPr>
    </w:lvl>
    <w:lvl w:ilvl="3" w:tplc="6ADE534C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4" w:tplc="216ED456">
      <w:numFmt w:val="bullet"/>
      <w:lvlText w:val="•"/>
      <w:lvlJc w:val="left"/>
      <w:pPr>
        <w:ind w:left="4127" w:hanging="425"/>
      </w:pPr>
      <w:rPr>
        <w:rFonts w:hint="default"/>
        <w:lang w:val="ru-RU" w:eastAsia="en-US" w:bidi="ar-SA"/>
      </w:rPr>
    </w:lvl>
    <w:lvl w:ilvl="5" w:tplc="9FEE0954">
      <w:numFmt w:val="bullet"/>
      <w:lvlText w:val="•"/>
      <w:lvlJc w:val="left"/>
      <w:pPr>
        <w:ind w:left="5129" w:hanging="425"/>
      </w:pPr>
      <w:rPr>
        <w:rFonts w:hint="default"/>
        <w:lang w:val="ru-RU" w:eastAsia="en-US" w:bidi="ar-SA"/>
      </w:rPr>
    </w:lvl>
    <w:lvl w:ilvl="6" w:tplc="4FE688AE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172C6FDA">
      <w:numFmt w:val="bullet"/>
      <w:lvlText w:val="•"/>
      <w:lvlJc w:val="left"/>
      <w:pPr>
        <w:ind w:left="7133" w:hanging="425"/>
      </w:pPr>
      <w:rPr>
        <w:rFonts w:hint="default"/>
        <w:lang w:val="ru-RU" w:eastAsia="en-US" w:bidi="ar-SA"/>
      </w:rPr>
    </w:lvl>
    <w:lvl w:ilvl="8" w:tplc="5A307ECA">
      <w:numFmt w:val="bullet"/>
      <w:lvlText w:val="•"/>
      <w:lvlJc w:val="left"/>
      <w:pPr>
        <w:ind w:left="813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0F63C8"/>
    <w:multiLevelType w:val="hybridMultilevel"/>
    <w:tmpl w:val="784C9DBE"/>
    <w:lvl w:ilvl="0" w:tplc="225EC5AC">
      <w:start w:val="6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0CC5FE">
      <w:numFmt w:val="bullet"/>
      <w:lvlText w:val="•"/>
      <w:lvlJc w:val="left"/>
      <w:pPr>
        <w:ind w:left="1967" w:hanging="240"/>
      </w:pPr>
      <w:rPr>
        <w:rFonts w:hint="default"/>
        <w:lang w:val="ru-RU" w:eastAsia="en-US" w:bidi="ar-SA"/>
      </w:rPr>
    </w:lvl>
    <w:lvl w:ilvl="2" w:tplc="2A068ADE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  <w:lvl w:ilvl="3" w:tplc="C75A5F8C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DF069B3A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5" w:tplc="7A5447F6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6" w:tplc="0C78C624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D0B8D0CC">
      <w:numFmt w:val="bullet"/>
      <w:lvlText w:val="•"/>
      <w:lvlJc w:val="left"/>
      <w:pPr>
        <w:ind w:left="7415" w:hanging="240"/>
      </w:pPr>
      <w:rPr>
        <w:rFonts w:hint="default"/>
        <w:lang w:val="ru-RU" w:eastAsia="en-US" w:bidi="ar-SA"/>
      </w:rPr>
    </w:lvl>
    <w:lvl w:ilvl="8" w:tplc="A334890E">
      <w:numFmt w:val="bullet"/>
      <w:lvlText w:val="•"/>
      <w:lvlJc w:val="left"/>
      <w:pPr>
        <w:ind w:left="832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5560F50"/>
    <w:multiLevelType w:val="hybridMultilevel"/>
    <w:tmpl w:val="42CAAF26"/>
    <w:lvl w:ilvl="0" w:tplc="ED14B5C6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D186896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2" w:tplc="B4CC976C">
      <w:numFmt w:val="bullet"/>
      <w:lvlText w:val="•"/>
      <w:lvlJc w:val="left"/>
      <w:pPr>
        <w:ind w:left="3019" w:hanging="425"/>
      </w:pPr>
      <w:rPr>
        <w:rFonts w:hint="default"/>
        <w:lang w:val="ru-RU" w:eastAsia="en-US" w:bidi="ar-SA"/>
      </w:rPr>
    </w:lvl>
    <w:lvl w:ilvl="3" w:tplc="87C4F0A4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4" w:tplc="48BA8E34">
      <w:numFmt w:val="bullet"/>
      <w:lvlText w:val="•"/>
      <w:lvlJc w:val="left"/>
      <w:pPr>
        <w:ind w:left="4799" w:hanging="425"/>
      </w:pPr>
      <w:rPr>
        <w:rFonts w:hint="default"/>
        <w:lang w:val="ru-RU" w:eastAsia="en-US" w:bidi="ar-SA"/>
      </w:rPr>
    </w:lvl>
    <w:lvl w:ilvl="5" w:tplc="DE66A752">
      <w:numFmt w:val="bullet"/>
      <w:lvlText w:val="•"/>
      <w:lvlJc w:val="left"/>
      <w:pPr>
        <w:ind w:left="5689" w:hanging="425"/>
      </w:pPr>
      <w:rPr>
        <w:rFonts w:hint="default"/>
        <w:lang w:val="ru-RU" w:eastAsia="en-US" w:bidi="ar-SA"/>
      </w:rPr>
    </w:lvl>
    <w:lvl w:ilvl="6" w:tplc="74BA9172">
      <w:numFmt w:val="bullet"/>
      <w:lvlText w:val="•"/>
      <w:lvlJc w:val="left"/>
      <w:pPr>
        <w:ind w:left="6579" w:hanging="425"/>
      </w:pPr>
      <w:rPr>
        <w:rFonts w:hint="default"/>
        <w:lang w:val="ru-RU" w:eastAsia="en-US" w:bidi="ar-SA"/>
      </w:rPr>
    </w:lvl>
    <w:lvl w:ilvl="7" w:tplc="328EEACC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11DC873A">
      <w:numFmt w:val="bullet"/>
      <w:lvlText w:val="•"/>
      <w:lvlJc w:val="left"/>
      <w:pPr>
        <w:ind w:left="835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33394C0B"/>
    <w:multiLevelType w:val="hybridMultilevel"/>
    <w:tmpl w:val="210A0354"/>
    <w:lvl w:ilvl="0" w:tplc="F59AD83C">
      <w:numFmt w:val="bullet"/>
      <w:lvlText w:val=""/>
      <w:lvlJc w:val="left"/>
      <w:pPr>
        <w:ind w:left="42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8ECB7A">
      <w:numFmt w:val="bullet"/>
      <w:lvlText w:val="•"/>
      <w:lvlJc w:val="left"/>
      <w:pPr>
        <w:ind w:left="1391" w:hanging="425"/>
      </w:pPr>
      <w:rPr>
        <w:rFonts w:hint="default"/>
        <w:lang w:val="ru-RU" w:eastAsia="en-US" w:bidi="ar-SA"/>
      </w:rPr>
    </w:lvl>
    <w:lvl w:ilvl="2" w:tplc="7F46371E">
      <w:numFmt w:val="bullet"/>
      <w:lvlText w:val="•"/>
      <w:lvlJc w:val="left"/>
      <w:pPr>
        <w:ind w:left="2363" w:hanging="425"/>
      </w:pPr>
      <w:rPr>
        <w:rFonts w:hint="default"/>
        <w:lang w:val="ru-RU" w:eastAsia="en-US" w:bidi="ar-SA"/>
      </w:rPr>
    </w:lvl>
    <w:lvl w:ilvl="3" w:tplc="08446D46">
      <w:numFmt w:val="bullet"/>
      <w:lvlText w:val="•"/>
      <w:lvlJc w:val="left"/>
      <w:pPr>
        <w:ind w:left="3335" w:hanging="425"/>
      </w:pPr>
      <w:rPr>
        <w:rFonts w:hint="default"/>
        <w:lang w:val="ru-RU" w:eastAsia="en-US" w:bidi="ar-SA"/>
      </w:rPr>
    </w:lvl>
    <w:lvl w:ilvl="4" w:tplc="73727A84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 w:tplc="86F4A8C4">
      <w:numFmt w:val="bullet"/>
      <w:lvlText w:val="•"/>
      <w:lvlJc w:val="left"/>
      <w:pPr>
        <w:ind w:left="5279" w:hanging="425"/>
      </w:pPr>
      <w:rPr>
        <w:rFonts w:hint="default"/>
        <w:lang w:val="ru-RU" w:eastAsia="en-US" w:bidi="ar-SA"/>
      </w:rPr>
    </w:lvl>
    <w:lvl w:ilvl="6" w:tplc="FD1248FC">
      <w:numFmt w:val="bullet"/>
      <w:lvlText w:val="•"/>
      <w:lvlJc w:val="left"/>
      <w:pPr>
        <w:ind w:left="6251" w:hanging="425"/>
      </w:pPr>
      <w:rPr>
        <w:rFonts w:hint="default"/>
        <w:lang w:val="ru-RU" w:eastAsia="en-US" w:bidi="ar-SA"/>
      </w:rPr>
    </w:lvl>
    <w:lvl w:ilvl="7" w:tplc="5F362AC4">
      <w:numFmt w:val="bullet"/>
      <w:lvlText w:val="•"/>
      <w:lvlJc w:val="left"/>
      <w:pPr>
        <w:ind w:left="7223" w:hanging="425"/>
      </w:pPr>
      <w:rPr>
        <w:rFonts w:hint="default"/>
        <w:lang w:val="ru-RU" w:eastAsia="en-US" w:bidi="ar-SA"/>
      </w:rPr>
    </w:lvl>
    <w:lvl w:ilvl="8" w:tplc="FD344EBC">
      <w:numFmt w:val="bullet"/>
      <w:lvlText w:val="•"/>
      <w:lvlJc w:val="left"/>
      <w:pPr>
        <w:ind w:left="819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476662DC"/>
    <w:multiLevelType w:val="hybridMultilevel"/>
    <w:tmpl w:val="C05410C6"/>
    <w:lvl w:ilvl="0" w:tplc="E95C08BE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D90EA5A0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2" w:tplc="9656D5C0">
      <w:numFmt w:val="bullet"/>
      <w:lvlText w:val="•"/>
      <w:lvlJc w:val="left"/>
      <w:pPr>
        <w:ind w:left="3019" w:hanging="425"/>
      </w:pPr>
      <w:rPr>
        <w:rFonts w:hint="default"/>
        <w:lang w:val="ru-RU" w:eastAsia="en-US" w:bidi="ar-SA"/>
      </w:rPr>
    </w:lvl>
    <w:lvl w:ilvl="3" w:tplc="D2EC43F4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4" w:tplc="7208F7F8">
      <w:numFmt w:val="bullet"/>
      <w:lvlText w:val="•"/>
      <w:lvlJc w:val="left"/>
      <w:pPr>
        <w:ind w:left="4799" w:hanging="425"/>
      </w:pPr>
      <w:rPr>
        <w:rFonts w:hint="default"/>
        <w:lang w:val="ru-RU" w:eastAsia="en-US" w:bidi="ar-SA"/>
      </w:rPr>
    </w:lvl>
    <w:lvl w:ilvl="5" w:tplc="AC667AB2">
      <w:numFmt w:val="bullet"/>
      <w:lvlText w:val="•"/>
      <w:lvlJc w:val="left"/>
      <w:pPr>
        <w:ind w:left="5689" w:hanging="425"/>
      </w:pPr>
      <w:rPr>
        <w:rFonts w:hint="default"/>
        <w:lang w:val="ru-RU" w:eastAsia="en-US" w:bidi="ar-SA"/>
      </w:rPr>
    </w:lvl>
    <w:lvl w:ilvl="6" w:tplc="830ABE26">
      <w:numFmt w:val="bullet"/>
      <w:lvlText w:val="•"/>
      <w:lvlJc w:val="left"/>
      <w:pPr>
        <w:ind w:left="6579" w:hanging="425"/>
      </w:pPr>
      <w:rPr>
        <w:rFonts w:hint="default"/>
        <w:lang w:val="ru-RU" w:eastAsia="en-US" w:bidi="ar-SA"/>
      </w:rPr>
    </w:lvl>
    <w:lvl w:ilvl="7" w:tplc="5C548D5E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EDD82D20">
      <w:numFmt w:val="bullet"/>
      <w:lvlText w:val="•"/>
      <w:lvlJc w:val="left"/>
      <w:pPr>
        <w:ind w:left="8359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702B6F09"/>
    <w:multiLevelType w:val="multilevel"/>
    <w:tmpl w:val="1B2E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AA"/>
    <w:rsid w:val="001155A6"/>
    <w:rsid w:val="00154F4F"/>
    <w:rsid w:val="002600F3"/>
    <w:rsid w:val="0031353E"/>
    <w:rsid w:val="003C49BE"/>
    <w:rsid w:val="004C24BB"/>
    <w:rsid w:val="004D5200"/>
    <w:rsid w:val="005C28FB"/>
    <w:rsid w:val="00681A6C"/>
    <w:rsid w:val="006F4CD2"/>
    <w:rsid w:val="007E3E91"/>
    <w:rsid w:val="009E525B"/>
    <w:rsid w:val="00A40B7C"/>
    <w:rsid w:val="00A750C4"/>
    <w:rsid w:val="00AF7659"/>
    <w:rsid w:val="00B369E9"/>
    <w:rsid w:val="00C90609"/>
    <w:rsid w:val="00D61D1E"/>
    <w:rsid w:val="00DE01AA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EC688"/>
  <w15:docId w15:val="{3941A060-BDBD-4B67-A006-6AFE1AA6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7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D52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4D52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520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4D5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DA58-CB95-4BC0-9D8B-93B20ECE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Jankiewicz</dc:creator>
  <cp:lastModifiedBy>Хитяева Кристина Александровна</cp:lastModifiedBy>
  <cp:revision>2</cp:revision>
  <dcterms:created xsi:type="dcterms:W3CDTF">2022-01-10T10:07:00Z</dcterms:created>
  <dcterms:modified xsi:type="dcterms:W3CDTF">2022-01-10T10:07:00Z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