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F95E" w14:textId="77777777" w:rsidR="0040628E" w:rsidRDefault="00962042">
      <w:pPr>
        <w:pStyle w:val="33"/>
        <w:rPr>
          <w:b w:val="0"/>
          <w:bCs w:val="0"/>
          <w:caps/>
          <w:sz w:val="24"/>
          <w:szCs w:val="24"/>
        </w:rPr>
      </w:pPr>
      <w:r>
        <w:rPr>
          <w:caps/>
          <w:sz w:val="24"/>
          <w:szCs w:val="24"/>
        </w:rPr>
        <w:t>Программа практики</w:t>
      </w:r>
    </w:p>
    <w:p w14:paraId="613CC54C" w14:textId="77777777" w:rsidR="0040628E" w:rsidRDefault="00C319E3">
      <w:pPr>
        <w:jc w:val="center"/>
        <w:rPr>
          <w:b/>
          <w:bCs/>
          <w:caps/>
        </w:rPr>
      </w:pPr>
      <w:r>
        <w:rPr>
          <w:b/>
          <w:bCs/>
          <w:caps/>
        </w:rPr>
        <w:t>Образовательной программы</w:t>
      </w:r>
      <w:r w:rsidR="00962042">
        <w:rPr>
          <w:b/>
          <w:bCs/>
          <w:caps/>
        </w:rPr>
        <w:t xml:space="preserve"> МАГИСТРАТУРЫ</w:t>
      </w:r>
      <w:r w:rsidR="00962042">
        <w:rPr>
          <w:caps/>
          <w:u w:val="single"/>
        </w:rPr>
        <w:t xml:space="preserve"> </w:t>
      </w:r>
    </w:p>
    <w:p w14:paraId="1D404BDE" w14:textId="7A32F302" w:rsidR="0040628E" w:rsidRDefault="00962042" w:rsidP="00003686">
      <w:pPr>
        <w:jc w:val="center"/>
        <w:rPr>
          <w:b/>
          <w:bCs/>
          <w:caps/>
        </w:rPr>
      </w:pPr>
      <w:r>
        <w:rPr>
          <w:b/>
          <w:bCs/>
          <w:caps/>
        </w:rPr>
        <w:t>«</w:t>
      </w:r>
      <w:r w:rsidR="00003686">
        <w:rPr>
          <w:b/>
          <w:bCs/>
          <w:caps/>
        </w:rPr>
        <w:t xml:space="preserve">МАРКЕТИНГ: ЦИФРОВЫЕ </w:t>
      </w:r>
      <w:r w:rsidR="000D59FA">
        <w:rPr>
          <w:b/>
          <w:bCs/>
          <w:caps/>
        </w:rPr>
        <w:t>ТЕХНОЛОГИИ И МАРКЕТИНГОвые комм</w:t>
      </w:r>
      <w:r w:rsidR="00003686">
        <w:rPr>
          <w:b/>
          <w:bCs/>
          <w:caps/>
        </w:rPr>
        <w:t>уникации</w:t>
      </w:r>
      <w:r>
        <w:rPr>
          <w:b/>
          <w:bCs/>
          <w:caps/>
        </w:rPr>
        <w:t>»</w:t>
      </w:r>
    </w:p>
    <w:p w14:paraId="0FA196EE" w14:textId="5F214157" w:rsidR="00A75FAB" w:rsidRPr="00A75FAB" w:rsidRDefault="00A75FAB" w:rsidP="00191731">
      <w:pPr>
        <w:jc w:val="center"/>
      </w:pPr>
      <w:r w:rsidRPr="00A75FAB">
        <w:t>(</w:t>
      </w:r>
      <w:r>
        <w:t>Новый образовательный стандарт)</w:t>
      </w:r>
    </w:p>
    <w:p w14:paraId="672A6659" w14:textId="77777777" w:rsidR="0040628E" w:rsidRDefault="0040628E">
      <w:pPr>
        <w:ind w:firstLine="0"/>
        <w:jc w:val="both"/>
        <w:rPr>
          <w:b/>
          <w:bCs/>
          <w:caps/>
        </w:rPr>
      </w:pPr>
    </w:p>
    <w:tbl>
      <w:tblPr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783"/>
      </w:tblGrid>
      <w:tr w:rsidR="0040628E" w14:paraId="0C5181A8" w14:textId="77777777">
        <w:trPr>
          <w:trHeight w:val="1190"/>
        </w:trPr>
        <w:tc>
          <w:tcPr>
            <w:tcW w:w="4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501D" w14:textId="77777777" w:rsidR="0040628E" w:rsidRDefault="0040628E"/>
        </w:tc>
        <w:tc>
          <w:tcPr>
            <w:tcW w:w="47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FC10" w14:textId="77777777" w:rsidR="0040628E" w:rsidRDefault="00962042">
            <w:pPr>
              <w:ind w:firstLine="0"/>
              <w:jc w:val="right"/>
            </w:pPr>
            <w:r>
              <w:t>Утверждена</w:t>
            </w:r>
          </w:p>
          <w:p w14:paraId="202057EE" w14:textId="77777777" w:rsidR="0040628E" w:rsidRDefault="00962042">
            <w:pPr>
              <w:ind w:firstLine="0"/>
              <w:jc w:val="right"/>
            </w:pPr>
            <w:r>
              <w:t>Академическим советом ООП</w:t>
            </w:r>
          </w:p>
          <w:p w14:paraId="30D8CFB3" w14:textId="20C0D704" w:rsidR="0040628E" w:rsidRDefault="00B93E8F">
            <w:pPr>
              <w:ind w:firstLine="0"/>
              <w:jc w:val="right"/>
            </w:pPr>
            <w:r>
              <w:t>Протокол № 7 от «26» январ</w:t>
            </w:r>
            <w:r w:rsidR="001417AC">
              <w:t>я</w:t>
            </w:r>
            <w:r>
              <w:t xml:space="preserve"> 2023</w:t>
            </w:r>
            <w:r w:rsidR="00962042">
              <w:t xml:space="preserve"> г. </w:t>
            </w:r>
          </w:p>
        </w:tc>
      </w:tr>
    </w:tbl>
    <w:p w14:paraId="27915934" w14:textId="14FA2C17" w:rsidR="0040628E" w:rsidRDefault="003D05A7">
      <w:pPr>
        <w:jc w:val="right"/>
        <w:rPr>
          <w:i/>
          <w:iCs/>
        </w:rPr>
      </w:pPr>
      <w:r>
        <w:rPr>
          <w:i/>
          <w:iCs/>
        </w:rPr>
        <w:t>Автор</w:t>
      </w:r>
      <w:r w:rsidR="00962042">
        <w:rPr>
          <w:i/>
          <w:iCs/>
        </w:rPr>
        <w:t>:</w:t>
      </w:r>
    </w:p>
    <w:p w14:paraId="6A9AEB00" w14:textId="17271A88" w:rsidR="00957E95" w:rsidRDefault="00957E95">
      <w:pPr>
        <w:jc w:val="right"/>
        <w:rPr>
          <w:i/>
          <w:iCs/>
        </w:rPr>
      </w:pPr>
      <w:r>
        <w:rPr>
          <w:i/>
          <w:iCs/>
        </w:rPr>
        <w:t>Ветрова Т.В., к.э.н., доцент департамента маркетинга ВШБ</w:t>
      </w:r>
    </w:p>
    <w:p w14:paraId="02EB378F" w14:textId="6C8C3280" w:rsidR="001D5B6A" w:rsidRPr="00725406" w:rsidRDefault="001D5B6A" w:rsidP="00FA2168">
      <w:pPr>
        <w:ind w:right="567" w:firstLine="0"/>
        <w:rPr>
          <w:rFonts w:eastAsia="Times New Roman" w:cs="Times New Roman"/>
        </w:rPr>
      </w:pPr>
    </w:p>
    <w:p w14:paraId="12479D3E" w14:textId="77777777" w:rsidR="001D5B6A" w:rsidRPr="004407EE" w:rsidRDefault="001D5B6A" w:rsidP="001D5B6A">
      <w:pPr>
        <w:ind w:left="-567" w:right="-143" w:firstLine="567"/>
        <w:jc w:val="both"/>
        <w:rPr>
          <w:rFonts w:cs="Times New Roman"/>
          <w:b/>
          <w:sz w:val="26"/>
          <w:szCs w:val="26"/>
        </w:rPr>
      </w:pPr>
      <w:r w:rsidRPr="004407EE">
        <w:rPr>
          <w:rFonts w:cs="Times New Roman"/>
          <w:b/>
          <w:sz w:val="26"/>
          <w:szCs w:val="26"/>
        </w:rPr>
        <w:t>Аннотация</w:t>
      </w:r>
    </w:p>
    <w:p w14:paraId="41CA08E4" w14:textId="2FD4457F" w:rsidR="00BD7DCC" w:rsidRPr="00BD7DCC" w:rsidRDefault="001D5B6A" w:rsidP="00BD7DCC">
      <w:pPr>
        <w:spacing w:before="30"/>
        <w:jc w:val="both"/>
        <w:rPr>
          <w:rFonts w:eastAsia="Times New Roman" w:cs="Times New Roman"/>
          <w:lang w:eastAsia="ru-RU"/>
        </w:rPr>
      </w:pPr>
      <w:r w:rsidRPr="00EF6384">
        <w:t xml:space="preserve">Практическая подготовка на образовательной программе </w:t>
      </w:r>
      <w:r w:rsidR="00003686" w:rsidRPr="00EF6384">
        <w:t>«Ма</w:t>
      </w:r>
      <w:r w:rsidR="00EF6384">
        <w:t xml:space="preserve">ркетинг: цифровые технологии </w:t>
      </w:r>
      <w:r w:rsidR="00EF6384" w:rsidRPr="00EF6384">
        <w:t xml:space="preserve">и </w:t>
      </w:r>
      <w:r w:rsidR="00003686" w:rsidRPr="00EF6384">
        <w:t xml:space="preserve">маркетинговые коммуникации» </w:t>
      </w:r>
      <w:r w:rsidRPr="00EF6384">
        <w:t>ставит главной целью</w:t>
      </w:r>
      <w:r w:rsidR="00EF6384" w:rsidRPr="00EF6384">
        <w:t xml:space="preserve"> приобретение и совершенствование</w:t>
      </w:r>
      <w:r w:rsidR="005B548A">
        <w:t xml:space="preserve"> студентами навыков</w:t>
      </w:r>
      <w:r w:rsidR="00C319E3">
        <w:t xml:space="preserve"> проектной и профессиональной</w:t>
      </w:r>
      <w:r w:rsidR="00EF6384" w:rsidRPr="00EF6384">
        <w:t xml:space="preserve"> деятельности в сфере маркетинга и маркетинговых коммуникаций. </w:t>
      </w:r>
      <w:r w:rsidRPr="00EF6384">
        <w:t xml:space="preserve"> </w:t>
      </w:r>
      <w:r w:rsidR="00944D5E" w:rsidRPr="00944D5E">
        <w:t>Достижение целей и задач практической подготовки осуществляется через реализацию элемент</w:t>
      </w:r>
      <w:r w:rsidR="00944D5E">
        <w:t xml:space="preserve">ов практической подготовки (ЭПП) и регулируется Положением о практической подготовке студентов.  </w:t>
      </w:r>
      <w:r w:rsidRPr="00EF6384">
        <w:t xml:space="preserve">Участие в таких элементах практической подготовки, как </w:t>
      </w:r>
      <w:r w:rsidR="00E33CF8">
        <w:t>курсовая работа, проект, производственная</w:t>
      </w:r>
      <w:r w:rsidR="00886116">
        <w:t xml:space="preserve"> практика и ВКР </w:t>
      </w:r>
      <w:r w:rsidRPr="00EF6384">
        <w:t xml:space="preserve">способствует формированию, закреплению, развитию практических навыков и компетенций по профилю образовательной программы, в том числе: </w:t>
      </w:r>
      <w:r w:rsidR="00BD7DCC">
        <w:rPr>
          <w:rFonts w:eastAsia="Times New Roman" w:cs="Times New Roman"/>
          <w:lang w:eastAsia="ru-RU"/>
        </w:rPr>
        <w:t>ознакомление с особенностями маркетинговой д</w:t>
      </w:r>
      <w:r w:rsidR="00886116">
        <w:rPr>
          <w:rFonts w:eastAsia="Times New Roman" w:cs="Times New Roman"/>
          <w:lang w:eastAsia="ru-RU"/>
        </w:rPr>
        <w:t>еятельности конкретных компаний;</w:t>
      </w:r>
      <w:r w:rsidR="00BD7DCC">
        <w:rPr>
          <w:rFonts w:eastAsia="Times New Roman" w:cs="Times New Roman"/>
          <w:lang w:eastAsia="ru-RU"/>
        </w:rPr>
        <w:t xml:space="preserve"> </w:t>
      </w:r>
      <w:r w:rsidR="00BD7DCC">
        <w:t>приобретение навыков самостоятельной</w:t>
      </w:r>
      <w:r w:rsidR="00886116">
        <w:t xml:space="preserve"> и групповой</w:t>
      </w:r>
      <w:r w:rsidR="00BD7DCC">
        <w:t xml:space="preserve"> работы в области </w:t>
      </w:r>
      <w:r w:rsidR="00944D5E">
        <w:t xml:space="preserve">проектной деятельности, а также </w:t>
      </w:r>
      <w:r w:rsidR="00BD7DCC">
        <w:t xml:space="preserve">прикладных и научных исследований; </w:t>
      </w:r>
      <w:r w:rsidR="00BD7DCC" w:rsidRPr="00BD7DCC">
        <w:rPr>
          <w:rFonts w:eastAsia="Times New Roman"/>
          <w:lang w:eastAsia="ru-RU"/>
        </w:rPr>
        <w:t>приобретение и развитие навыков взаимодействия в коллективе, эффективной коммуникации для решения поставленных задач;</w:t>
      </w:r>
      <w:r w:rsidR="00BD7DCC">
        <w:rPr>
          <w:rFonts w:eastAsia="Times New Roman"/>
          <w:lang w:eastAsia="ru-RU"/>
        </w:rPr>
        <w:t xml:space="preserve"> </w:t>
      </w:r>
      <w:r w:rsidR="00BD7DCC" w:rsidRPr="00BD7DCC">
        <w:rPr>
          <w:rFonts w:eastAsia="Times New Roman"/>
          <w:lang w:eastAsia="ru-RU"/>
        </w:rPr>
        <w:t>рефлексия по результатам прохождения практики, осмыс</w:t>
      </w:r>
      <w:r w:rsidR="001A70AB">
        <w:rPr>
          <w:rFonts w:eastAsia="Times New Roman"/>
          <w:lang w:eastAsia="ru-RU"/>
        </w:rPr>
        <w:t xml:space="preserve">ление перспективной траектории </w:t>
      </w:r>
      <w:r w:rsidR="00BD7DCC" w:rsidRPr="00BD7DCC">
        <w:rPr>
          <w:rFonts w:eastAsia="Times New Roman"/>
          <w:lang w:eastAsia="ru-RU"/>
        </w:rPr>
        <w:t>профессионального развития.</w:t>
      </w:r>
    </w:p>
    <w:p w14:paraId="3B99BF4D" w14:textId="4DF8EBA3" w:rsidR="00944D5E" w:rsidRPr="00EF6384" w:rsidRDefault="00944D5E" w:rsidP="00944D5E">
      <w:pPr>
        <w:ind w:firstLine="0"/>
        <w:jc w:val="both"/>
      </w:pPr>
    </w:p>
    <w:p w14:paraId="1C41C33D" w14:textId="10E7D16C" w:rsidR="001D5B6A" w:rsidRPr="00244782" w:rsidRDefault="001D5B6A" w:rsidP="00244782">
      <w:pPr>
        <w:jc w:val="both"/>
      </w:pPr>
      <w:r w:rsidRPr="00EF6384"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D666BE">
        <w:t>одуле</w:t>
      </w:r>
      <w:r w:rsidR="00944D5E">
        <w:t xml:space="preserve"> учебного плана</w:t>
      </w:r>
      <w:r w:rsidR="00D666BE">
        <w:rPr>
          <w:rFonts w:ascii="Arial" w:hAnsi="Arial" w:cs="Arial"/>
          <w:shd w:val="clear" w:color="auto" w:fill="FFFFFF"/>
        </w:rPr>
        <w:t xml:space="preserve"> </w:t>
      </w:r>
      <w:r w:rsidR="00944D5E">
        <w:t>«Практика»</w:t>
      </w:r>
      <w:r w:rsidR="00D666BE" w:rsidRPr="00D666BE">
        <w:t>.</w:t>
      </w:r>
    </w:p>
    <w:p w14:paraId="7047E727" w14:textId="77777777" w:rsidR="00944D5E" w:rsidRPr="002E2CCE" w:rsidRDefault="00944D5E" w:rsidP="00BD7DCC">
      <w:pPr>
        <w:tabs>
          <w:tab w:val="left" w:pos="709"/>
        </w:tabs>
        <w:ind w:right="567" w:firstLine="0"/>
        <w:rPr>
          <w:rFonts w:cs="Times New Roman"/>
          <w:sz w:val="26"/>
          <w:szCs w:val="26"/>
        </w:rPr>
      </w:pPr>
    </w:p>
    <w:p w14:paraId="3C953C3C" w14:textId="77777777" w:rsidR="001D5B6A" w:rsidRDefault="001D5B6A" w:rsidP="001D5B6A">
      <w:pPr>
        <w:ind w:left="-567" w:right="567" w:firstLine="567"/>
        <w:rPr>
          <w:rFonts w:cs="Times New Roman"/>
          <w:b/>
          <w:sz w:val="26"/>
          <w:szCs w:val="26"/>
        </w:rPr>
      </w:pPr>
      <w:r w:rsidRPr="002E2CCE">
        <w:rPr>
          <w:rFonts w:cs="Times New Roman"/>
          <w:b/>
          <w:sz w:val="26"/>
          <w:szCs w:val="26"/>
        </w:rPr>
        <w:t>Раздел 1. Общие сведения:</w:t>
      </w:r>
    </w:p>
    <w:p w14:paraId="41C8F396" w14:textId="77777777" w:rsidR="0095183F" w:rsidRPr="0095183F" w:rsidRDefault="0095183F" w:rsidP="0095183F">
      <w:pPr>
        <w:spacing w:line="276" w:lineRule="auto"/>
        <w:ind w:right="567" w:firstLine="0"/>
        <w:rPr>
          <w:rFonts w:eastAsia="Arial" w:cs="Times New Roman"/>
          <w:i/>
          <w:color w:val="auto"/>
          <w:sz w:val="26"/>
          <w:szCs w:val="26"/>
          <w:lang w:val="ru" w:eastAsia="ru-RU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14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2268"/>
        <w:gridCol w:w="1560"/>
        <w:gridCol w:w="1010"/>
        <w:gridCol w:w="1037"/>
        <w:gridCol w:w="1343"/>
      </w:tblGrid>
      <w:tr w:rsidR="00244782" w:rsidRPr="0095183F" w14:paraId="445EF1BD" w14:textId="77777777" w:rsidTr="00191731">
        <w:tc>
          <w:tcPr>
            <w:tcW w:w="377" w:type="pct"/>
          </w:tcPr>
          <w:p w14:paraId="5EB91C60" w14:textId="77777777" w:rsidR="0095183F" w:rsidRPr="0095183F" w:rsidRDefault="0095183F" w:rsidP="0095183F">
            <w:pPr>
              <w:spacing w:line="276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Курс</w:t>
            </w:r>
          </w:p>
        </w:tc>
        <w:tc>
          <w:tcPr>
            <w:tcW w:w="759" w:type="pct"/>
          </w:tcPr>
          <w:p w14:paraId="4E88E24B" w14:textId="77777777" w:rsidR="0095183F" w:rsidRPr="0095183F" w:rsidRDefault="0095183F" w:rsidP="0095183F">
            <w:pPr>
              <w:spacing w:line="276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Вид практики</w:t>
            </w:r>
          </w:p>
        </w:tc>
        <w:tc>
          <w:tcPr>
            <w:tcW w:w="1214" w:type="pct"/>
          </w:tcPr>
          <w:p w14:paraId="16999B68" w14:textId="77777777" w:rsidR="0095183F" w:rsidRPr="0095183F" w:rsidRDefault="0095183F" w:rsidP="0095183F">
            <w:pPr>
              <w:spacing w:line="276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Тип практики</w:t>
            </w:r>
          </w:p>
          <w:p w14:paraId="38EA7EC0" w14:textId="77777777" w:rsidR="0095183F" w:rsidRPr="0095183F" w:rsidRDefault="0095183F" w:rsidP="0095183F">
            <w:pPr>
              <w:spacing w:line="276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(ЭПП)</w:t>
            </w:r>
          </w:p>
        </w:tc>
        <w:tc>
          <w:tcPr>
            <w:tcW w:w="835" w:type="pct"/>
          </w:tcPr>
          <w:p w14:paraId="764CBB3B" w14:textId="77777777" w:rsidR="0095183F" w:rsidRPr="0095183F" w:rsidRDefault="0095183F" w:rsidP="0095183F">
            <w:pPr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Признак </w:t>
            </w:r>
          </w:p>
        </w:tc>
        <w:tc>
          <w:tcPr>
            <w:tcW w:w="541" w:type="pct"/>
          </w:tcPr>
          <w:p w14:paraId="6A60C871" w14:textId="77777777" w:rsidR="0095183F" w:rsidRPr="0095183F" w:rsidRDefault="0095183F" w:rsidP="0095183F">
            <w:pPr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Объем в з.е.</w:t>
            </w: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на 1 студ.</w:t>
            </w:r>
          </w:p>
        </w:tc>
        <w:tc>
          <w:tcPr>
            <w:tcW w:w="555" w:type="pct"/>
          </w:tcPr>
          <w:p w14:paraId="4A9380A5" w14:textId="77777777" w:rsidR="0095183F" w:rsidRPr="0095183F" w:rsidRDefault="003D05A7" w:rsidP="0095183F">
            <w:pPr>
              <w:spacing w:line="276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Объем в ак.ч.</w:t>
            </w:r>
            <w:r w:rsidR="0095183F"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на 1 студ.</w:t>
            </w:r>
          </w:p>
        </w:tc>
        <w:tc>
          <w:tcPr>
            <w:tcW w:w="719" w:type="pct"/>
          </w:tcPr>
          <w:p w14:paraId="15786A7F" w14:textId="77777777" w:rsidR="0095183F" w:rsidRPr="0095183F" w:rsidRDefault="0095183F" w:rsidP="0095183F">
            <w:pPr>
              <w:spacing w:line="276" w:lineRule="auto"/>
              <w:ind w:firstLine="0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Период реализа</w:t>
            </w:r>
            <w:r w:rsidR="003D05A7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95183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val="ru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ции</w:t>
            </w:r>
          </w:p>
        </w:tc>
      </w:tr>
      <w:tr w:rsidR="00244782" w:rsidRPr="0095183F" w14:paraId="44C5A7B9" w14:textId="77777777" w:rsidTr="00191731">
        <w:tc>
          <w:tcPr>
            <w:tcW w:w="377" w:type="pct"/>
          </w:tcPr>
          <w:p w14:paraId="649841BE" w14:textId="77777777" w:rsidR="0095183F" w:rsidRPr="0095183F" w:rsidRDefault="0095183F" w:rsidP="0095183F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59" w:type="pct"/>
          </w:tcPr>
          <w:p w14:paraId="77B45880" w14:textId="3C263D8E" w:rsidR="0095183F" w:rsidRPr="0095183F" w:rsidRDefault="005B548A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Проектная</w:t>
            </w:r>
          </w:p>
        </w:tc>
        <w:tc>
          <w:tcPr>
            <w:tcW w:w="1214" w:type="pct"/>
          </w:tcPr>
          <w:p w14:paraId="474A1D87" w14:textId="0FE79413" w:rsidR="0095183F" w:rsidRPr="0095183F" w:rsidRDefault="005B548A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Курсовой проект «Консультационный ESG проект»</w:t>
            </w:r>
          </w:p>
        </w:tc>
        <w:tc>
          <w:tcPr>
            <w:tcW w:w="835" w:type="pct"/>
          </w:tcPr>
          <w:p w14:paraId="72A3D3EC" w14:textId="77777777" w:rsidR="003D05A7" w:rsidRDefault="003D05A7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CC3125B" w14:textId="77777777" w:rsidR="0095183F" w:rsidRPr="0095183F" w:rsidRDefault="0095183F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Обязательная</w:t>
            </w:r>
          </w:p>
        </w:tc>
        <w:tc>
          <w:tcPr>
            <w:tcW w:w="541" w:type="pct"/>
          </w:tcPr>
          <w:p w14:paraId="0D0B940D" w14:textId="77777777" w:rsidR="003D05A7" w:rsidRPr="003D05A7" w:rsidRDefault="003D05A7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FCD5EC4" w14:textId="77777777" w:rsidR="0095183F" w:rsidRPr="0095183F" w:rsidRDefault="00244782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D05A7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555" w:type="pct"/>
          </w:tcPr>
          <w:p w14:paraId="0E27B00A" w14:textId="77777777" w:rsidR="003D05A7" w:rsidRPr="003D05A7" w:rsidRDefault="003D05A7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1A92431" w14:textId="77777777" w:rsidR="0095183F" w:rsidRPr="0095183F" w:rsidRDefault="00244782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D05A7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114</w:t>
            </w:r>
          </w:p>
        </w:tc>
        <w:tc>
          <w:tcPr>
            <w:tcW w:w="719" w:type="pct"/>
            <w:vAlign w:val="center"/>
          </w:tcPr>
          <w:p w14:paraId="0AD2E12F" w14:textId="0444AE58" w:rsidR="0095183F" w:rsidRPr="0095183F" w:rsidRDefault="005B548A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3,</w:t>
            </w:r>
            <w:r w:rsidR="0095183F"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 модуль</w:t>
            </w:r>
          </w:p>
        </w:tc>
      </w:tr>
      <w:tr w:rsidR="005B2FE1" w:rsidRPr="0095183F" w14:paraId="5D7116F6" w14:textId="77777777" w:rsidTr="00191731">
        <w:tc>
          <w:tcPr>
            <w:tcW w:w="377" w:type="pct"/>
          </w:tcPr>
          <w:p w14:paraId="56B20A0C" w14:textId="6BAEE453" w:rsidR="005B2FE1" w:rsidRPr="0095183F" w:rsidRDefault="005B548A" w:rsidP="0095183F">
            <w:pPr>
              <w:ind w:firstLine="0"/>
              <w:jc w:val="center"/>
              <w:rPr>
                <w:rFonts w:eastAsia="Arial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59" w:type="pct"/>
          </w:tcPr>
          <w:p w14:paraId="21079FB2" w14:textId="77777777" w:rsidR="005B2FE1" w:rsidRPr="00244782" w:rsidRDefault="005B2FE1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Проектная</w:t>
            </w:r>
          </w:p>
        </w:tc>
        <w:tc>
          <w:tcPr>
            <w:tcW w:w="1214" w:type="pct"/>
          </w:tcPr>
          <w:p w14:paraId="3B6BA9B8" w14:textId="2192C83E" w:rsidR="005B2FE1" w:rsidRPr="00244782" w:rsidRDefault="00244782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</w:t>
            </w:r>
            <w:r w:rsidR="005B548A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рофильный п</w:t>
            </w:r>
            <w:r w:rsidR="005B2FE1"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роект</w:t>
            </w:r>
            <w:r w:rsidR="005B548A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траектории «Нейромаркетинг»</w:t>
            </w:r>
          </w:p>
        </w:tc>
        <w:tc>
          <w:tcPr>
            <w:tcW w:w="835" w:type="pct"/>
          </w:tcPr>
          <w:p w14:paraId="446C055D" w14:textId="77777777" w:rsidR="005B2FE1" w:rsidRPr="00244782" w:rsidRDefault="00244782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Обязательная</w:t>
            </w:r>
          </w:p>
        </w:tc>
        <w:tc>
          <w:tcPr>
            <w:tcW w:w="541" w:type="pct"/>
          </w:tcPr>
          <w:p w14:paraId="249FAAB8" w14:textId="4F125795" w:rsidR="005B2FE1" w:rsidRPr="00244782" w:rsidRDefault="005B548A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555" w:type="pct"/>
          </w:tcPr>
          <w:p w14:paraId="0CD124DB" w14:textId="2C2800AD" w:rsidR="005B2FE1" w:rsidRPr="00244782" w:rsidRDefault="005B548A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114</w:t>
            </w:r>
          </w:p>
        </w:tc>
        <w:tc>
          <w:tcPr>
            <w:tcW w:w="719" w:type="pct"/>
            <w:vAlign w:val="center"/>
          </w:tcPr>
          <w:p w14:paraId="1EAFABA2" w14:textId="401342B4" w:rsidR="005B2FE1" w:rsidRPr="00244782" w:rsidRDefault="005B548A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 </w:t>
            </w:r>
            <w:r w:rsidR="00244782" w:rsidRPr="00244782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модуль</w:t>
            </w:r>
          </w:p>
        </w:tc>
      </w:tr>
      <w:tr w:rsidR="00244782" w:rsidRPr="0095183F" w14:paraId="7F0F1E05" w14:textId="77777777" w:rsidTr="00191731">
        <w:tc>
          <w:tcPr>
            <w:tcW w:w="377" w:type="pct"/>
          </w:tcPr>
          <w:p w14:paraId="18F999B5" w14:textId="77777777" w:rsidR="0095183F" w:rsidRPr="0095183F" w:rsidRDefault="0095183F" w:rsidP="0095183F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78623784"/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59" w:type="pct"/>
            <w:shd w:val="clear" w:color="auto" w:fill="FFFFFF" w:themeFill="background1"/>
          </w:tcPr>
          <w:p w14:paraId="3CE2F550" w14:textId="77777777" w:rsidR="0095183F" w:rsidRPr="00957E95" w:rsidRDefault="0095183F" w:rsidP="7923951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7E95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Профессио</w:t>
            </w:r>
            <w:r w:rsidR="003D05A7" w:rsidRPr="00957E95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957E95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нальная</w:t>
            </w:r>
          </w:p>
        </w:tc>
        <w:tc>
          <w:tcPr>
            <w:tcW w:w="1214" w:type="pct"/>
          </w:tcPr>
          <w:p w14:paraId="73358FA3" w14:textId="0E9323E0" w:rsidR="0095183F" w:rsidRPr="0095183F" w:rsidRDefault="005B548A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Производствен</w:t>
            </w:r>
            <w:r w:rsidR="00E33CF8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ная </w:t>
            </w:r>
            <w:r w:rsidR="0095183F"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практика</w:t>
            </w:r>
          </w:p>
        </w:tc>
        <w:tc>
          <w:tcPr>
            <w:tcW w:w="835" w:type="pct"/>
          </w:tcPr>
          <w:p w14:paraId="492AD983" w14:textId="77777777" w:rsidR="0095183F" w:rsidRPr="0095183F" w:rsidRDefault="0095183F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Обязательная</w:t>
            </w:r>
          </w:p>
        </w:tc>
        <w:tc>
          <w:tcPr>
            <w:tcW w:w="541" w:type="pct"/>
          </w:tcPr>
          <w:p w14:paraId="0B778152" w14:textId="587C39F5" w:rsidR="0095183F" w:rsidRPr="0095183F" w:rsidRDefault="00F12B0E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val="en-US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val="en-US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55" w:type="pct"/>
          </w:tcPr>
          <w:p w14:paraId="6B6B3B2F" w14:textId="048B1088" w:rsidR="0095183F" w:rsidRPr="0095183F" w:rsidRDefault="00F12B0E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val="en-US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val="en-US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152</w:t>
            </w:r>
          </w:p>
        </w:tc>
        <w:tc>
          <w:tcPr>
            <w:tcW w:w="719" w:type="pct"/>
            <w:vAlign w:val="center"/>
          </w:tcPr>
          <w:p w14:paraId="34FD2CCA" w14:textId="1C01071C" w:rsidR="0095183F" w:rsidRPr="0095183F" w:rsidRDefault="00F12B0E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val="en-US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3,4</w:t>
            </w:r>
            <w:r w:rsidR="0095183F"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val="en-US"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5183F"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модуль</w:t>
            </w:r>
            <w:bookmarkEnd w:id="0"/>
          </w:p>
        </w:tc>
      </w:tr>
      <w:tr w:rsidR="00244782" w:rsidRPr="0095183F" w14:paraId="6D456356" w14:textId="77777777" w:rsidTr="00191731">
        <w:tc>
          <w:tcPr>
            <w:tcW w:w="377" w:type="pct"/>
          </w:tcPr>
          <w:p w14:paraId="7144751B" w14:textId="77777777" w:rsidR="0095183F" w:rsidRPr="0095183F" w:rsidRDefault="0095183F" w:rsidP="0095183F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1" w:name="_Hlk78623811"/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59" w:type="pct"/>
          </w:tcPr>
          <w:p w14:paraId="78A5E3DE" w14:textId="77777777" w:rsidR="00191731" w:rsidRDefault="005B548A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Проектная</w:t>
            </w:r>
            <w:r w:rsidR="00191731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/</w:t>
            </w:r>
          </w:p>
          <w:p w14:paraId="7484FF9B" w14:textId="3F3FF5BB" w:rsidR="0095183F" w:rsidRPr="0095183F" w:rsidRDefault="00191731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научно-исследова-тельская</w:t>
            </w:r>
          </w:p>
        </w:tc>
        <w:tc>
          <w:tcPr>
            <w:tcW w:w="1214" w:type="pct"/>
          </w:tcPr>
          <w:p w14:paraId="7B1B167A" w14:textId="77777777" w:rsidR="0095183F" w:rsidRPr="0095183F" w:rsidRDefault="0095183F" w:rsidP="00A61F1D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Подготовка выпускной квалификационной работы</w:t>
            </w:r>
          </w:p>
        </w:tc>
        <w:tc>
          <w:tcPr>
            <w:tcW w:w="835" w:type="pct"/>
          </w:tcPr>
          <w:p w14:paraId="60061E4C" w14:textId="77777777" w:rsidR="003D05A7" w:rsidRDefault="003D05A7" w:rsidP="003D05A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DF39A0" w14:textId="77777777" w:rsidR="0095183F" w:rsidRPr="0095183F" w:rsidRDefault="0095183F" w:rsidP="003D05A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Обязательная</w:t>
            </w:r>
          </w:p>
        </w:tc>
        <w:tc>
          <w:tcPr>
            <w:tcW w:w="541" w:type="pct"/>
          </w:tcPr>
          <w:p w14:paraId="44EAFD9C" w14:textId="77777777" w:rsidR="003D05A7" w:rsidRDefault="003D05A7" w:rsidP="003D05A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26D80A2" w14:textId="34D8B233" w:rsidR="0095183F" w:rsidRPr="0095183F" w:rsidRDefault="005B548A" w:rsidP="003D05A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555" w:type="pct"/>
          </w:tcPr>
          <w:p w14:paraId="4B94D5A5" w14:textId="77777777" w:rsidR="003D05A7" w:rsidRDefault="003D05A7" w:rsidP="003D05A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C68B2F3" w14:textId="684EEC10" w:rsidR="0095183F" w:rsidRPr="0095183F" w:rsidRDefault="005B548A" w:rsidP="003D05A7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570</w:t>
            </w:r>
          </w:p>
        </w:tc>
        <w:tc>
          <w:tcPr>
            <w:tcW w:w="719" w:type="pct"/>
            <w:vAlign w:val="center"/>
          </w:tcPr>
          <w:p w14:paraId="400E9D4A" w14:textId="03D7F9B9" w:rsidR="0095183F" w:rsidRPr="0095183F" w:rsidRDefault="003D05A7" w:rsidP="000169A8">
            <w:pPr>
              <w:ind w:firstLine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95183F" w:rsidRPr="0095183F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-4 модуль</w:t>
            </w:r>
            <w:bookmarkEnd w:id="1"/>
          </w:p>
        </w:tc>
      </w:tr>
    </w:tbl>
    <w:p w14:paraId="67AA646F" w14:textId="4FC9C634" w:rsidR="001D5B6A" w:rsidRPr="003D53C6" w:rsidRDefault="0095183F" w:rsidP="003D53C6">
      <w:pPr>
        <w:ind w:right="567" w:firstLine="0"/>
        <w:rPr>
          <w:rFonts w:eastAsia="Arial" w:cs="Times New Roman"/>
          <w:b/>
          <w:color w:val="auto"/>
          <w:sz w:val="26"/>
          <w:szCs w:val="26"/>
          <w:lang w:val="ru"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95183F">
        <w:rPr>
          <w:rFonts w:eastAsia="Arial" w:cs="Times New Roman"/>
          <w:b/>
          <w:color w:val="auto"/>
          <w:sz w:val="26"/>
          <w:szCs w:val="26"/>
          <w:lang w:val="ru" w:eastAsia="ru-RU"/>
          <w14:textOutline w14:w="0" w14:cap="rnd" w14:cmpd="sng" w14:algn="ctr">
            <w14:noFill/>
            <w14:prstDash w14:val="solid"/>
            <w14:bevel/>
          </w14:textOutline>
        </w:rPr>
        <w:lastRenderedPageBreak/>
        <w:t>Раздел</w:t>
      </w:r>
      <w:r w:rsidR="00A61F1D">
        <w:rPr>
          <w:rFonts w:eastAsia="Arial" w:cs="Times New Roman"/>
          <w:b/>
          <w:color w:val="auto"/>
          <w:sz w:val="26"/>
          <w:szCs w:val="26"/>
          <w:lang w:val="ru"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2. Описание содержания ЭПП</w:t>
      </w:r>
    </w:p>
    <w:p w14:paraId="2013B9DF" w14:textId="77777777" w:rsidR="00A61F1D" w:rsidRPr="003F48DD" w:rsidRDefault="00962042" w:rsidP="003F48D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 w:rsidRPr="00800226">
        <w:rPr>
          <w:b/>
          <w:bCs/>
          <w:sz w:val="24"/>
          <w:szCs w:val="24"/>
        </w:rPr>
        <w:t>Даты точек контроля для ЭПП:</w:t>
      </w:r>
    </w:p>
    <w:tbl>
      <w:tblPr>
        <w:tblStyle w:val="af0"/>
        <w:tblpPr w:leftFromText="180" w:rightFromText="180" w:vertAnchor="text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824"/>
        <w:gridCol w:w="2851"/>
      </w:tblGrid>
      <w:tr w:rsidR="00C319E3" w:rsidRPr="00725406" w14:paraId="2D1D824E" w14:textId="77777777" w:rsidTr="007C7771">
        <w:tc>
          <w:tcPr>
            <w:tcW w:w="1129" w:type="dxa"/>
          </w:tcPr>
          <w:p w14:paraId="6717101E" w14:textId="77777777" w:rsidR="00C319E3" w:rsidRPr="005B2A29" w:rsidRDefault="00C319E3" w:rsidP="00B4345C">
            <w:pPr>
              <w:pStyle w:val="afc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5B2A29">
              <w:rPr>
                <w:b/>
                <w:bCs/>
                <w:color w:val="000000"/>
                <w:sz w:val="22"/>
                <w:szCs w:val="22"/>
              </w:rPr>
              <w:t>Тип ЭПП</w:t>
            </w:r>
          </w:p>
        </w:tc>
        <w:tc>
          <w:tcPr>
            <w:tcW w:w="2552" w:type="dxa"/>
          </w:tcPr>
          <w:p w14:paraId="35BF8ED3" w14:textId="77777777" w:rsidR="00C319E3" w:rsidRPr="005B2A29" w:rsidRDefault="00C319E3" w:rsidP="00B4345C">
            <w:pPr>
              <w:pStyle w:val="afc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5B2A29">
              <w:rPr>
                <w:b/>
                <w:bCs/>
                <w:color w:val="000000"/>
                <w:sz w:val="22"/>
                <w:szCs w:val="22"/>
              </w:rPr>
              <w:t>Точка контроля для подписания задания студенту</w:t>
            </w:r>
          </w:p>
        </w:tc>
        <w:tc>
          <w:tcPr>
            <w:tcW w:w="2824" w:type="dxa"/>
          </w:tcPr>
          <w:p w14:paraId="522CFE7E" w14:textId="77777777" w:rsidR="00C319E3" w:rsidRPr="005B2A29" w:rsidRDefault="00C319E3" w:rsidP="00B4345C">
            <w:pPr>
              <w:pStyle w:val="afc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5B2A29">
              <w:rPr>
                <w:b/>
                <w:bCs/>
                <w:color w:val="000000"/>
                <w:sz w:val="22"/>
                <w:szCs w:val="22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51" w:type="dxa"/>
          </w:tcPr>
          <w:p w14:paraId="280B8B67" w14:textId="77777777" w:rsidR="00C319E3" w:rsidRPr="005B2A29" w:rsidRDefault="00C319E3" w:rsidP="00B4345C">
            <w:pPr>
              <w:pStyle w:val="afc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5B2A29">
              <w:rPr>
                <w:b/>
                <w:bCs/>
                <w:color w:val="000000"/>
                <w:sz w:val="22"/>
                <w:szCs w:val="22"/>
              </w:rPr>
              <w:t>Точка контроля для предоставления итогового текста/отчета</w:t>
            </w:r>
          </w:p>
        </w:tc>
      </w:tr>
      <w:tr w:rsidR="00C319E3" w:rsidRPr="00725406" w14:paraId="69B6B453" w14:textId="77777777" w:rsidTr="007C7771">
        <w:trPr>
          <w:cantSplit/>
          <w:trHeight w:val="1893"/>
        </w:trPr>
        <w:tc>
          <w:tcPr>
            <w:tcW w:w="1129" w:type="dxa"/>
            <w:textDirection w:val="btLr"/>
          </w:tcPr>
          <w:p w14:paraId="6E316BAD" w14:textId="1B56B694" w:rsidR="00C319E3" w:rsidRPr="00A61F1D" w:rsidRDefault="00712840" w:rsidP="00B4345C">
            <w:pPr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Курсовой проект «Консультационный ESG проект»</w:t>
            </w:r>
          </w:p>
        </w:tc>
        <w:tc>
          <w:tcPr>
            <w:tcW w:w="2552" w:type="dxa"/>
          </w:tcPr>
          <w:p w14:paraId="30060A42" w14:textId="564F0220" w:rsidR="00C319E3" w:rsidRPr="004407EE" w:rsidRDefault="0031415A" w:rsidP="0031415A">
            <w:pPr>
              <w:ind w:firstLine="0"/>
              <w:contextualSpacing/>
              <w:rPr>
                <w:rFonts w:cs="Times New Roman"/>
                <w:sz w:val="22"/>
                <w:szCs w:val="22"/>
              </w:rPr>
            </w:pPr>
            <w:r w:rsidRPr="0031415A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Утверждение тем групповых курсовых проектов</w:t>
            </w:r>
            <w:r>
              <w:rPr>
                <w:rFonts w:cs="Times New Roman"/>
                <w:sz w:val="22"/>
                <w:szCs w:val="22"/>
              </w:rPr>
              <w:t xml:space="preserve"> (происходит после распределения на специализации)</w:t>
            </w:r>
            <w:r w:rsidR="007C7771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не позднее </w:t>
            </w:r>
            <w:r w:rsidR="007C7771">
              <w:rPr>
                <w:rFonts w:cs="Times New Roman"/>
              </w:rPr>
              <w:t>20 января.</w:t>
            </w:r>
          </w:p>
        </w:tc>
        <w:tc>
          <w:tcPr>
            <w:tcW w:w="2824" w:type="dxa"/>
          </w:tcPr>
          <w:p w14:paraId="45FB0818" w14:textId="77777777" w:rsidR="00C319E3" w:rsidRPr="004407EE" w:rsidRDefault="00C319E3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</w:p>
          <w:p w14:paraId="55FFE0AB" w14:textId="3444A453" w:rsidR="00C319E3" w:rsidRDefault="004D53D0" w:rsidP="005B2A2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Пред</w:t>
            </w:r>
            <w:r w:rsidR="005B2A29"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ставление промежуточного</w:t>
            </w:r>
            <w:r w:rsidR="00D2346F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 текста курсового проекта</w:t>
            </w:r>
            <w:r w:rsidR="00C319E3" w:rsidRPr="79239517">
              <w:rPr>
                <w:rFonts w:cs="Times New Roman"/>
                <w:sz w:val="22"/>
                <w:szCs w:val="22"/>
              </w:rPr>
              <w:t xml:space="preserve"> </w:t>
            </w:r>
            <w:r w:rsidR="005B2A29" w:rsidRPr="79239517">
              <w:rPr>
                <w:rFonts w:cs="Times New Roman"/>
                <w:sz w:val="22"/>
                <w:szCs w:val="22"/>
              </w:rPr>
              <w:t>– по согласованию с научным</w:t>
            </w:r>
            <w:r w:rsidR="00C319E3" w:rsidRPr="79239517">
              <w:rPr>
                <w:rFonts w:cs="Times New Roman"/>
                <w:sz w:val="22"/>
                <w:szCs w:val="22"/>
              </w:rPr>
              <w:t xml:space="preserve"> </w:t>
            </w:r>
            <w:r w:rsidR="005B2A29" w:rsidRPr="79239517">
              <w:rPr>
                <w:rFonts w:cs="Times New Roman"/>
                <w:sz w:val="22"/>
                <w:szCs w:val="22"/>
              </w:rPr>
              <w:t>руководителем, но</w:t>
            </w:r>
            <w:r w:rsidR="00C319E3" w:rsidRPr="79239517">
              <w:rPr>
                <w:rFonts w:cs="Times New Roman"/>
                <w:sz w:val="22"/>
                <w:szCs w:val="22"/>
              </w:rPr>
              <w:t xml:space="preserve"> не </w:t>
            </w:r>
            <w:r w:rsidR="41A18C9D" w:rsidRPr="79239517">
              <w:rPr>
                <w:rFonts w:cs="Times New Roman"/>
                <w:sz w:val="22"/>
                <w:szCs w:val="22"/>
              </w:rPr>
              <w:t xml:space="preserve">позднее </w:t>
            </w:r>
            <w:r w:rsidR="007C7771">
              <w:rPr>
                <w:rFonts w:eastAsiaTheme="minorEastAsia" w:cs="Times New Roman"/>
                <w:sz w:val="22"/>
                <w:szCs w:val="22"/>
              </w:rPr>
              <w:t>20 апреля.</w:t>
            </w:r>
          </w:p>
          <w:p w14:paraId="049F31CB" w14:textId="2B8A1956" w:rsidR="004D53D0" w:rsidRPr="004407EE" w:rsidRDefault="004D53D0" w:rsidP="79239517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851" w:type="dxa"/>
          </w:tcPr>
          <w:p w14:paraId="53128261" w14:textId="73F76C35" w:rsidR="004D53D0" w:rsidRPr="007C7D70" w:rsidRDefault="00C319E3" w:rsidP="007C7D70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Загрузка </w:t>
            </w:r>
            <w:r w:rsidR="004D53D0"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итогового текста </w:t>
            </w: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КР в систему «Антиплагиат»</w:t>
            </w:r>
            <w:r w:rsidRPr="79239517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и </w:t>
            </w:r>
            <w:r w:rsidR="00FE0BA5" w:rsidRPr="79239517">
              <w:rPr>
                <w:b/>
                <w:bCs/>
                <w:i/>
                <w:iCs/>
                <w:sz w:val="22"/>
                <w:szCs w:val="22"/>
              </w:rPr>
              <w:t>ЭИОС</w:t>
            </w:r>
            <w:r w:rsidRPr="79239517">
              <w:rPr>
                <w:rFonts w:cs="Times New Roman"/>
                <w:sz w:val="22"/>
                <w:szCs w:val="22"/>
              </w:rPr>
              <w:t xml:space="preserve"> - </w:t>
            </w:r>
            <w:r w:rsidR="007C7D70">
              <w:rPr>
                <w:rFonts w:cs="Times New Roman"/>
                <w:sz w:val="22"/>
                <w:szCs w:val="22"/>
              </w:rPr>
              <w:t>– 15</w:t>
            </w:r>
            <w:r w:rsidR="00EA45E7">
              <w:rPr>
                <w:rFonts w:cs="Times New Roman"/>
                <w:sz w:val="22"/>
                <w:szCs w:val="22"/>
              </w:rPr>
              <w:t>июня</w:t>
            </w:r>
            <w:r w:rsidR="007C7771">
              <w:rPr>
                <w:rFonts w:cs="Times New Roman"/>
                <w:sz w:val="22"/>
                <w:szCs w:val="22"/>
              </w:rPr>
              <w:t>.</w:t>
            </w:r>
          </w:p>
          <w:p w14:paraId="422B29F7" w14:textId="636261DF" w:rsidR="00C319E3" w:rsidRPr="004407EE" w:rsidRDefault="00C319E3" w:rsidP="79239517">
            <w:pPr>
              <w:ind w:firstLine="0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C319E3" w:rsidRPr="00725406" w14:paraId="33EEB57B" w14:textId="77777777" w:rsidTr="007C7771">
        <w:trPr>
          <w:cantSplit/>
          <w:trHeight w:val="2031"/>
        </w:trPr>
        <w:tc>
          <w:tcPr>
            <w:tcW w:w="1129" w:type="dxa"/>
            <w:textDirection w:val="btLr"/>
          </w:tcPr>
          <w:p w14:paraId="6D917D2D" w14:textId="15141271" w:rsidR="00C319E3" w:rsidRPr="00A61F1D" w:rsidRDefault="00D2346F" w:rsidP="00D2346F">
            <w:pPr>
              <w:ind w:left="113" w:right="113" w:firstLine="0"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</w:t>
            </w:r>
            <w:r w:rsidR="00712840" w:rsidRPr="0095183F">
              <w:rPr>
                <w:rFonts w:eastAsia="Arial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роект</w:t>
            </w:r>
            <w:r w:rsidR="00712840">
              <w:rPr>
                <w:rFonts w:eastAsia="Arial" w:cs="Times New Roman"/>
                <w:color w:val="auto"/>
                <w:sz w:val="22"/>
                <w:szCs w:val="22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траектории «Нейромаркетинг»</w:t>
            </w:r>
          </w:p>
        </w:tc>
        <w:tc>
          <w:tcPr>
            <w:tcW w:w="2552" w:type="dxa"/>
          </w:tcPr>
          <w:p w14:paraId="481C9A24" w14:textId="495F46B0" w:rsidR="00BC3FE8" w:rsidRPr="004407EE" w:rsidRDefault="00C319E3" w:rsidP="00BC3FE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Выбор проекта </w:t>
            </w:r>
            <w:r w:rsidR="00BC3FE8"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и формирование плана группового проекта</w:t>
            </w:r>
            <w:r w:rsidR="00417A61">
              <w:rPr>
                <w:rFonts w:cs="Times New Roman"/>
                <w:sz w:val="22"/>
                <w:szCs w:val="22"/>
              </w:rPr>
              <w:t xml:space="preserve"> – не позднее 10 ноября </w:t>
            </w:r>
            <w:r w:rsidRPr="79239517">
              <w:rPr>
                <w:rFonts w:cs="Times New Roman"/>
                <w:sz w:val="22"/>
                <w:szCs w:val="22"/>
              </w:rPr>
              <w:t>текущего года.</w:t>
            </w:r>
          </w:p>
        </w:tc>
        <w:tc>
          <w:tcPr>
            <w:tcW w:w="2824" w:type="dxa"/>
          </w:tcPr>
          <w:p w14:paraId="01707905" w14:textId="20EC7705" w:rsidR="00C319E3" w:rsidRPr="004407EE" w:rsidRDefault="00417A61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17A61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>
              <w:rPr>
                <w:rFonts w:eastAsiaTheme="minorEastAsia" w:cs="Times New Roman"/>
                <w:sz w:val="22"/>
                <w:szCs w:val="22"/>
              </w:rPr>
              <w:t>Не предусмотрена</w:t>
            </w:r>
          </w:p>
        </w:tc>
        <w:tc>
          <w:tcPr>
            <w:tcW w:w="2851" w:type="dxa"/>
          </w:tcPr>
          <w:p w14:paraId="74BF9A34" w14:textId="63DDD04F" w:rsidR="00C319E3" w:rsidRPr="004407EE" w:rsidRDefault="00BC3FE8" w:rsidP="00B4345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Представление групповой презентации и </w:t>
            </w:r>
            <w:r w:rsidR="00C319E3"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индивидуального отчета</w:t>
            </w:r>
            <w:r w:rsidR="009F3AA5">
              <w:rPr>
                <w:rFonts w:cs="Times New Roman"/>
                <w:sz w:val="22"/>
                <w:szCs w:val="22"/>
              </w:rPr>
              <w:t xml:space="preserve"> – объявляется руководителем</w:t>
            </w:r>
            <w:r w:rsidR="00D2346F">
              <w:rPr>
                <w:rFonts w:cs="Times New Roman"/>
                <w:sz w:val="22"/>
                <w:szCs w:val="22"/>
              </w:rPr>
              <w:t xml:space="preserve"> ЭПП.</w:t>
            </w:r>
          </w:p>
        </w:tc>
      </w:tr>
      <w:tr w:rsidR="00507212" w:rsidRPr="00725406" w14:paraId="47D69E1A" w14:textId="77777777" w:rsidTr="007C7771">
        <w:trPr>
          <w:trHeight w:val="2205"/>
        </w:trPr>
        <w:tc>
          <w:tcPr>
            <w:tcW w:w="1129" w:type="dxa"/>
            <w:textDirection w:val="btLr"/>
          </w:tcPr>
          <w:p w14:paraId="01A53A39" w14:textId="77777777" w:rsidR="00507212" w:rsidRPr="00A61F1D" w:rsidRDefault="00507212" w:rsidP="00D2346F">
            <w:pPr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Производственная  </w:t>
            </w:r>
            <w:r w:rsidRPr="00A61F1D">
              <w:rPr>
                <w:rFonts w:cs="Times New Roman"/>
                <w:sz w:val="22"/>
                <w:szCs w:val="22"/>
              </w:rPr>
              <w:t>практика</w:t>
            </w:r>
          </w:p>
        </w:tc>
        <w:tc>
          <w:tcPr>
            <w:tcW w:w="2552" w:type="dxa"/>
          </w:tcPr>
          <w:p w14:paraId="3AB7532E" w14:textId="77777777" w:rsidR="00507212" w:rsidRPr="004407EE" w:rsidRDefault="00507212" w:rsidP="00B609B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Согласование индивидуального задания с научным руководителем ВКР и руководителем с места практики</w:t>
            </w:r>
            <w:r w:rsidRPr="79239517">
              <w:rPr>
                <w:rFonts w:cs="Times New Roman"/>
                <w:sz w:val="22"/>
                <w:szCs w:val="22"/>
              </w:rPr>
              <w:t xml:space="preserve"> – не позднее 20 декабря текущего учебного года.  </w:t>
            </w:r>
          </w:p>
          <w:p w14:paraId="25FEE793" w14:textId="77777777" w:rsidR="00507212" w:rsidRPr="004407EE" w:rsidRDefault="00507212" w:rsidP="00B609B7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24" w:type="dxa"/>
          </w:tcPr>
          <w:p w14:paraId="3F06CBDE" w14:textId="5D990B65" w:rsidR="00507212" w:rsidRPr="004407EE" w:rsidRDefault="00BE231A" w:rsidP="00B609B7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предусмотрена</w:t>
            </w:r>
          </w:p>
        </w:tc>
        <w:tc>
          <w:tcPr>
            <w:tcW w:w="2851" w:type="dxa"/>
          </w:tcPr>
          <w:p w14:paraId="11C51103" w14:textId="5A35DD5E" w:rsidR="00BE231A" w:rsidRDefault="00507212" w:rsidP="00BE231A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Предоставление комплекта документов</w:t>
            </w:r>
            <w:r w:rsidRPr="79239517">
              <w:rPr>
                <w:rFonts w:cs="Times New Roman"/>
                <w:sz w:val="22"/>
                <w:szCs w:val="22"/>
              </w:rPr>
              <w:t>, включая отчет по практике, индивидуальное задание, отзыв руководителя с мест</w:t>
            </w:r>
            <w:r>
              <w:rPr>
                <w:rFonts w:cs="Times New Roman"/>
                <w:sz w:val="22"/>
                <w:szCs w:val="22"/>
              </w:rPr>
              <w:t xml:space="preserve">а практики – </w:t>
            </w:r>
            <w:r w:rsidR="00BE231A">
              <w:rPr>
                <w:rFonts w:cs="Times New Roman"/>
                <w:sz w:val="22"/>
                <w:szCs w:val="22"/>
              </w:rPr>
              <w:t xml:space="preserve">не позднее 5 рабочих дней после окончания практики. </w:t>
            </w:r>
          </w:p>
          <w:p w14:paraId="02C7D8D9" w14:textId="5B5CD219" w:rsidR="00507212" w:rsidRPr="004407EE" w:rsidRDefault="00507212" w:rsidP="00B609B7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507212" w:rsidRPr="00A61F1D" w14:paraId="31638A14" w14:textId="77777777" w:rsidTr="007C7771">
        <w:trPr>
          <w:trHeight w:val="1134"/>
        </w:trPr>
        <w:tc>
          <w:tcPr>
            <w:tcW w:w="1129" w:type="dxa"/>
            <w:textDirection w:val="btLr"/>
          </w:tcPr>
          <w:p w14:paraId="0F7C17CE" w14:textId="71E30BE1" w:rsidR="00507212" w:rsidRPr="00A61F1D" w:rsidRDefault="00417A61" w:rsidP="00D2346F">
            <w:pPr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Подготовка </w:t>
            </w:r>
            <w:r w:rsidR="00507212" w:rsidRPr="00A61F1D">
              <w:rPr>
                <w:rFonts w:cs="Times New Roman"/>
                <w:sz w:val="22"/>
                <w:szCs w:val="22"/>
              </w:rPr>
              <w:t>ВКР</w:t>
            </w:r>
          </w:p>
        </w:tc>
        <w:tc>
          <w:tcPr>
            <w:tcW w:w="2552" w:type="dxa"/>
          </w:tcPr>
          <w:p w14:paraId="26A9E17A" w14:textId="6851A592" w:rsidR="00507212" w:rsidRPr="004407EE" w:rsidRDefault="00507212" w:rsidP="00B609B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407EE">
              <w:rPr>
                <w:rFonts w:cs="Times New Roman"/>
                <w:b/>
                <w:i/>
                <w:sz w:val="22"/>
                <w:szCs w:val="22"/>
              </w:rPr>
              <w:t>Выбор темы ВКР студентами</w:t>
            </w:r>
            <w:r w:rsidRPr="004407EE">
              <w:rPr>
                <w:rFonts w:cs="Times New Roman"/>
                <w:sz w:val="22"/>
                <w:szCs w:val="22"/>
              </w:rPr>
              <w:t xml:space="preserve">/ </w:t>
            </w:r>
            <w:r w:rsidRPr="004407EE">
              <w:rPr>
                <w:rFonts w:cs="Times New Roman"/>
                <w:b/>
                <w:i/>
                <w:sz w:val="22"/>
                <w:szCs w:val="22"/>
              </w:rPr>
              <w:t>инициативное предложение тем</w:t>
            </w:r>
            <w:r w:rsidRPr="004407E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- с 10 </w:t>
            </w:r>
            <w:r w:rsidR="00417A61">
              <w:rPr>
                <w:rFonts w:cs="Times New Roman"/>
                <w:sz w:val="22"/>
                <w:szCs w:val="22"/>
              </w:rPr>
              <w:t xml:space="preserve">октября </w:t>
            </w:r>
            <w:r w:rsidR="007008BC">
              <w:rPr>
                <w:rFonts w:cs="Times New Roman"/>
                <w:sz w:val="22"/>
                <w:szCs w:val="22"/>
              </w:rPr>
              <w:t>до 1</w:t>
            </w:r>
            <w:r w:rsidR="00D2346F">
              <w:rPr>
                <w:rFonts w:cs="Times New Roman"/>
                <w:sz w:val="22"/>
                <w:szCs w:val="22"/>
              </w:rPr>
              <w:t xml:space="preserve"> ноября текущего уч.года</w:t>
            </w:r>
          </w:p>
          <w:p w14:paraId="5E3BBC2B" w14:textId="77777777" w:rsidR="00507212" w:rsidRDefault="00507212" w:rsidP="00B609B7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</w:p>
          <w:p w14:paraId="34AE95F6" w14:textId="05049143" w:rsidR="00507212" w:rsidRPr="004407EE" w:rsidRDefault="00507212" w:rsidP="00B609B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407EE">
              <w:rPr>
                <w:rFonts w:cs="Times New Roman"/>
                <w:b/>
                <w:i/>
                <w:sz w:val="22"/>
                <w:szCs w:val="22"/>
              </w:rPr>
              <w:t xml:space="preserve">Утверждение тем ВКР </w:t>
            </w:r>
            <w:r>
              <w:rPr>
                <w:rFonts w:cs="Times New Roman"/>
                <w:sz w:val="22"/>
                <w:szCs w:val="22"/>
              </w:rPr>
              <w:t xml:space="preserve">в </w:t>
            </w:r>
            <w:r w:rsidR="00D2346F">
              <w:rPr>
                <w:rFonts w:cs="Times New Roman"/>
                <w:sz w:val="22"/>
                <w:szCs w:val="22"/>
              </w:rPr>
              <w:t>ИУПах студентов не позднее 15</w:t>
            </w:r>
            <w:r w:rsidRPr="004407EE">
              <w:rPr>
                <w:rFonts w:cs="Times New Roman"/>
                <w:sz w:val="22"/>
                <w:szCs w:val="22"/>
              </w:rPr>
              <w:t xml:space="preserve"> декабря текущего учебного года.</w:t>
            </w:r>
          </w:p>
        </w:tc>
        <w:tc>
          <w:tcPr>
            <w:tcW w:w="2824" w:type="dxa"/>
          </w:tcPr>
          <w:p w14:paraId="28BBDE21" w14:textId="3DDC2484" w:rsidR="00507212" w:rsidRDefault="00507212" w:rsidP="00B609B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Предоставление плана-проекта ВКР</w:t>
            </w:r>
            <w:r w:rsidRPr="79239517">
              <w:rPr>
                <w:rFonts w:cs="Times New Roman"/>
                <w:sz w:val="22"/>
                <w:szCs w:val="22"/>
              </w:rPr>
              <w:t xml:space="preserve"> научному руководителю - не позднее </w:t>
            </w:r>
            <w:r w:rsidR="007C7D70">
              <w:rPr>
                <w:rFonts w:cs="Times New Roman"/>
                <w:sz w:val="22"/>
                <w:szCs w:val="22"/>
              </w:rPr>
              <w:t>20</w:t>
            </w:r>
            <w:r w:rsidRPr="79239517">
              <w:rPr>
                <w:rFonts w:cs="Times New Roman"/>
                <w:sz w:val="22"/>
                <w:szCs w:val="22"/>
              </w:rPr>
              <w:t xml:space="preserve"> декабря текущего уч. года.</w:t>
            </w:r>
          </w:p>
          <w:p w14:paraId="4A4550B5" w14:textId="77777777" w:rsidR="00507212" w:rsidRPr="004407EE" w:rsidRDefault="00507212" w:rsidP="00B609B7">
            <w:pPr>
              <w:ind w:firstLine="0"/>
              <w:rPr>
                <w:rFonts w:cs="Times New Roman"/>
                <w:sz w:val="22"/>
                <w:szCs w:val="22"/>
              </w:rPr>
            </w:pPr>
          </w:p>
          <w:p w14:paraId="16FD9CA8" w14:textId="77777777" w:rsidR="00507212" w:rsidRDefault="00507212" w:rsidP="00B609B7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</w:p>
          <w:p w14:paraId="469EAFAE" w14:textId="77777777" w:rsidR="00507212" w:rsidRPr="004407EE" w:rsidRDefault="00507212" w:rsidP="00EA45E7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51" w:type="dxa"/>
          </w:tcPr>
          <w:p w14:paraId="50C6819F" w14:textId="7CE5B598" w:rsidR="00507212" w:rsidRPr="00FE0BA5" w:rsidRDefault="00EA45E7" w:rsidP="00B609B7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Предъявление итогового варианта</w:t>
            </w:r>
            <w:r w:rsidR="00507212" w:rsidRPr="004407EE">
              <w:rPr>
                <w:rFonts w:cs="Times New Roman"/>
                <w:b/>
                <w:i/>
                <w:sz w:val="22"/>
                <w:szCs w:val="22"/>
              </w:rPr>
              <w:t xml:space="preserve"> В</w:t>
            </w:r>
            <w:r>
              <w:rPr>
                <w:rFonts w:cs="Times New Roman"/>
                <w:b/>
                <w:i/>
                <w:sz w:val="22"/>
                <w:szCs w:val="22"/>
              </w:rPr>
              <w:t>КР путем загрузки в «Антиплагиат»</w:t>
            </w:r>
            <w:r w:rsidR="00507212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EA45E7">
              <w:rPr>
                <w:rFonts w:cs="Times New Roman"/>
                <w:i/>
                <w:sz w:val="22"/>
                <w:szCs w:val="22"/>
              </w:rPr>
              <w:t>(</w:t>
            </w:r>
            <w:r w:rsidR="00507212" w:rsidRPr="00EA45E7">
              <w:rPr>
                <w:rFonts w:cs="Times New Roman"/>
                <w:i/>
                <w:sz w:val="22"/>
                <w:szCs w:val="22"/>
              </w:rPr>
              <w:t xml:space="preserve">в </w:t>
            </w:r>
            <w:r w:rsidR="00507212" w:rsidRPr="00EA45E7">
              <w:rPr>
                <w:i/>
                <w:sz w:val="22"/>
                <w:szCs w:val="22"/>
              </w:rPr>
              <w:t>ЭИОС</w:t>
            </w:r>
            <w:r w:rsidRPr="00EA45E7">
              <w:rPr>
                <w:i/>
                <w:sz w:val="22"/>
                <w:szCs w:val="22"/>
              </w:rPr>
              <w:t>)</w:t>
            </w:r>
          </w:p>
          <w:p w14:paraId="2A57FB51" w14:textId="2695CD26" w:rsidR="00D2346F" w:rsidRPr="00D2346F" w:rsidRDefault="00507212" w:rsidP="00EA45E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sz w:val="22"/>
                <w:szCs w:val="22"/>
              </w:rPr>
              <w:t xml:space="preserve">– </w:t>
            </w:r>
            <w:r w:rsidR="00D2346F" w:rsidRPr="00D2346F">
              <w:rPr>
                <w:rFonts w:cs="Times New Roman"/>
                <w:sz w:val="22"/>
                <w:szCs w:val="22"/>
              </w:rPr>
              <w:t xml:space="preserve"> </w:t>
            </w:r>
            <w:r w:rsidR="00EA45E7">
              <w:rPr>
                <w:rFonts w:cs="Times New Roman"/>
                <w:sz w:val="22"/>
                <w:szCs w:val="22"/>
              </w:rPr>
              <w:t>15 мая</w:t>
            </w:r>
          </w:p>
          <w:p w14:paraId="24B25FC9" w14:textId="77777777" w:rsidR="00507212" w:rsidRDefault="00507212" w:rsidP="00B609B7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</w:p>
          <w:p w14:paraId="3B39BF10" w14:textId="67F3FB26" w:rsidR="00507212" w:rsidRPr="004407EE" w:rsidRDefault="00507212" w:rsidP="00EA45E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7923951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Защита ВКР</w:t>
            </w:r>
            <w:r w:rsidRPr="79239517">
              <w:rPr>
                <w:rFonts w:cs="Times New Roman"/>
                <w:b/>
                <w:bCs/>
                <w:sz w:val="22"/>
                <w:szCs w:val="22"/>
              </w:rPr>
              <w:t xml:space="preserve"> - </w:t>
            </w:r>
            <w:r w:rsidR="00EA45E7">
              <w:rPr>
                <w:rFonts w:cs="Times New Roman"/>
                <w:sz w:val="22"/>
                <w:szCs w:val="22"/>
              </w:rPr>
              <w:t xml:space="preserve"> сроки определяются учебным планом и приказом о проведении ГИА</w:t>
            </w:r>
          </w:p>
        </w:tc>
      </w:tr>
    </w:tbl>
    <w:p w14:paraId="0FB78278" w14:textId="77777777" w:rsidR="0040628E" w:rsidRDefault="0040628E" w:rsidP="003F48D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i/>
          <w:iCs/>
          <w:sz w:val="24"/>
          <w:szCs w:val="24"/>
        </w:rPr>
      </w:pPr>
    </w:p>
    <w:p w14:paraId="6989EB5C" w14:textId="77777777" w:rsidR="00D2346F" w:rsidRDefault="00D2346F" w:rsidP="004407EE">
      <w:pPr>
        <w:ind w:right="567" w:firstLine="0"/>
        <w:jc w:val="both"/>
        <w:rPr>
          <w:rFonts w:eastAsiaTheme="minorHAnsi" w:cs="Times New Roman"/>
          <w:b/>
        </w:rPr>
      </w:pPr>
    </w:p>
    <w:p w14:paraId="1EA0767C" w14:textId="1F4375EB" w:rsidR="00886116" w:rsidRDefault="00886116" w:rsidP="004407EE">
      <w:pPr>
        <w:ind w:right="567" w:firstLine="0"/>
        <w:jc w:val="both"/>
        <w:rPr>
          <w:rFonts w:eastAsiaTheme="minorHAnsi" w:cs="Times New Roman"/>
          <w:b/>
        </w:rPr>
      </w:pPr>
      <w:r>
        <w:rPr>
          <w:rFonts w:eastAsiaTheme="minorHAnsi" w:cs="Times New Roman"/>
          <w:b/>
        </w:rPr>
        <w:t>2.1</w:t>
      </w:r>
      <w:r w:rsidRPr="00886116">
        <w:rPr>
          <w:rFonts w:eastAsiaTheme="minorHAnsi" w:cs="Times New Roman"/>
          <w:b/>
        </w:rPr>
        <w:t xml:space="preserve">. </w:t>
      </w:r>
      <w:r>
        <w:rPr>
          <w:rFonts w:eastAsiaTheme="minorHAnsi" w:cs="Times New Roman"/>
          <w:b/>
        </w:rPr>
        <w:t>ЭПП «</w:t>
      </w:r>
      <w:r w:rsidR="002F2ABC" w:rsidRPr="002F2ABC">
        <w:rPr>
          <w:rFonts w:eastAsiaTheme="minorHAnsi" w:cs="Times New Roman"/>
          <w:b/>
        </w:rPr>
        <w:t>Курсовой проект «Консультационный ESG проект»</w:t>
      </w:r>
    </w:p>
    <w:p w14:paraId="2A7CA495" w14:textId="77777777" w:rsidR="00B609B7" w:rsidRPr="00886116" w:rsidRDefault="00B609B7" w:rsidP="00B609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/>
        <w:ind w:right="556"/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bCs/>
        </w:rPr>
        <w:t>2.1</w:t>
      </w:r>
      <w:r w:rsidRPr="00886116">
        <w:rPr>
          <w:rFonts w:eastAsiaTheme="minorHAnsi" w:cs="Times New Roman"/>
          <w:b/>
          <w:bCs/>
        </w:rPr>
        <w:t>.1. Цель, задачи, пререквизиты ЭПП</w:t>
      </w:r>
    </w:p>
    <w:p w14:paraId="0AC2BC5A" w14:textId="77777777" w:rsidR="00B609B7" w:rsidRPr="001B2A1C" w:rsidRDefault="00B609B7" w:rsidP="00B609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D4260F">
        <w:rPr>
          <w:rFonts w:eastAsiaTheme="minorHAnsi" w:cs="Times New Roman"/>
          <w:b/>
          <w:bCs/>
          <w:i/>
        </w:rPr>
        <w:t>Целью</w:t>
      </w:r>
      <w:r>
        <w:rPr>
          <w:rFonts w:eastAsiaTheme="minorHAnsi" w:cs="Times New Roman"/>
        </w:rPr>
        <w:t xml:space="preserve"> выполнения курсового проекта является получение </w:t>
      </w:r>
      <w:r w:rsidRPr="001B2A1C">
        <w:rPr>
          <w:rFonts w:eastAsiaTheme="minorHAnsi" w:cs="Times New Roman"/>
        </w:rPr>
        <w:t>студентами прикладного, организационного и исследовательского опыта в рамках актуальной ESG повестки</w:t>
      </w:r>
      <w:r>
        <w:rPr>
          <w:rFonts w:eastAsiaTheme="minorHAnsi" w:cs="Times New Roman"/>
        </w:rPr>
        <w:t>.</w:t>
      </w:r>
    </w:p>
    <w:p w14:paraId="6BC08276" w14:textId="7E50CE61" w:rsidR="00B609B7" w:rsidRPr="00886116" w:rsidRDefault="00B609B7" w:rsidP="00B609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="Times New Roman" w:cs="Times New Roman"/>
        </w:rPr>
      </w:pPr>
      <w:r>
        <w:rPr>
          <w:rFonts w:eastAsiaTheme="minorHAnsi" w:cs="Times New Roman"/>
        </w:rPr>
        <w:t>Задачи ЭПП «Курсовой проект»</w:t>
      </w:r>
      <w:r w:rsidRPr="00886116">
        <w:rPr>
          <w:rFonts w:eastAsiaTheme="minorHAnsi" w:cs="Times New Roman"/>
        </w:rPr>
        <w:t>:</w:t>
      </w:r>
    </w:p>
    <w:p w14:paraId="3B1D5C6E" w14:textId="77777777" w:rsidR="00B609B7" w:rsidRPr="00B609B7" w:rsidRDefault="00B609B7" w:rsidP="009730E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Theme="minorHAnsi" w:cs="Times New Roman"/>
        </w:rPr>
      </w:pPr>
      <w:r w:rsidRPr="00B609B7">
        <w:rPr>
          <w:rFonts w:eastAsiaTheme="minorHAnsi" w:cs="Times New Roman"/>
        </w:rPr>
        <w:t>развитие компетенций аналитической, исследовательской и проектной деятельности;</w:t>
      </w:r>
    </w:p>
    <w:p w14:paraId="151AD2FA" w14:textId="77777777" w:rsidR="00B609B7" w:rsidRDefault="00B609B7" w:rsidP="009730E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Theme="minorHAnsi" w:cs="Times New Roman"/>
        </w:rPr>
      </w:pPr>
      <w:r w:rsidRPr="00B609B7">
        <w:rPr>
          <w:rFonts w:eastAsiaTheme="minorHAnsi" w:cs="Times New Roman"/>
        </w:rPr>
        <w:lastRenderedPageBreak/>
        <w:t>улучшение навыков работы с академической информацией и вторичными исследовательскими данными;</w:t>
      </w:r>
    </w:p>
    <w:p w14:paraId="6775CE46" w14:textId="1A09B00B" w:rsidR="00B609B7" w:rsidRPr="00B609B7" w:rsidRDefault="00B609B7" w:rsidP="009730E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проведение студентами самостоятельного первичного исследования </w:t>
      </w:r>
      <w:r w:rsidRPr="00B609B7">
        <w:rPr>
          <w:rFonts w:eastAsiaTheme="minorHAnsi" w:cs="Times New Roman"/>
        </w:rPr>
        <w:t xml:space="preserve">материала по </w:t>
      </w:r>
      <w:r>
        <w:rPr>
          <w:rFonts w:eastAsiaTheme="minorHAnsi" w:cs="Times New Roman"/>
        </w:rPr>
        <w:t>проблематике проекта</w:t>
      </w:r>
      <w:r w:rsidRPr="00B609B7">
        <w:rPr>
          <w:rFonts w:eastAsiaTheme="minorHAnsi" w:cs="Times New Roman"/>
        </w:rPr>
        <w:t>;</w:t>
      </w:r>
    </w:p>
    <w:p w14:paraId="09485436" w14:textId="77777777" w:rsidR="00B609B7" w:rsidRPr="00B609B7" w:rsidRDefault="00B609B7" w:rsidP="009730E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Theme="minorHAnsi" w:cs="Times New Roman"/>
        </w:rPr>
      </w:pPr>
      <w:r w:rsidRPr="00B609B7">
        <w:rPr>
          <w:rFonts w:eastAsiaTheme="minorHAnsi" w:cs="Times New Roman"/>
        </w:rPr>
        <w:t>разработка рекомендаций для решения поставленных задач;</w:t>
      </w:r>
    </w:p>
    <w:p w14:paraId="36D348F3" w14:textId="77777777" w:rsidR="00B609B7" w:rsidRPr="00B609B7" w:rsidRDefault="00B609B7" w:rsidP="009730E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Theme="minorHAnsi" w:cs="Times New Roman"/>
        </w:rPr>
      </w:pPr>
      <w:r w:rsidRPr="00B609B7">
        <w:rPr>
          <w:rFonts w:eastAsiaTheme="minorHAnsi" w:cs="Times New Roman"/>
        </w:rPr>
        <w:t>формирование навыков групповой проектной деятельности;</w:t>
      </w:r>
    </w:p>
    <w:p w14:paraId="62A267FE" w14:textId="11F74ED4" w:rsidR="00B609B7" w:rsidRDefault="00B609B7" w:rsidP="009730E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развитие навыков академического письма;</w:t>
      </w:r>
    </w:p>
    <w:p w14:paraId="525C34AF" w14:textId="6733A35E" w:rsidR="00B609B7" w:rsidRPr="00B609B7" w:rsidRDefault="00B609B7" w:rsidP="009730E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формирование навыков бизнес-коммуникации с представителями компании-заказчика.</w:t>
      </w:r>
    </w:p>
    <w:p w14:paraId="7A0F7429" w14:textId="0B37A5BD" w:rsidR="00B609B7" w:rsidRPr="00260719" w:rsidRDefault="00260719" w:rsidP="002607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" w:hAnsi="Times" w:cs="Times New Roman"/>
          <w:bCs/>
        </w:rPr>
      </w:pPr>
      <w:r>
        <w:rPr>
          <w:rFonts w:eastAsiaTheme="minorHAnsi" w:cs="Times New Roman"/>
          <w:b/>
          <w:i/>
        </w:rPr>
        <w:t xml:space="preserve">  Пререквизитами</w:t>
      </w:r>
      <w:r w:rsidR="00B609B7" w:rsidRPr="00C61659">
        <w:rPr>
          <w:rFonts w:eastAsiaTheme="minorHAnsi" w:cs="Times New Roman"/>
        </w:rPr>
        <w:t xml:space="preserve"> для прохождения ЭПП «Курсовой проект» </w:t>
      </w:r>
      <w:r>
        <w:rPr>
          <w:rFonts w:eastAsiaTheme="minorHAnsi" w:cs="Times New Roman"/>
        </w:rPr>
        <w:t xml:space="preserve">является успешное освоение следующих </w:t>
      </w:r>
      <w:r w:rsidRPr="0053652D">
        <w:rPr>
          <w:rFonts w:ascii="Times" w:hAnsi="Times" w:cs="Times New Roman"/>
          <w:bCs/>
        </w:rPr>
        <w:t xml:space="preserve">дисциплины </w:t>
      </w:r>
      <w:bookmarkStart w:id="2" w:name="_Hlk27943384"/>
      <w:r w:rsidRPr="0053652D">
        <w:rPr>
          <w:rFonts w:ascii="Times" w:hAnsi="Times" w:cs="Times New Roman"/>
          <w:bCs/>
        </w:rPr>
        <w:t>базовой части</w:t>
      </w:r>
      <w:bookmarkEnd w:id="2"/>
      <w:r w:rsidRPr="0053652D">
        <w:rPr>
          <w:rFonts w:ascii="Times" w:hAnsi="Times" w:cs="Times New Roman"/>
          <w:bCs/>
        </w:rPr>
        <w:t xml:space="preserve">: </w:t>
      </w:r>
      <w:r>
        <w:rPr>
          <w:rFonts w:ascii="Times" w:hAnsi="Times" w:cs="Times New Roman"/>
          <w:bCs/>
        </w:rPr>
        <w:t>«</w:t>
      </w:r>
      <w:r w:rsidRPr="0053652D">
        <w:rPr>
          <w:rFonts w:ascii="Times" w:hAnsi="Times" w:cs="Times New Roman"/>
          <w:bCs/>
        </w:rPr>
        <w:t>Методо</w:t>
      </w:r>
      <w:r>
        <w:rPr>
          <w:rFonts w:ascii="Times" w:hAnsi="Times" w:cs="Times New Roman"/>
          <w:bCs/>
        </w:rPr>
        <w:t>логия исследований в маркетинге», «Маркетинговые стратегии и метрики», «</w:t>
      </w:r>
      <w:r w:rsidRPr="0053652D">
        <w:rPr>
          <w:rFonts w:ascii="Times" w:hAnsi="Times" w:cs="Times New Roman"/>
          <w:bCs/>
        </w:rPr>
        <w:t>Финансовый менеджмент: финансовый анализ и новые бизнес-модели</w:t>
      </w:r>
      <w:r>
        <w:rPr>
          <w:rFonts w:ascii="Times" w:hAnsi="Times" w:cs="Times New Roman"/>
          <w:bCs/>
        </w:rPr>
        <w:t>».</w:t>
      </w:r>
    </w:p>
    <w:p w14:paraId="404C49B6" w14:textId="77777777" w:rsidR="007C7771" w:rsidRPr="00D66DDA" w:rsidRDefault="007C7771" w:rsidP="007C77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eastAsia="Times New Roman" w:cs="Times New Roman"/>
        </w:rPr>
      </w:pPr>
      <w:r>
        <w:rPr>
          <w:rFonts w:eastAsiaTheme="minorHAnsi" w:cs="Times New Roman"/>
          <w:b/>
          <w:bCs/>
        </w:rPr>
        <w:t>2.1.2. Содержание, особенности осво</w:t>
      </w:r>
      <w:r w:rsidRPr="00886116">
        <w:rPr>
          <w:rFonts w:eastAsiaTheme="minorHAnsi" w:cs="Times New Roman"/>
          <w:b/>
          <w:bCs/>
        </w:rPr>
        <w:t>ения ЭПП</w:t>
      </w:r>
      <w:r>
        <w:rPr>
          <w:rFonts w:eastAsiaTheme="minorHAnsi" w:cs="Times New Roman"/>
          <w:b/>
          <w:bCs/>
        </w:rPr>
        <w:t xml:space="preserve"> </w:t>
      </w:r>
    </w:p>
    <w:p w14:paraId="49B4A39B" w14:textId="77777777" w:rsidR="007C7771" w:rsidRDefault="007C7771" w:rsidP="007C77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Особенности подготовки ЭПП «Курсовой проект» регулируется «Правилами</w:t>
      </w:r>
      <w:r w:rsidRPr="00200FA6">
        <w:rPr>
          <w:rFonts w:eastAsiaTheme="minorHAnsi" w:cs="Times New Roman"/>
        </w:rPr>
        <w:t xml:space="preserve"> подготовки КР и ВКР на образовательных программах магистратуры по направлению подготовки 38.04.02 «Менеджмент»</w:t>
      </w:r>
      <w:r>
        <w:rPr>
          <w:rFonts w:eastAsiaTheme="minorHAnsi" w:cs="Times New Roman"/>
        </w:rPr>
        <w:t xml:space="preserve"> от 5 октября 2021 г.  </w:t>
      </w:r>
    </w:p>
    <w:p w14:paraId="31F55F01" w14:textId="77777777" w:rsidR="007C7771" w:rsidRPr="00BE6834" w:rsidRDefault="007C7771" w:rsidP="007C77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Методологическое и содержательное сопровождение групповых курсовых проектов происходит в рамках Проектного семинара «</w:t>
      </w:r>
      <w:r w:rsidRPr="00BE6834">
        <w:rPr>
          <w:rFonts w:eastAsiaTheme="minorHAnsi" w:cs="Times New Roman"/>
        </w:rPr>
        <w:t>Практики ре</w:t>
      </w:r>
      <w:r>
        <w:rPr>
          <w:rFonts w:eastAsiaTheme="minorHAnsi" w:cs="Times New Roman"/>
        </w:rPr>
        <w:t>ализации маркетинговых проектов», а также осуществляется в рамках коммуникации с научными руководителями курсовых проектов.</w:t>
      </w:r>
    </w:p>
    <w:p w14:paraId="2D4A8035" w14:textId="77777777" w:rsidR="007C7771" w:rsidRDefault="007C7771" w:rsidP="007C77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Курсовой проект на ОП «Маркетинг: цифровые технологии и маркетинговые коммуникации» </w:t>
      </w:r>
      <w:r w:rsidRPr="002F2ABC">
        <w:rPr>
          <w:rFonts w:eastAsiaTheme="minorHAnsi" w:cs="Times New Roman"/>
        </w:rPr>
        <w:t xml:space="preserve">реализуется в групповом формате группой </w:t>
      </w:r>
      <w:r w:rsidRPr="00712840">
        <w:rPr>
          <w:rFonts w:eastAsiaTheme="minorHAnsi" w:cs="Times New Roman"/>
        </w:rPr>
        <w:t>в количестве от 3 до 5 человек.</w:t>
      </w:r>
    </w:p>
    <w:p w14:paraId="21335C45" w14:textId="77777777" w:rsidR="005F3D90" w:rsidRDefault="007C7771" w:rsidP="005F3D90">
      <w:pPr>
        <w:ind w:right="-1" w:firstLine="709"/>
        <w:jc w:val="both"/>
      </w:pPr>
      <w:r>
        <w:rPr>
          <w:rFonts w:eastAsiaTheme="minorHAnsi" w:cs="Times New Roman"/>
        </w:rPr>
        <w:t>Объектом курсового проекта может выступать деятельность определенной организации</w:t>
      </w:r>
      <w:r w:rsidR="001D0A78">
        <w:rPr>
          <w:rFonts w:eastAsiaTheme="minorHAnsi" w:cs="Times New Roman"/>
        </w:rPr>
        <w:t>/институции</w:t>
      </w:r>
      <w:r>
        <w:rPr>
          <w:rFonts w:eastAsiaTheme="minorHAnsi" w:cs="Times New Roman"/>
        </w:rPr>
        <w:t xml:space="preserve"> в сфере устойчивого развития.  </w:t>
      </w:r>
      <w:r w:rsidRPr="00912100">
        <w:rPr>
          <w:rFonts w:cs="Times New Roman"/>
        </w:rPr>
        <w:t xml:space="preserve">Отбор организаций для реализации курсового проекта осуществляет центр карьеры ВШБ. Курсовой проект подразумевает решение конкретной </w:t>
      </w:r>
      <w:r>
        <w:rPr>
          <w:rFonts w:cs="Times New Roman"/>
        </w:rPr>
        <w:t xml:space="preserve">исследовательской или </w:t>
      </w:r>
      <w:r w:rsidRPr="00912100">
        <w:rPr>
          <w:rFonts w:cs="Times New Roman"/>
        </w:rPr>
        <w:t>бизнес-задачи</w:t>
      </w:r>
      <w:r>
        <w:rPr>
          <w:rFonts w:cs="Times New Roman"/>
        </w:rPr>
        <w:t xml:space="preserve"> по </w:t>
      </w:r>
      <w:r>
        <w:rPr>
          <w:rFonts w:cs="Times New Roman"/>
          <w:lang w:val="en-US"/>
        </w:rPr>
        <w:t>ESG</w:t>
      </w:r>
      <w:r>
        <w:rPr>
          <w:rFonts w:cs="Times New Roman"/>
        </w:rPr>
        <w:t xml:space="preserve"> тематике</w:t>
      </w:r>
      <w:r w:rsidRPr="00912100">
        <w:rPr>
          <w:rFonts w:cs="Times New Roman"/>
        </w:rPr>
        <w:t xml:space="preserve">, поставленной внешним заказчиком. </w:t>
      </w:r>
    </w:p>
    <w:p w14:paraId="60382977" w14:textId="13EBEFD1" w:rsidR="001D0A78" w:rsidRPr="005F3D90" w:rsidRDefault="00B609B7" w:rsidP="005F3D90">
      <w:pPr>
        <w:ind w:right="-1" w:firstLine="709"/>
        <w:jc w:val="both"/>
      </w:pPr>
      <w:r w:rsidRPr="00912100">
        <w:rPr>
          <w:rFonts w:cs="Times New Roman"/>
        </w:rPr>
        <w:t>Работа над курсовым проектом в проектной группе студентов под руководством научного руководителя курсового проекта со стороны ВШБ и при участии представителя заказчика</w:t>
      </w:r>
      <w:r w:rsidR="001D0A78">
        <w:rPr>
          <w:rFonts w:cs="Times New Roman"/>
        </w:rPr>
        <w:t>.</w:t>
      </w:r>
      <w:r w:rsidR="005F3D90">
        <w:rPr>
          <w:rFonts w:cs="Times New Roman"/>
        </w:rPr>
        <w:t xml:space="preserve"> Академический руководитель может быть как заказчиком (и</w:t>
      </w:r>
      <w:r w:rsidR="005F3D90" w:rsidRPr="00912100">
        <w:rPr>
          <w:rFonts w:cs="Times New Roman"/>
        </w:rPr>
        <w:t>нициатор</w:t>
      </w:r>
      <w:r w:rsidR="005F3D90">
        <w:rPr>
          <w:rFonts w:cs="Times New Roman"/>
        </w:rPr>
        <w:t xml:space="preserve">ом </w:t>
      </w:r>
      <w:r w:rsidR="005F3D90" w:rsidRPr="00912100">
        <w:rPr>
          <w:rFonts w:cs="Times New Roman"/>
        </w:rPr>
        <w:t xml:space="preserve"> ЭПП</w:t>
      </w:r>
      <w:r w:rsidR="005F3D90">
        <w:rPr>
          <w:rFonts w:cs="Times New Roman"/>
        </w:rPr>
        <w:t>), так и руководителем курсовых работ.</w:t>
      </w:r>
      <w:r w:rsidR="005F3D90" w:rsidRPr="00912100">
        <w:rPr>
          <w:rFonts w:cs="Times New Roman"/>
        </w:rPr>
        <w:t xml:space="preserve"> </w:t>
      </w:r>
    </w:p>
    <w:p w14:paraId="2D3C0B4C" w14:textId="77777777" w:rsidR="001D0A78" w:rsidRPr="001D0A78" w:rsidRDefault="001D0A78" w:rsidP="001D0A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1D0A78">
        <w:rPr>
          <w:rFonts w:eastAsiaTheme="minorHAnsi" w:cs="Times New Roman"/>
        </w:rPr>
        <w:t xml:space="preserve">В обязанности руководителя курсового проекта входит: </w:t>
      </w:r>
    </w:p>
    <w:p w14:paraId="738A2CEF" w14:textId="77777777" w:rsidR="001D0A78" w:rsidRPr="001D0A78" w:rsidRDefault="001D0A78" w:rsidP="009730E2">
      <w:pPr>
        <w:pStyle w:val="a3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Theme="minorHAnsi" w:cs="Times New Roman"/>
        </w:rPr>
      </w:pPr>
      <w:r w:rsidRPr="001D0A78">
        <w:rPr>
          <w:rFonts w:eastAsiaTheme="minorHAnsi" w:cs="Times New Roman"/>
        </w:rPr>
        <w:t xml:space="preserve">помощь проектной команде во взаимодействии с компанией (организация первичного интервью с представителем компании, помощь в формировании списка вопросов для проведения интервью, при необходимости инициация последующих встреч или дистанционной коммуникации с представителем компании, запрос отзыва компании о результатах проекта); </w:t>
      </w:r>
    </w:p>
    <w:p w14:paraId="16EAD439" w14:textId="77777777" w:rsidR="001D0A78" w:rsidRPr="001D0A78" w:rsidRDefault="001D0A78" w:rsidP="009730E2">
      <w:pPr>
        <w:pStyle w:val="a3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Theme="minorHAnsi" w:cs="Times New Roman"/>
        </w:rPr>
      </w:pPr>
      <w:r w:rsidRPr="001D0A78">
        <w:rPr>
          <w:rFonts w:eastAsiaTheme="minorHAnsi" w:cs="Times New Roman"/>
        </w:rPr>
        <w:t xml:space="preserve">проведение регулярных консультаций с членами проектных команд по проблематике проекта и предъявляемым требованиям к выполнению проекта и подготовке отчета; </w:t>
      </w:r>
    </w:p>
    <w:p w14:paraId="49DC4AE0" w14:textId="77777777" w:rsidR="001D0A78" w:rsidRPr="001D0A78" w:rsidRDefault="001D0A78" w:rsidP="009730E2">
      <w:pPr>
        <w:pStyle w:val="a3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Theme="minorHAnsi" w:cs="Times New Roman"/>
        </w:rPr>
      </w:pPr>
      <w:r w:rsidRPr="001D0A78">
        <w:rPr>
          <w:rFonts w:eastAsiaTheme="minorHAnsi" w:cs="Times New Roman"/>
        </w:rPr>
        <w:t xml:space="preserve">консультирование проектных команд по доступным источникам, процедуре сбора и обработки необходимой информации; </w:t>
      </w:r>
    </w:p>
    <w:p w14:paraId="6590B80A" w14:textId="2F92F67E" w:rsidR="001D0A78" w:rsidRPr="005F3D90" w:rsidRDefault="001D0A78" w:rsidP="009730E2">
      <w:pPr>
        <w:pStyle w:val="a3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Theme="minorHAnsi" w:cs="Times New Roman"/>
        </w:rPr>
      </w:pPr>
      <w:r w:rsidRPr="001D0A78">
        <w:rPr>
          <w:rFonts w:eastAsiaTheme="minorHAnsi" w:cs="Times New Roman"/>
        </w:rPr>
        <w:t xml:space="preserve">обсуждение промежуточных результатов выполнения проекта, подготовка и представление необходимых рекомендаций. </w:t>
      </w:r>
    </w:p>
    <w:p w14:paraId="43868EEF" w14:textId="30C35DB4" w:rsidR="001D0A78" w:rsidRPr="005F3D90" w:rsidRDefault="005F3D90" w:rsidP="005F3D90">
      <w:pPr>
        <w:spacing w:before="120"/>
        <w:ind w:firstLine="709"/>
        <w:jc w:val="both"/>
        <w:rPr>
          <w:rFonts w:eastAsiaTheme="minorHAnsi" w:cs="Times New Roman"/>
        </w:rPr>
      </w:pPr>
      <w:r>
        <w:rPr>
          <w:rFonts w:cs="Times New Roman"/>
        </w:rPr>
        <w:t xml:space="preserve"> </w:t>
      </w:r>
      <w:r w:rsidRPr="005F3D90">
        <w:rPr>
          <w:rFonts w:eastAsiaTheme="minorHAnsi" w:cs="Times New Roman"/>
        </w:rPr>
        <w:t>Курсовые проекты реализуются в двух форматах:</w:t>
      </w:r>
    </w:p>
    <w:p w14:paraId="2431985A" w14:textId="48C8E555" w:rsidR="001D0A78" w:rsidRPr="005F3D90" w:rsidRDefault="005F3D90" w:rsidP="005F3D90">
      <w:pPr>
        <w:ind w:right="-1" w:firstLine="709"/>
        <w:jc w:val="both"/>
        <w:rPr>
          <w:rFonts w:eastAsiaTheme="minorHAnsi" w:cs="Times New Roman"/>
        </w:rPr>
      </w:pPr>
      <w:r w:rsidRPr="005F3D90">
        <w:rPr>
          <w:rFonts w:eastAsiaTheme="minorHAnsi" w:cs="Times New Roman"/>
        </w:rPr>
        <w:t>И</w:t>
      </w:r>
      <w:r w:rsidR="001D0A78" w:rsidRPr="005F3D90">
        <w:rPr>
          <w:rFonts w:eastAsiaTheme="minorHAnsi" w:cs="Times New Roman"/>
        </w:rPr>
        <w:t xml:space="preserve">сследовательский формат - исследование, осуществляемое в целях   получения новых знаний о структуре, свойствах и закономерностях функционирования изучаемого объекта (явления), проведённое на основе накопленной теории в рамках исследуемой </w:t>
      </w:r>
      <w:r w:rsidR="001D0A78" w:rsidRPr="005F3D90">
        <w:rPr>
          <w:rFonts w:eastAsiaTheme="minorHAnsi" w:cs="Times New Roman"/>
        </w:rPr>
        <w:lastRenderedPageBreak/>
        <w:t>области и вносящее вклад в ее развитие, а также имеющие практическое значение для бизнес-организаций.</w:t>
      </w:r>
    </w:p>
    <w:p w14:paraId="1DAE8B17" w14:textId="77777777" w:rsidR="001D0A78" w:rsidRPr="005F3D90" w:rsidRDefault="001D0A78" w:rsidP="005F3D90">
      <w:pPr>
        <w:ind w:right="-1" w:firstLine="709"/>
        <w:jc w:val="both"/>
        <w:rPr>
          <w:rFonts w:eastAsiaTheme="minorHAnsi" w:cs="Times New Roman"/>
        </w:rPr>
      </w:pPr>
      <w:r w:rsidRPr="005F3D90">
        <w:rPr>
          <w:rFonts w:eastAsiaTheme="minorHAnsi" w:cs="Times New Roman"/>
        </w:rPr>
        <w:t>Проектный формат – выявление и анализ конкретной проблемы, стоящей перед бизнес-организацией, поиск путей совершенствования отдельных функциональных областей менеджмента или бизнес-процессов в результате чего разрабатывается решение/продукт/методика/приложение, имеющее прикладной характер и потенциал для апробации в практике бизнеса.</w:t>
      </w:r>
    </w:p>
    <w:p w14:paraId="116D82E9" w14:textId="6FFA2F77" w:rsidR="00B609B7" w:rsidRDefault="001D0A78" w:rsidP="005F3D90">
      <w:pPr>
        <w:spacing w:after="120"/>
        <w:ind w:firstLine="709"/>
        <w:jc w:val="both"/>
        <w:rPr>
          <w:rFonts w:cs="Times New Roman"/>
        </w:rPr>
      </w:pPr>
      <w:r>
        <w:rPr>
          <w:rFonts w:cs="Times New Roman"/>
        </w:rPr>
        <w:t>Н</w:t>
      </w:r>
      <w:r w:rsidR="005F3D90">
        <w:rPr>
          <w:rFonts w:cs="Times New Roman"/>
        </w:rPr>
        <w:t xml:space="preserve">езависимо от формата,  курсовой проект состоит  из </w:t>
      </w:r>
      <w:r w:rsidR="00D722A9">
        <w:rPr>
          <w:rFonts w:cs="Times New Roman"/>
        </w:rPr>
        <w:t>следующих этапов</w:t>
      </w:r>
      <w:r w:rsidR="00B609B7" w:rsidRPr="00912100">
        <w:rPr>
          <w:rFonts w:cs="Times New Roman"/>
        </w:rPr>
        <w:t>:</w:t>
      </w:r>
    </w:p>
    <w:p w14:paraId="344B585B" w14:textId="075757DF" w:rsidR="00D722A9" w:rsidRDefault="00D722A9" w:rsidP="00EE55AE">
      <w:pPr>
        <w:spacing w:after="120"/>
        <w:ind w:firstLine="709"/>
        <w:jc w:val="both"/>
        <w:rPr>
          <w:rFonts w:cs="Times New Roman"/>
        </w:rPr>
      </w:pPr>
      <w:r w:rsidRPr="00D722A9">
        <w:rPr>
          <w:rFonts w:cs="Times New Roman"/>
          <w:b/>
          <w:bCs/>
          <w:i/>
          <w:iCs/>
        </w:rPr>
        <w:t>1</w:t>
      </w:r>
      <w:r>
        <w:rPr>
          <w:rFonts w:cs="Times New Roman"/>
          <w:b/>
          <w:bCs/>
          <w:i/>
          <w:iCs/>
        </w:rPr>
        <w:t xml:space="preserve"> этап</w:t>
      </w:r>
      <w:r w:rsidRPr="00D722A9">
        <w:rPr>
          <w:rFonts w:cs="Times New Roman"/>
          <w:b/>
          <w:bCs/>
          <w:i/>
          <w:iCs/>
        </w:rPr>
        <w:t>.</w:t>
      </w:r>
      <w:r>
        <w:rPr>
          <w:rFonts w:cs="Times New Roman"/>
        </w:rPr>
        <w:t xml:space="preserve"> </w:t>
      </w:r>
      <w:r w:rsidRPr="00D722A9">
        <w:rPr>
          <w:rFonts w:cs="Times New Roman"/>
        </w:rPr>
        <w:t>Выбор</w:t>
      </w:r>
      <w:r>
        <w:rPr>
          <w:rFonts w:cs="Times New Roman"/>
        </w:rPr>
        <w:t xml:space="preserve"> тематики курсового проекта,</w:t>
      </w:r>
      <w:r w:rsidRPr="00D722A9">
        <w:rPr>
          <w:rFonts w:cs="Times New Roman"/>
        </w:rPr>
        <w:t xml:space="preserve"> распределение по командам.</w:t>
      </w:r>
    </w:p>
    <w:p w14:paraId="028B8DB8" w14:textId="578D9833" w:rsidR="00D722A9" w:rsidRDefault="00D722A9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 w:rsidRPr="00D722A9">
        <w:rPr>
          <w:rFonts w:cs="Times New Roman"/>
        </w:rPr>
        <w:t>Зн</w:t>
      </w:r>
      <w:r>
        <w:rPr>
          <w:rFonts w:cs="Times New Roman"/>
        </w:rPr>
        <w:t xml:space="preserve">акомство с компаниями и их проектами в сфере устойчивого развития; </w:t>
      </w:r>
    </w:p>
    <w:p w14:paraId="6F2E2221" w14:textId="6FA69C51" w:rsidR="00D722A9" w:rsidRDefault="00D722A9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>
        <w:rPr>
          <w:rFonts w:cs="Times New Roman"/>
        </w:rPr>
        <w:t xml:space="preserve">Распределение по командам согласно предложенному механизму.  Предполагается по 1 проекту каждого заказчика в учебной группе; </w:t>
      </w:r>
    </w:p>
    <w:p w14:paraId="27523B9F" w14:textId="3D6E0CE5" w:rsidR="00D722A9" w:rsidRDefault="00D722A9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 w:rsidRPr="00912100">
        <w:rPr>
          <w:rFonts w:cs="Times New Roman"/>
        </w:rPr>
        <w:t>Получение от представителя компании-заказчика задания для выполнения курсового консалтингового проекта (конкретной управленческой</w:t>
      </w:r>
      <w:r>
        <w:rPr>
          <w:rFonts w:cs="Times New Roman"/>
        </w:rPr>
        <w:t>/исследовательской задачи, требующей решения).</w:t>
      </w:r>
    </w:p>
    <w:p w14:paraId="41F17C86" w14:textId="77777777" w:rsidR="005F3D90" w:rsidRPr="005F3D90" w:rsidRDefault="005F3D90" w:rsidP="005F3D90">
      <w:pPr>
        <w:pStyle w:val="a3"/>
        <w:ind w:left="566" w:right="-1" w:firstLine="0"/>
        <w:jc w:val="both"/>
        <w:rPr>
          <w:rFonts w:cs="Times New Roman"/>
        </w:rPr>
      </w:pPr>
    </w:p>
    <w:p w14:paraId="03104178" w14:textId="08C08618" w:rsidR="00D722A9" w:rsidRPr="00D722A9" w:rsidRDefault="00D722A9" w:rsidP="00EE55AE">
      <w:pPr>
        <w:spacing w:after="120"/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2 этап. </w:t>
      </w:r>
      <w:r w:rsidRPr="00D722A9">
        <w:rPr>
          <w:rFonts w:cs="Times New Roman"/>
        </w:rPr>
        <w:t>Подготовка к реализации проекта</w:t>
      </w:r>
      <w:r w:rsidR="001A62BA">
        <w:rPr>
          <w:rFonts w:cs="Times New Roman"/>
        </w:rPr>
        <w:t>. Составление программы и плана-графика</w:t>
      </w:r>
      <w:r w:rsidR="00113BAC">
        <w:rPr>
          <w:rFonts w:cs="Times New Roman"/>
        </w:rPr>
        <w:t xml:space="preserve"> курсового проекта</w:t>
      </w:r>
      <w:r w:rsidR="001A62BA">
        <w:rPr>
          <w:rFonts w:cs="Times New Roman"/>
        </w:rPr>
        <w:t>.</w:t>
      </w:r>
    </w:p>
    <w:p w14:paraId="44076461" w14:textId="68FCEC60" w:rsidR="001A62BA" w:rsidRPr="001A62BA" w:rsidRDefault="00D722A9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 w:rsidRPr="001A62BA">
        <w:rPr>
          <w:rFonts w:cs="Times New Roman"/>
        </w:rPr>
        <w:t>Уточнение/конкретизация (если требуется) совместно с руководителем курсового проекта и представителем компании-</w:t>
      </w:r>
      <w:r w:rsidR="001A62BA" w:rsidRPr="001A62BA">
        <w:rPr>
          <w:rFonts w:cs="Times New Roman"/>
        </w:rPr>
        <w:t>заказчика) формулировки задания;</w:t>
      </w:r>
      <w:r w:rsidRPr="001A62BA">
        <w:rPr>
          <w:rFonts w:cs="Times New Roman"/>
        </w:rPr>
        <w:t xml:space="preserve"> </w:t>
      </w:r>
    </w:p>
    <w:p w14:paraId="6AA2C323" w14:textId="30687724" w:rsidR="001A62BA" w:rsidRPr="001A62BA" w:rsidRDefault="001A62BA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 w:rsidRPr="001A62BA">
        <w:rPr>
          <w:rFonts w:cs="Times New Roman"/>
        </w:rPr>
        <w:t>Погружение в проблематику посредством первичного сбора и анализа материалов о компании-заказчике и поставленных задачах;</w:t>
      </w:r>
    </w:p>
    <w:p w14:paraId="5D2980B3" w14:textId="0C5051C7" w:rsidR="00EE55AE" w:rsidRDefault="001A62BA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 w:rsidRPr="001A62BA">
        <w:rPr>
          <w:rFonts w:cs="Times New Roman"/>
        </w:rPr>
        <w:t>Составление</w:t>
      </w:r>
      <w:r w:rsidR="00EE55AE">
        <w:rPr>
          <w:rFonts w:cs="Times New Roman"/>
        </w:rPr>
        <w:t xml:space="preserve"> программа реализации</w:t>
      </w:r>
      <w:r w:rsidRPr="001A62BA">
        <w:rPr>
          <w:rFonts w:cs="Times New Roman"/>
        </w:rPr>
        <w:t xml:space="preserve"> курсового проекта и  плана-графика работ по проекту (совместно с руководителем курсового проекта).</w:t>
      </w:r>
    </w:p>
    <w:p w14:paraId="671C4FAD" w14:textId="2EF21D64" w:rsidR="00D722A9" w:rsidRPr="00EE55AE" w:rsidRDefault="00EE55AE" w:rsidP="00EE55AE">
      <w:pPr>
        <w:pStyle w:val="a3"/>
        <w:ind w:left="566" w:right="-1" w:firstLine="0"/>
        <w:jc w:val="both"/>
        <w:rPr>
          <w:rFonts w:cs="Times New Roman"/>
        </w:rPr>
      </w:pPr>
      <w:r>
        <w:rPr>
          <w:rFonts w:cs="Times New Roman"/>
        </w:rPr>
        <w:t xml:space="preserve">Программа реализации курсового проекта </w:t>
      </w:r>
      <w:r w:rsidR="00D722A9" w:rsidRPr="00EE55AE">
        <w:rPr>
          <w:rFonts w:cs="Times New Roman"/>
        </w:rPr>
        <w:t xml:space="preserve">включает в себя: </w:t>
      </w:r>
    </w:p>
    <w:p w14:paraId="442993B0" w14:textId="1AFD37B8" w:rsidR="00D722A9" w:rsidRPr="00D722A9" w:rsidRDefault="00D722A9" w:rsidP="00D722A9">
      <w:pPr>
        <w:ind w:right="-1" w:firstLine="709"/>
        <w:jc w:val="both"/>
        <w:rPr>
          <w:rFonts w:cs="Times New Roman"/>
        </w:rPr>
      </w:pPr>
      <w:r w:rsidRPr="00D722A9">
        <w:rPr>
          <w:rFonts w:cs="Times New Roman"/>
        </w:rPr>
        <w:t>- описание проблематики, рын</w:t>
      </w:r>
      <w:r w:rsidR="001A62BA">
        <w:rPr>
          <w:rFonts w:cs="Times New Roman"/>
        </w:rPr>
        <w:t>очной ситуации, положения компании</w:t>
      </w:r>
      <w:r w:rsidRPr="00D722A9">
        <w:rPr>
          <w:rFonts w:cs="Times New Roman"/>
        </w:rPr>
        <w:t xml:space="preserve"> на рынке на момент реализации проекта; </w:t>
      </w:r>
    </w:p>
    <w:p w14:paraId="0A1399BD" w14:textId="17585096" w:rsidR="00D722A9" w:rsidRPr="00D722A9" w:rsidRDefault="00D722A9" w:rsidP="00D722A9">
      <w:pPr>
        <w:ind w:right="-1" w:firstLine="709"/>
        <w:jc w:val="both"/>
        <w:rPr>
          <w:rFonts w:cs="Times New Roman"/>
        </w:rPr>
      </w:pPr>
      <w:r w:rsidRPr="00D722A9">
        <w:rPr>
          <w:rFonts w:cs="Times New Roman"/>
        </w:rPr>
        <w:t>-описание цели и задач проекта (бизнесовых,</w:t>
      </w:r>
      <w:r w:rsidR="001A62BA">
        <w:rPr>
          <w:rFonts w:cs="Times New Roman"/>
        </w:rPr>
        <w:t xml:space="preserve"> исследовательских,</w:t>
      </w:r>
      <w:r w:rsidRPr="00D722A9">
        <w:rPr>
          <w:rFonts w:cs="Times New Roman"/>
        </w:rPr>
        <w:t xml:space="preserve"> маркетинговых, социальных/экологических и т.д.), целевой аудитории проекта, определение KPI для достижения цели и задач;</w:t>
      </w:r>
    </w:p>
    <w:p w14:paraId="2CFD901F" w14:textId="47EA6620" w:rsidR="00D722A9" w:rsidRDefault="00D722A9" w:rsidP="00D722A9">
      <w:pPr>
        <w:ind w:right="-1" w:firstLine="709"/>
        <w:jc w:val="both"/>
        <w:rPr>
          <w:rFonts w:cs="Times New Roman"/>
        </w:rPr>
      </w:pPr>
      <w:r w:rsidRPr="00D722A9">
        <w:rPr>
          <w:rFonts w:cs="Times New Roman"/>
        </w:rPr>
        <w:t xml:space="preserve"> - описание методов сбора и анализа информации, тайминга проекта, предполагаемых результатов.</w:t>
      </w:r>
    </w:p>
    <w:p w14:paraId="065CC06E" w14:textId="77777777" w:rsidR="00EE55AE" w:rsidRPr="00D722A9" w:rsidRDefault="00EE55AE" w:rsidP="00D722A9">
      <w:pPr>
        <w:ind w:right="-1" w:firstLine="709"/>
        <w:jc w:val="both"/>
        <w:rPr>
          <w:rFonts w:cs="Times New Roman"/>
        </w:rPr>
      </w:pPr>
    </w:p>
    <w:p w14:paraId="0DEE6DDB" w14:textId="5BEE80AC" w:rsidR="00EE55AE" w:rsidRDefault="00EE55AE" w:rsidP="00EE55AE">
      <w:pPr>
        <w:spacing w:after="120"/>
        <w:ind w:firstLine="709"/>
        <w:jc w:val="both"/>
        <w:rPr>
          <w:rFonts w:cs="Times New Roman"/>
        </w:rPr>
      </w:pPr>
      <w:r w:rsidRPr="00EE55AE">
        <w:rPr>
          <w:rFonts w:cs="Times New Roman"/>
          <w:b/>
          <w:bCs/>
          <w:i/>
          <w:iCs/>
        </w:rPr>
        <w:t>3 этап.</w:t>
      </w:r>
      <w:r>
        <w:rPr>
          <w:rFonts w:cs="Times New Roman"/>
        </w:rPr>
        <w:t xml:space="preserve"> </w:t>
      </w:r>
      <w:r w:rsidR="00D722A9" w:rsidRPr="00D722A9">
        <w:rPr>
          <w:rFonts w:cs="Times New Roman"/>
        </w:rPr>
        <w:t xml:space="preserve"> </w:t>
      </w:r>
      <w:r>
        <w:rPr>
          <w:rFonts w:cs="Times New Roman"/>
        </w:rPr>
        <w:t>Проведение теоретического обзора.</w:t>
      </w:r>
    </w:p>
    <w:p w14:paraId="67CB23B1" w14:textId="655C2D6C" w:rsidR="00EE55AE" w:rsidRPr="00EE55AE" w:rsidRDefault="00EE55AE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 w:rsidRPr="00EE55AE">
        <w:rPr>
          <w:rFonts w:cs="Times New Roman"/>
        </w:rPr>
        <w:t>Сбор, систематизация и анализ инфо</w:t>
      </w:r>
      <w:r w:rsidR="0020030D">
        <w:rPr>
          <w:rFonts w:cs="Times New Roman"/>
        </w:rPr>
        <w:t xml:space="preserve">рмации, полученной из академических источников (базы </w:t>
      </w:r>
      <w:r w:rsidRPr="00EE55AE">
        <w:rPr>
          <w:rFonts w:cs="Times New Roman"/>
        </w:rPr>
        <w:t>научного цитирования</w:t>
      </w:r>
      <w:r w:rsidR="0020030D">
        <w:rPr>
          <w:rFonts w:cs="Times New Roman"/>
        </w:rPr>
        <w:t>, научные журналы, доклады, сборники</w:t>
      </w:r>
      <w:r w:rsidRPr="00EE55AE">
        <w:rPr>
          <w:rFonts w:cs="Times New Roman"/>
        </w:rPr>
        <w:t xml:space="preserve"> по проблематике курсовой работы</w:t>
      </w:r>
      <w:r w:rsidR="0020030D">
        <w:rPr>
          <w:rFonts w:cs="Times New Roman"/>
        </w:rPr>
        <w:t>)</w:t>
      </w:r>
      <w:r w:rsidRPr="00EE55AE">
        <w:rPr>
          <w:rFonts w:cs="Times New Roman"/>
        </w:rPr>
        <w:t>;</w:t>
      </w:r>
    </w:p>
    <w:p w14:paraId="339944D0" w14:textId="0E19CECE" w:rsidR="00EE55AE" w:rsidRDefault="00EE55AE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 w:rsidRPr="00EE55AE">
        <w:rPr>
          <w:rFonts w:cs="Times New Roman"/>
        </w:rPr>
        <w:t>Презентация литературного обзора руководителю проекта.</w:t>
      </w:r>
    </w:p>
    <w:p w14:paraId="6696D9F0" w14:textId="77777777" w:rsidR="0020030D" w:rsidRPr="0020030D" w:rsidRDefault="0020030D" w:rsidP="0020030D">
      <w:pPr>
        <w:pStyle w:val="a3"/>
        <w:ind w:left="566" w:right="-1" w:firstLine="0"/>
        <w:jc w:val="both"/>
        <w:rPr>
          <w:rFonts w:cs="Times New Roman"/>
        </w:rPr>
      </w:pPr>
    </w:p>
    <w:p w14:paraId="69842D3B" w14:textId="77777777" w:rsidR="002A2AEE" w:rsidRDefault="0020030D" w:rsidP="002A2AEE">
      <w:pPr>
        <w:pStyle w:val="a3"/>
        <w:spacing w:after="120"/>
        <w:ind w:left="566" w:firstLine="0"/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>4</w:t>
      </w:r>
      <w:r w:rsidRPr="0020030D">
        <w:rPr>
          <w:rFonts w:cs="Times New Roman"/>
          <w:b/>
          <w:bCs/>
          <w:i/>
          <w:iCs/>
        </w:rPr>
        <w:t xml:space="preserve"> этап.</w:t>
      </w:r>
      <w:r w:rsidRPr="0020030D">
        <w:rPr>
          <w:rFonts w:cs="Times New Roman"/>
        </w:rPr>
        <w:t xml:space="preserve">  Проведение эмпири</w:t>
      </w:r>
      <w:r w:rsidR="007374DC">
        <w:rPr>
          <w:rFonts w:cs="Times New Roman"/>
        </w:rPr>
        <w:t xml:space="preserve">ческого исследования. </w:t>
      </w:r>
    </w:p>
    <w:p w14:paraId="3C334311" w14:textId="16C6F3D0" w:rsidR="0020030D" w:rsidRDefault="0020030D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 w:rsidRPr="0020030D">
        <w:rPr>
          <w:rFonts w:cs="Times New Roman"/>
        </w:rPr>
        <w:t xml:space="preserve">Сбор и анализ </w:t>
      </w:r>
      <w:r>
        <w:rPr>
          <w:rFonts w:cs="Times New Roman"/>
        </w:rPr>
        <w:t xml:space="preserve">первичной </w:t>
      </w:r>
      <w:r w:rsidRPr="0020030D">
        <w:rPr>
          <w:rFonts w:cs="Times New Roman"/>
        </w:rPr>
        <w:t>информации для реализуемого проекта.</w:t>
      </w:r>
      <w:r>
        <w:rPr>
          <w:rFonts w:cs="Times New Roman"/>
        </w:rPr>
        <w:t xml:space="preserve"> </w:t>
      </w:r>
      <w:r w:rsidRPr="0020030D">
        <w:rPr>
          <w:rFonts w:cs="Times New Roman"/>
        </w:rPr>
        <w:t>На данном этапе участники реализуют комплекс необходимых исследований по задачам проекта: проводят анализа рынка, конкурентов, внутренней и внешней среды компании,</w:t>
      </w:r>
      <w:r w:rsidR="007374DC">
        <w:rPr>
          <w:rFonts w:cs="Times New Roman"/>
        </w:rPr>
        <w:t xml:space="preserve"> экспертные интервью с представителями заказчика и др. экмпертами,</w:t>
      </w:r>
      <w:r w:rsidRPr="0020030D">
        <w:rPr>
          <w:rFonts w:cs="Times New Roman"/>
        </w:rPr>
        <w:t xml:space="preserve"> изучают целевую аудиторию и стейкхолдеров, их потребности </w:t>
      </w:r>
      <w:r>
        <w:rPr>
          <w:rFonts w:cs="Times New Roman"/>
        </w:rPr>
        <w:t xml:space="preserve">и предпочтения </w:t>
      </w:r>
      <w:r w:rsidRPr="0020030D">
        <w:rPr>
          <w:rFonts w:cs="Times New Roman"/>
        </w:rPr>
        <w:t>в</w:t>
      </w:r>
      <w:r>
        <w:rPr>
          <w:rFonts w:cs="Times New Roman"/>
        </w:rPr>
        <w:t xml:space="preserve"> конте</w:t>
      </w:r>
      <w:r w:rsidR="007374DC">
        <w:rPr>
          <w:rFonts w:cs="Times New Roman"/>
        </w:rPr>
        <w:t>ксте реализуемого проекта и т.д;</w:t>
      </w:r>
    </w:p>
    <w:p w14:paraId="18967EAE" w14:textId="501C38BA" w:rsidR="002A2AEE" w:rsidRPr="002A2AEE" w:rsidRDefault="002A2AEE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 w:rsidRPr="002A2AEE">
        <w:rPr>
          <w:rFonts w:cs="Times New Roman"/>
        </w:rPr>
        <w:t>Обсуждение полученных результатов с руководителем</w:t>
      </w:r>
      <w:r>
        <w:rPr>
          <w:rFonts w:cs="Times New Roman"/>
        </w:rPr>
        <w:t xml:space="preserve"> курсового проекта.</w:t>
      </w:r>
    </w:p>
    <w:p w14:paraId="28EC8A89" w14:textId="0391F646" w:rsidR="002A2AEE" w:rsidRPr="002A2AEE" w:rsidRDefault="002A2AEE" w:rsidP="002A2AEE">
      <w:pPr>
        <w:pStyle w:val="a3"/>
        <w:ind w:left="566" w:right="-1" w:firstLine="0"/>
        <w:jc w:val="both"/>
        <w:rPr>
          <w:rFonts w:cs="Times New Roman"/>
        </w:rPr>
      </w:pPr>
    </w:p>
    <w:p w14:paraId="01565629" w14:textId="05049A38" w:rsidR="002A2AEE" w:rsidRPr="002A2AEE" w:rsidRDefault="002A2AEE" w:rsidP="002A2AEE">
      <w:pPr>
        <w:ind w:right="-1"/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>5</w:t>
      </w:r>
      <w:r w:rsidRPr="0020030D">
        <w:rPr>
          <w:rFonts w:cs="Times New Roman"/>
          <w:b/>
          <w:bCs/>
          <w:i/>
          <w:iCs/>
        </w:rPr>
        <w:t xml:space="preserve"> этап.</w:t>
      </w:r>
      <w:r w:rsidRPr="0020030D">
        <w:rPr>
          <w:rFonts w:cs="Times New Roman"/>
        </w:rPr>
        <w:t xml:space="preserve">  </w:t>
      </w:r>
      <w:r w:rsidRPr="002A2AEE">
        <w:rPr>
          <w:rFonts w:cs="Times New Roman"/>
        </w:rPr>
        <w:t xml:space="preserve">Проработка инсайтов, </w:t>
      </w:r>
      <w:r w:rsidRPr="002A2AEE">
        <w:rPr>
          <w:rFonts w:cs="Times New Roman"/>
          <w:lang w:val="en-US"/>
        </w:rPr>
        <w:t>social</w:t>
      </w:r>
      <w:r w:rsidRPr="002A2AEE">
        <w:rPr>
          <w:rFonts w:cs="Times New Roman"/>
        </w:rPr>
        <w:t xml:space="preserve"> </w:t>
      </w:r>
      <w:r w:rsidRPr="002A2AEE">
        <w:rPr>
          <w:rFonts w:cs="Times New Roman"/>
          <w:lang w:val="en-US"/>
        </w:rPr>
        <w:t>impact</w:t>
      </w:r>
      <w:r w:rsidRPr="002A2AEE">
        <w:rPr>
          <w:rFonts w:cs="Times New Roman"/>
        </w:rPr>
        <w:t xml:space="preserve"> и плана реализации курсового проекта.</w:t>
      </w:r>
    </w:p>
    <w:p w14:paraId="461EFF75" w14:textId="3F543397" w:rsidR="002A2AEE" w:rsidRDefault="002A2AEE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>
        <w:rPr>
          <w:rFonts w:cs="Times New Roman"/>
        </w:rPr>
        <w:lastRenderedPageBreak/>
        <w:t>Проработка ключевых инсайтов и big idea курсового проекта;</w:t>
      </w:r>
    </w:p>
    <w:p w14:paraId="1C4C0332" w14:textId="09CED55B" w:rsidR="002A2AEE" w:rsidRDefault="002A2AEE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>
        <w:rPr>
          <w:rFonts w:cs="Times New Roman"/>
        </w:rPr>
        <w:t xml:space="preserve">Описание </w:t>
      </w:r>
      <w:r w:rsidRPr="002A2AEE">
        <w:rPr>
          <w:rFonts w:cs="Times New Roman"/>
          <w:lang w:val="en-US"/>
        </w:rPr>
        <w:t>social</w:t>
      </w:r>
      <w:r w:rsidRPr="002A2AEE">
        <w:rPr>
          <w:rFonts w:cs="Times New Roman"/>
        </w:rPr>
        <w:t xml:space="preserve"> </w:t>
      </w:r>
      <w:r w:rsidRPr="002A2AEE">
        <w:rPr>
          <w:rFonts w:cs="Times New Roman"/>
          <w:lang w:val="en-US"/>
        </w:rPr>
        <w:t>impact</w:t>
      </w:r>
      <w:r>
        <w:rPr>
          <w:rFonts w:cs="Times New Roman"/>
        </w:rPr>
        <w:t xml:space="preserve"> (социального воздействия и эффектов) курсового проекта;</w:t>
      </w:r>
    </w:p>
    <w:p w14:paraId="016EF249" w14:textId="26F65F52" w:rsidR="002A2AEE" w:rsidRDefault="002A2AEE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>
        <w:rPr>
          <w:rFonts w:cs="Times New Roman"/>
        </w:rPr>
        <w:t>Проработка бизнес и коммуникационной стратегии</w:t>
      </w:r>
      <w:r w:rsidRPr="002A2AEE">
        <w:rPr>
          <w:rFonts w:cs="Times New Roman"/>
        </w:rPr>
        <w:t xml:space="preserve"> проекта в конт</w:t>
      </w:r>
      <w:r w:rsidR="00113BAC">
        <w:rPr>
          <w:rFonts w:cs="Times New Roman"/>
        </w:rPr>
        <w:t>ексте поставленных целей и KPIs;</w:t>
      </w:r>
      <w:r w:rsidRPr="002A2AEE">
        <w:rPr>
          <w:rFonts w:cs="Times New Roman"/>
        </w:rPr>
        <w:t xml:space="preserve"> </w:t>
      </w:r>
    </w:p>
    <w:p w14:paraId="3DB56E3E" w14:textId="2E4AC0A9" w:rsidR="002A2AEE" w:rsidRPr="002A2AEE" w:rsidRDefault="002A2AEE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 w:rsidRPr="002A2AEE">
        <w:rPr>
          <w:rFonts w:cs="Times New Roman"/>
        </w:rPr>
        <w:t xml:space="preserve">Описание </w:t>
      </w:r>
      <w:r w:rsidR="00113BAC">
        <w:rPr>
          <w:rFonts w:cs="Times New Roman"/>
        </w:rPr>
        <w:t xml:space="preserve">рекомендаций и </w:t>
      </w:r>
      <w:r w:rsidRPr="002A2AEE">
        <w:rPr>
          <w:rFonts w:cs="Times New Roman"/>
        </w:rPr>
        <w:t>плана реализации предлагаемых организационно-управленческих</w:t>
      </w:r>
      <w:r w:rsidR="00113BAC">
        <w:rPr>
          <w:rFonts w:cs="Times New Roman"/>
        </w:rPr>
        <w:t xml:space="preserve"> решений (implementation plan);</w:t>
      </w:r>
    </w:p>
    <w:p w14:paraId="39DE1947" w14:textId="0E9C4E1B" w:rsidR="0020030D" w:rsidRDefault="0020030D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>
        <w:rPr>
          <w:rFonts w:cs="Times New Roman"/>
        </w:rPr>
        <w:t xml:space="preserve">Презентация и обсуждение </w:t>
      </w:r>
      <w:r w:rsidR="00113BAC">
        <w:rPr>
          <w:rFonts w:cs="Times New Roman"/>
        </w:rPr>
        <w:t xml:space="preserve">основных </w:t>
      </w:r>
      <w:r>
        <w:rPr>
          <w:rFonts w:cs="Times New Roman"/>
        </w:rPr>
        <w:t>результатов</w:t>
      </w:r>
      <w:r w:rsidR="00113BAC">
        <w:rPr>
          <w:rFonts w:cs="Times New Roman"/>
        </w:rPr>
        <w:t xml:space="preserve"> курсового проекта</w:t>
      </w:r>
      <w:r>
        <w:rPr>
          <w:rFonts w:cs="Times New Roman"/>
        </w:rPr>
        <w:t xml:space="preserve"> с руководителем</w:t>
      </w:r>
      <w:r w:rsidR="007374DC">
        <w:rPr>
          <w:rFonts w:cs="Times New Roman"/>
        </w:rPr>
        <w:t xml:space="preserve"> курсового проекта и заказчиком; </w:t>
      </w:r>
    </w:p>
    <w:p w14:paraId="075FBC4A" w14:textId="1A9FA0D3" w:rsidR="007374DC" w:rsidRPr="0020030D" w:rsidRDefault="007374DC" w:rsidP="009730E2">
      <w:pPr>
        <w:pStyle w:val="a3"/>
        <w:numPr>
          <w:ilvl w:val="0"/>
          <w:numId w:val="8"/>
        </w:numPr>
        <w:ind w:right="-1"/>
        <w:jc w:val="both"/>
        <w:rPr>
          <w:rFonts w:cs="Times New Roman"/>
        </w:rPr>
      </w:pPr>
      <w:r>
        <w:rPr>
          <w:rFonts w:cs="Times New Roman"/>
        </w:rPr>
        <w:t>Доработка/корректировка полученных данных, проведение дополнительных работ (при необходимости).</w:t>
      </w:r>
    </w:p>
    <w:p w14:paraId="0F1F5EE0" w14:textId="77777777" w:rsidR="0020030D" w:rsidRPr="00EE55AE" w:rsidRDefault="0020030D" w:rsidP="0020030D">
      <w:pPr>
        <w:pStyle w:val="a3"/>
        <w:ind w:left="566" w:right="-1" w:firstLine="0"/>
        <w:jc w:val="both"/>
        <w:rPr>
          <w:rFonts w:cs="Times New Roman"/>
        </w:rPr>
      </w:pPr>
    </w:p>
    <w:p w14:paraId="4E29519A" w14:textId="4B18E5FB" w:rsidR="0020030D" w:rsidRPr="00912100" w:rsidRDefault="002A2AEE" w:rsidP="007374DC">
      <w:pPr>
        <w:ind w:right="-1"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6</w:t>
      </w:r>
      <w:r w:rsidR="007374DC">
        <w:rPr>
          <w:rFonts w:cs="Times New Roman"/>
          <w:b/>
          <w:bCs/>
          <w:i/>
          <w:iCs/>
        </w:rPr>
        <w:t xml:space="preserve"> этап</w:t>
      </w:r>
      <w:r w:rsidR="0020030D">
        <w:rPr>
          <w:rFonts w:cs="Times New Roman"/>
          <w:b/>
          <w:bCs/>
          <w:i/>
          <w:iCs/>
        </w:rPr>
        <w:t>.</w:t>
      </w:r>
      <w:r w:rsidR="007374DC">
        <w:rPr>
          <w:rFonts w:cs="Times New Roman"/>
          <w:b/>
          <w:bCs/>
          <w:i/>
          <w:iCs/>
        </w:rPr>
        <w:t xml:space="preserve"> </w:t>
      </w:r>
      <w:r w:rsidR="007374DC" w:rsidRPr="00912100">
        <w:rPr>
          <w:rFonts w:cs="Times New Roman"/>
        </w:rPr>
        <w:t>Подготовка текстового варианта курсового проекта</w:t>
      </w:r>
    </w:p>
    <w:p w14:paraId="6FB86962" w14:textId="37B9ECDF" w:rsidR="005F3D90" w:rsidRPr="005F3D90" w:rsidRDefault="0020030D" w:rsidP="009730E2">
      <w:pPr>
        <w:pStyle w:val="a3"/>
        <w:numPr>
          <w:ilvl w:val="0"/>
          <w:numId w:val="8"/>
        </w:numPr>
        <w:spacing w:after="120"/>
        <w:jc w:val="both"/>
        <w:rPr>
          <w:rFonts w:cs="Times New Roman"/>
          <w:bCs/>
          <w:iCs/>
        </w:rPr>
      </w:pPr>
      <w:r w:rsidRPr="007374DC">
        <w:rPr>
          <w:rFonts w:cs="Times New Roman"/>
          <w:bCs/>
          <w:iCs/>
        </w:rPr>
        <w:t>Подготовка текстового варианта курсового проекта согласно рекомендуемой структуре. Изложение должно быть самостоятельным и исключать копирования используемых источников. При цитировании каждая цитата должна иметь ссылку на ее источник, оформленну</w:t>
      </w:r>
      <w:r w:rsidR="005F3D90">
        <w:rPr>
          <w:rFonts w:cs="Times New Roman"/>
          <w:bCs/>
          <w:iCs/>
        </w:rPr>
        <w:t>ю в соответствии с требованиями.</w:t>
      </w:r>
    </w:p>
    <w:p w14:paraId="1D78021B" w14:textId="23279E57" w:rsidR="0020030D" w:rsidRDefault="0020030D" w:rsidP="009730E2">
      <w:pPr>
        <w:pStyle w:val="a3"/>
        <w:numPr>
          <w:ilvl w:val="0"/>
          <w:numId w:val="8"/>
        </w:numPr>
        <w:spacing w:after="120"/>
        <w:jc w:val="both"/>
        <w:rPr>
          <w:rFonts w:cs="Times New Roman"/>
          <w:bCs/>
          <w:iCs/>
        </w:rPr>
      </w:pPr>
      <w:r w:rsidRPr="007374DC">
        <w:rPr>
          <w:rFonts w:cs="Times New Roman"/>
          <w:bCs/>
          <w:iCs/>
        </w:rPr>
        <w:t>Согласование текстового варианта курсового проекта с руководителем курсового проекта.</w:t>
      </w:r>
    </w:p>
    <w:p w14:paraId="3F9A6819" w14:textId="77777777" w:rsidR="005F3D90" w:rsidRPr="00912100" w:rsidRDefault="005F3D90" w:rsidP="005F3D90">
      <w:pPr>
        <w:ind w:firstLine="709"/>
        <w:jc w:val="both"/>
        <w:rPr>
          <w:rFonts w:cs="Times New Roman"/>
        </w:rPr>
      </w:pPr>
      <w:r w:rsidRPr="00912100">
        <w:rPr>
          <w:rFonts w:cs="Times New Roman"/>
        </w:rPr>
        <w:t>Отчет о выполнении консультационного проекта должен соответствовать следующей структуре:</w:t>
      </w:r>
    </w:p>
    <w:p w14:paraId="219866B1" w14:textId="77777777" w:rsidR="005F3D90" w:rsidRPr="00912100" w:rsidRDefault="005F3D90" w:rsidP="009730E2">
      <w:pPr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adjustRightInd w:val="0"/>
        <w:ind w:left="708"/>
        <w:jc w:val="both"/>
        <w:rPr>
          <w:rFonts w:cs="Times New Roman"/>
          <w:spacing w:val="-15"/>
        </w:rPr>
      </w:pPr>
      <w:r w:rsidRPr="00912100">
        <w:rPr>
          <w:rFonts w:cs="Times New Roman"/>
          <w:spacing w:val="-15"/>
        </w:rPr>
        <w:t>Титульный лист</w:t>
      </w:r>
    </w:p>
    <w:p w14:paraId="6EA86572" w14:textId="77777777" w:rsidR="005F3D90" w:rsidRPr="00912100" w:rsidRDefault="005F3D90" w:rsidP="009730E2">
      <w:pPr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adjustRightInd w:val="0"/>
        <w:ind w:left="708"/>
        <w:jc w:val="both"/>
        <w:rPr>
          <w:rFonts w:cs="Times New Roman"/>
          <w:spacing w:val="-15"/>
        </w:rPr>
      </w:pPr>
      <w:r w:rsidRPr="00912100">
        <w:rPr>
          <w:rFonts w:cs="Times New Roman"/>
          <w:spacing w:val="-15"/>
        </w:rPr>
        <w:t>Содержание</w:t>
      </w:r>
    </w:p>
    <w:p w14:paraId="4D48BBC0" w14:textId="77777777" w:rsidR="005F3D90" w:rsidRPr="00912100" w:rsidRDefault="005F3D90" w:rsidP="009730E2">
      <w:pPr>
        <w:widowControl w:val="0"/>
        <w:numPr>
          <w:ilvl w:val="0"/>
          <w:numId w:val="16"/>
        </w:numPr>
        <w:tabs>
          <w:tab w:val="left" w:pos="245"/>
        </w:tabs>
        <w:autoSpaceDE w:val="0"/>
        <w:autoSpaceDN w:val="0"/>
        <w:adjustRightInd w:val="0"/>
        <w:ind w:left="953" w:hanging="240"/>
        <w:jc w:val="both"/>
        <w:rPr>
          <w:rFonts w:cs="Times New Roman"/>
          <w:spacing w:val="-15"/>
        </w:rPr>
      </w:pPr>
      <w:r w:rsidRPr="00912100">
        <w:rPr>
          <w:rFonts w:cs="Times New Roman"/>
          <w:spacing w:val="-15"/>
        </w:rPr>
        <w:t>Общее описание проекта:</w:t>
      </w:r>
    </w:p>
    <w:p w14:paraId="7A579FF8" w14:textId="77777777" w:rsidR="005F3D90" w:rsidRPr="005F3D90" w:rsidRDefault="005F3D90" w:rsidP="009730E2">
      <w:pPr>
        <w:pStyle w:val="a3"/>
        <w:numPr>
          <w:ilvl w:val="1"/>
          <w:numId w:val="8"/>
        </w:numPr>
        <w:spacing w:after="120"/>
        <w:jc w:val="both"/>
        <w:rPr>
          <w:rFonts w:cs="Times New Roman"/>
          <w:bCs/>
          <w:iCs/>
        </w:rPr>
      </w:pPr>
      <w:r w:rsidRPr="005F3D90">
        <w:rPr>
          <w:rFonts w:cs="Times New Roman"/>
          <w:bCs/>
          <w:iCs/>
        </w:rPr>
        <w:t>Инициатор, руководитель проекта.</w:t>
      </w:r>
    </w:p>
    <w:p w14:paraId="0EA0EA87" w14:textId="77777777" w:rsidR="005F3D90" w:rsidRPr="005F3D90" w:rsidRDefault="005F3D90" w:rsidP="009730E2">
      <w:pPr>
        <w:pStyle w:val="a3"/>
        <w:numPr>
          <w:ilvl w:val="1"/>
          <w:numId w:val="8"/>
        </w:numPr>
        <w:spacing w:after="120"/>
        <w:jc w:val="both"/>
        <w:rPr>
          <w:rFonts w:cs="Times New Roman"/>
          <w:bCs/>
          <w:iCs/>
        </w:rPr>
      </w:pPr>
      <w:r w:rsidRPr="005F3D90">
        <w:rPr>
          <w:rFonts w:cs="Times New Roman"/>
          <w:bCs/>
          <w:iCs/>
        </w:rPr>
        <w:t>Тип проекта</w:t>
      </w:r>
    </w:p>
    <w:p w14:paraId="4E51F337" w14:textId="77777777" w:rsidR="005F3D90" w:rsidRPr="005F3D90" w:rsidRDefault="005F3D90" w:rsidP="009730E2">
      <w:pPr>
        <w:pStyle w:val="a3"/>
        <w:numPr>
          <w:ilvl w:val="1"/>
          <w:numId w:val="8"/>
        </w:numPr>
        <w:spacing w:after="120"/>
        <w:jc w:val="both"/>
        <w:rPr>
          <w:rFonts w:cs="Times New Roman"/>
          <w:bCs/>
          <w:iCs/>
        </w:rPr>
      </w:pPr>
      <w:r w:rsidRPr="005F3D90">
        <w:rPr>
          <w:rFonts w:cs="Times New Roman"/>
          <w:bCs/>
          <w:iCs/>
        </w:rPr>
        <w:t>Место работы по проекту (название организации, структурного подразделения/ иное )</w:t>
      </w:r>
    </w:p>
    <w:p w14:paraId="38EC6B55" w14:textId="77777777" w:rsidR="005F3D90" w:rsidRPr="00912100" w:rsidRDefault="005F3D90" w:rsidP="009730E2">
      <w:pPr>
        <w:widowControl w:val="0"/>
        <w:numPr>
          <w:ilvl w:val="0"/>
          <w:numId w:val="16"/>
        </w:numPr>
        <w:tabs>
          <w:tab w:val="left" w:pos="245"/>
        </w:tabs>
        <w:autoSpaceDE w:val="0"/>
        <w:autoSpaceDN w:val="0"/>
        <w:adjustRightInd w:val="0"/>
        <w:ind w:left="953" w:hanging="240"/>
        <w:jc w:val="both"/>
        <w:rPr>
          <w:rFonts w:cs="Times New Roman"/>
          <w:spacing w:val="-15"/>
        </w:rPr>
      </w:pPr>
      <w:r w:rsidRPr="00912100">
        <w:rPr>
          <w:rFonts w:cs="Times New Roman"/>
        </w:rPr>
        <w:t xml:space="preserve">Содержательная часть: </w:t>
      </w:r>
    </w:p>
    <w:p w14:paraId="60DE7A5D" w14:textId="77777777" w:rsidR="005F3D90" w:rsidRPr="00912100" w:rsidRDefault="005F3D90" w:rsidP="009730E2">
      <w:pPr>
        <w:pStyle w:val="a3"/>
        <w:widowControl w:val="0"/>
        <w:numPr>
          <w:ilvl w:val="1"/>
          <w:numId w:val="16"/>
        </w:numPr>
        <w:tabs>
          <w:tab w:val="left" w:pos="250"/>
        </w:tabs>
        <w:autoSpaceDE w:val="0"/>
        <w:autoSpaceDN w:val="0"/>
        <w:adjustRightInd w:val="0"/>
        <w:ind w:left="1408"/>
        <w:jc w:val="both"/>
        <w:rPr>
          <w:spacing w:val="-15"/>
        </w:rPr>
      </w:pPr>
      <w:r w:rsidRPr="00912100">
        <w:t>Описание хода выполнения проектного задания</w:t>
      </w:r>
      <w:r w:rsidRPr="00912100">
        <w:rPr>
          <w:spacing w:val="-15"/>
        </w:rPr>
        <w:t xml:space="preserve"> </w:t>
      </w:r>
    </w:p>
    <w:p w14:paraId="52091D7F" w14:textId="77777777" w:rsidR="005F3D90" w:rsidRPr="00912100" w:rsidRDefault="005F3D90" w:rsidP="009730E2">
      <w:pPr>
        <w:pStyle w:val="a3"/>
        <w:widowControl w:val="0"/>
        <w:numPr>
          <w:ilvl w:val="1"/>
          <w:numId w:val="16"/>
        </w:numPr>
        <w:tabs>
          <w:tab w:val="left" w:pos="250"/>
        </w:tabs>
        <w:autoSpaceDE w:val="0"/>
        <w:autoSpaceDN w:val="0"/>
        <w:adjustRightInd w:val="0"/>
        <w:ind w:left="1408"/>
        <w:jc w:val="both"/>
        <w:rPr>
          <w:spacing w:val="-15"/>
        </w:rPr>
      </w:pPr>
      <w:r w:rsidRPr="00912100">
        <w:rPr>
          <w:spacing w:val="-15"/>
        </w:rPr>
        <w:t>Описание результатов проекта (продукта);</w:t>
      </w:r>
    </w:p>
    <w:p w14:paraId="42BD7790" w14:textId="77777777" w:rsidR="005F3D90" w:rsidRPr="00912100" w:rsidRDefault="005F3D90" w:rsidP="009730E2">
      <w:pPr>
        <w:pStyle w:val="a3"/>
        <w:widowControl w:val="0"/>
        <w:numPr>
          <w:ilvl w:val="1"/>
          <w:numId w:val="16"/>
        </w:numPr>
        <w:tabs>
          <w:tab w:val="left" w:pos="250"/>
        </w:tabs>
        <w:autoSpaceDE w:val="0"/>
        <w:autoSpaceDN w:val="0"/>
        <w:adjustRightInd w:val="0"/>
        <w:ind w:left="1408"/>
        <w:jc w:val="both"/>
        <w:rPr>
          <w:spacing w:val="-15"/>
        </w:rPr>
      </w:pPr>
      <w:r w:rsidRPr="00912100">
        <w:t>Описание использованных в проекте способов и технологий</w:t>
      </w:r>
    </w:p>
    <w:p w14:paraId="79A0B4C3" w14:textId="77777777" w:rsidR="005F3D90" w:rsidRPr="00912100" w:rsidRDefault="005F3D90" w:rsidP="009730E2">
      <w:pPr>
        <w:pStyle w:val="a3"/>
        <w:widowControl w:val="0"/>
        <w:numPr>
          <w:ilvl w:val="1"/>
          <w:numId w:val="16"/>
        </w:numPr>
        <w:tabs>
          <w:tab w:val="left" w:pos="250"/>
        </w:tabs>
        <w:autoSpaceDE w:val="0"/>
        <w:autoSpaceDN w:val="0"/>
        <w:adjustRightInd w:val="0"/>
        <w:ind w:left="1408"/>
        <w:jc w:val="both"/>
        <w:rPr>
          <w:spacing w:val="-15"/>
        </w:rPr>
      </w:pPr>
      <w:r w:rsidRPr="00912100">
        <w:rPr>
          <w:spacing w:val="-15"/>
        </w:rPr>
        <w:t>Описание своей роли в проектной команде (</w:t>
      </w:r>
      <w:r w:rsidRPr="00912100">
        <w:rPr>
          <w:i/>
          <w:spacing w:val="-15"/>
        </w:rPr>
        <w:t>обязательно</w:t>
      </w:r>
      <w:r w:rsidRPr="00912100">
        <w:rPr>
          <w:spacing w:val="-15"/>
        </w:rPr>
        <w:t xml:space="preserve"> </w:t>
      </w:r>
      <w:r w:rsidRPr="00912100">
        <w:rPr>
          <w:i/>
          <w:spacing w:val="-15"/>
        </w:rPr>
        <w:t>для группового проекта</w:t>
      </w:r>
      <w:r w:rsidRPr="00912100">
        <w:rPr>
          <w:spacing w:val="-15"/>
        </w:rPr>
        <w:t>)*</w:t>
      </w:r>
    </w:p>
    <w:p w14:paraId="25439ACC" w14:textId="77777777" w:rsidR="005F3D90" w:rsidRPr="00912100" w:rsidRDefault="005F3D90" w:rsidP="009730E2">
      <w:pPr>
        <w:pStyle w:val="a3"/>
        <w:widowControl w:val="0"/>
        <w:numPr>
          <w:ilvl w:val="1"/>
          <w:numId w:val="16"/>
        </w:numPr>
        <w:tabs>
          <w:tab w:val="left" w:pos="250"/>
        </w:tabs>
        <w:autoSpaceDE w:val="0"/>
        <w:autoSpaceDN w:val="0"/>
        <w:adjustRightInd w:val="0"/>
        <w:ind w:left="1408"/>
        <w:jc w:val="both"/>
        <w:rPr>
          <w:spacing w:val="-15"/>
        </w:rPr>
      </w:pPr>
      <w:r w:rsidRPr="00912100">
        <w:rPr>
          <w:spacing w:val="-15"/>
        </w:rPr>
        <w:t>Описание отклонений и трудностей, возникших в ходе выполнения проекта*</w:t>
      </w:r>
    </w:p>
    <w:p w14:paraId="2D9644A0" w14:textId="77777777" w:rsidR="005F3D90" w:rsidRPr="00912100" w:rsidRDefault="005F3D90" w:rsidP="009730E2">
      <w:pPr>
        <w:widowControl w:val="0"/>
        <w:numPr>
          <w:ilvl w:val="0"/>
          <w:numId w:val="16"/>
        </w:numPr>
        <w:tabs>
          <w:tab w:val="left" w:pos="245"/>
        </w:tabs>
        <w:autoSpaceDE w:val="0"/>
        <w:autoSpaceDN w:val="0"/>
        <w:adjustRightInd w:val="0"/>
        <w:ind w:left="713"/>
        <w:jc w:val="both"/>
        <w:rPr>
          <w:rFonts w:cs="Times New Roman"/>
          <w:spacing w:val="-4"/>
        </w:rPr>
      </w:pPr>
      <w:r w:rsidRPr="00912100">
        <w:rPr>
          <w:rFonts w:cs="Times New Roman"/>
        </w:rPr>
        <w:t>Заключение (оценка индивидуальных результатов выполнения проекта, сформированных/развитых компетенций)</w:t>
      </w:r>
    </w:p>
    <w:p w14:paraId="78D370A8" w14:textId="77777777" w:rsidR="005F3D90" w:rsidRPr="00912100" w:rsidRDefault="005F3D90" w:rsidP="009730E2">
      <w:pPr>
        <w:widowControl w:val="0"/>
        <w:numPr>
          <w:ilvl w:val="0"/>
          <w:numId w:val="16"/>
        </w:numPr>
        <w:tabs>
          <w:tab w:val="left" w:pos="245"/>
        </w:tabs>
        <w:autoSpaceDE w:val="0"/>
        <w:autoSpaceDN w:val="0"/>
        <w:adjustRightInd w:val="0"/>
        <w:ind w:left="713"/>
        <w:jc w:val="both"/>
        <w:rPr>
          <w:rFonts w:cs="Times New Roman"/>
          <w:spacing w:val="-4"/>
        </w:rPr>
      </w:pPr>
      <w:r w:rsidRPr="00912100">
        <w:rPr>
          <w:rFonts w:cs="Times New Roman"/>
        </w:rPr>
        <w:t xml:space="preserve"> Результат проекта (</w:t>
      </w:r>
      <w:r w:rsidRPr="00912100">
        <w:rPr>
          <w:rFonts w:cs="Times New Roman"/>
          <w:i/>
        </w:rPr>
        <w:t>текст, фотографии, ссылки и другие подтверждающие получение результата материалы</w:t>
      </w:r>
      <w:r w:rsidRPr="00912100">
        <w:rPr>
          <w:rFonts w:cs="Times New Roman"/>
        </w:rPr>
        <w:t xml:space="preserve">) </w:t>
      </w:r>
      <w:r w:rsidRPr="00912100">
        <w:rPr>
          <w:rStyle w:val="af3"/>
          <w:rFonts w:cs="Times New Roman"/>
        </w:rPr>
        <w:footnoteReference w:id="1"/>
      </w:r>
    </w:p>
    <w:p w14:paraId="6295E89F" w14:textId="77777777" w:rsidR="005F3D90" w:rsidRPr="00912100" w:rsidRDefault="005F3D90" w:rsidP="005F3D90">
      <w:pPr>
        <w:ind w:left="708"/>
        <w:rPr>
          <w:rFonts w:eastAsiaTheme="minorHAnsi" w:cs="Times New Roman"/>
        </w:rPr>
      </w:pPr>
      <w:r w:rsidRPr="00912100">
        <w:rPr>
          <w:rFonts w:cs="Times New Roman"/>
        </w:rPr>
        <w:t>Приложения (</w:t>
      </w:r>
      <w:r w:rsidRPr="00912100">
        <w:rPr>
          <w:rFonts w:cs="Times New Roman"/>
          <w:i/>
        </w:rPr>
        <w:t>при необходимости</w:t>
      </w:r>
      <w:r w:rsidRPr="00912100">
        <w:rPr>
          <w:rFonts w:cs="Times New Roman"/>
        </w:rPr>
        <w:t xml:space="preserve">: </w:t>
      </w:r>
      <w:r w:rsidRPr="00912100">
        <w:rPr>
          <w:rFonts w:cs="Times New Roman"/>
          <w:i/>
        </w:rPr>
        <w:t>презентация для защиты проекта,</w:t>
      </w:r>
      <w:r w:rsidRPr="00912100">
        <w:rPr>
          <w:rFonts w:cs="Times New Roman"/>
        </w:rPr>
        <w:t xml:space="preserve"> </w:t>
      </w:r>
      <w:r w:rsidRPr="00912100">
        <w:rPr>
          <w:rFonts w:cs="Times New Roman"/>
          <w:i/>
        </w:rPr>
        <w:t>графики, схемы, таблицы, алгоритмы, иллюстрации, отзывы и т.п.</w:t>
      </w:r>
      <w:r w:rsidRPr="00912100">
        <w:rPr>
          <w:rFonts w:cs="Times New Roman"/>
        </w:rPr>
        <w:t>).*</w:t>
      </w:r>
      <w:r w:rsidRPr="00912100">
        <w:rPr>
          <w:rFonts w:eastAsiaTheme="minorHAnsi" w:cs="Times New Roman"/>
        </w:rPr>
        <w:t xml:space="preserve"> </w:t>
      </w:r>
    </w:p>
    <w:p w14:paraId="41F236DD" w14:textId="7E4BC382" w:rsidR="005F3D90" w:rsidRPr="005F3D90" w:rsidRDefault="005F3D90" w:rsidP="005F3D90">
      <w:pPr>
        <w:pStyle w:val="af1"/>
        <w:ind w:left="708"/>
        <w:rPr>
          <w:sz w:val="24"/>
        </w:rPr>
      </w:pPr>
      <w:r w:rsidRPr="00912100">
        <w:rPr>
          <w:sz w:val="24"/>
        </w:rPr>
        <w:t>Знаком «*» отмечены пункты, которые могут быть представлены в отчете опционально.</w:t>
      </w:r>
    </w:p>
    <w:p w14:paraId="1FF57624" w14:textId="5924CD49" w:rsidR="0020030D" w:rsidRPr="007374DC" w:rsidRDefault="002A2AEE" w:rsidP="0020030D">
      <w:pPr>
        <w:ind w:right="-1"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>7</w:t>
      </w:r>
      <w:r w:rsidR="007374DC">
        <w:rPr>
          <w:rFonts w:cs="Times New Roman"/>
          <w:b/>
          <w:bCs/>
          <w:i/>
          <w:iCs/>
        </w:rPr>
        <w:t xml:space="preserve"> этап. </w:t>
      </w:r>
      <w:r w:rsidR="007374DC" w:rsidRPr="007374DC">
        <w:rPr>
          <w:rFonts w:cs="Times New Roman"/>
        </w:rPr>
        <w:t xml:space="preserve">Защита курсового проекта. </w:t>
      </w:r>
      <w:r w:rsidR="0020030D" w:rsidRPr="007374DC">
        <w:rPr>
          <w:rFonts w:cs="Times New Roman"/>
        </w:rPr>
        <w:t xml:space="preserve"> </w:t>
      </w:r>
    </w:p>
    <w:p w14:paraId="3657AD1D" w14:textId="2D98C27C" w:rsidR="007374DC" w:rsidRPr="00E453A8" w:rsidRDefault="0020030D" w:rsidP="009730E2">
      <w:pPr>
        <w:pStyle w:val="a3"/>
        <w:numPr>
          <w:ilvl w:val="0"/>
          <w:numId w:val="8"/>
        </w:numPr>
        <w:spacing w:after="120"/>
        <w:jc w:val="both"/>
        <w:rPr>
          <w:rFonts w:cs="Times New Roman"/>
          <w:bCs/>
          <w:iCs/>
        </w:rPr>
      </w:pPr>
      <w:r w:rsidRPr="00E453A8">
        <w:rPr>
          <w:rFonts w:cs="Times New Roman"/>
          <w:bCs/>
          <w:iCs/>
        </w:rPr>
        <w:t xml:space="preserve">Подготовка презентации результатов </w:t>
      </w:r>
      <w:r w:rsidR="007374DC" w:rsidRPr="00E453A8">
        <w:rPr>
          <w:rFonts w:cs="Times New Roman"/>
          <w:bCs/>
          <w:iCs/>
        </w:rPr>
        <w:t>курсовой работы, включая</w:t>
      </w:r>
      <w:r w:rsidR="002A2AEE" w:rsidRPr="00E453A8">
        <w:rPr>
          <w:rFonts w:cs="Times New Roman"/>
          <w:bCs/>
          <w:iCs/>
        </w:rPr>
        <w:t xml:space="preserve"> </w:t>
      </w:r>
      <w:r w:rsidR="001D0A78" w:rsidRPr="00E453A8">
        <w:rPr>
          <w:rFonts w:cs="Times New Roman"/>
          <w:bCs/>
          <w:iCs/>
        </w:rPr>
        <w:t>рекомендации и/или</w:t>
      </w:r>
      <w:r w:rsidR="007374DC" w:rsidRPr="00E453A8">
        <w:rPr>
          <w:rFonts w:cs="Times New Roman"/>
          <w:bCs/>
          <w:iCs/>
        </w:rPr>
        <w:t xml:space="preserve"> план реализации предлагаемых органи</w:t>
      </w:r>
      <w:r w:rsidR="001D0A78" w:rsidRPr="00E453A8">
        <w:rPr>
          <w:rFonts w:cs="Times New Roman"/>
          <w:bCs/>
          <w:iCs/>
        </w:rPr>
        <w:t>зационно-управленческих решений.</w:t>
      </w:r>
    </w:p>
    <w:p w14:paraId="5C97A4DD" w14:textId="192F6352" w:rsidR="007374DC" w:rsidRPr="00E453A8" w:rsidRDefault="0020030D" w:rsidP="009730E2">
      <w:pPr>
        <w:pStyle w:val="a3"/>
        <w:numPr>
          <w:ilvl w:val="0"/>
          <w:numId w:val="8"/>
        </w:numPr>
        <w:spacing w:after="120"/>
        <w:jc w:val="both"/>
        <w:rPr>
          <w:rFonts w:cs="Times New Roman"/>
          <w:bCs/>
          <w:iCs/>
        </w:rPr>
      </w:pPr>
      <w:r w:rsidRPr="00E453A8">
        <w:rPr>
          <w:rFonts w:cs="Times New Roman"/>
          <w:bCs/>
          <w:iCs/>
        </w:rPr>
        <w:lastRenderedPageBreak/>
        <w:t>Публичная защит</w:t>
      </w:r>
      <w:r w:rsidR="007374DC" w:rsidRPr="00E453A8">
        <w:rPr>
          <w:rFonts w:cs="Times New Roman"/>
          <w:bCs/>
          <w:iCs/>
        </w:rPr>
        <w:t>а результатов курсового проекта перед комиссией, состоящей из представителей компаний-заказчиков, академического руководителя и руководителей курсовых проектов.</w:t>
      </w:r>
    </w:p>
    <w:p w14:paraId="1D243DC6" w14:textId="34432DB0" w:rsidR="002A6FA3" w:rsidRDefault="002A6FA3" w:rsidP="005F3D90">
      <w:pPr>
        <w:ind w:right="-1" w:firstLine="0"/>
        <w:jc w:val="both"/>
        <w:rPr>
          <w:rFonts w:cs="Times New Roman"/>
        </w:rPr>
      </w:pPr>
    </w:p>
    <w:p w14:paraId="30A95840" w14:textId="1D2CBC42" w:rsidR="002A6FA3" w:rsidRPr="0053652D" w:rsidRDefault="002A6FA3" w:rsidP="002A6FA3">
      <w:pPr>
        <w:ind w:right="567" w:firstLine="709"/>
        <w:jc w:val="both"/>
        <w:rPr>
          <w:rFonts w:ascii="Times" w:hAnsi="Times" w:cs="Times New Roman"/>
          <w:color w:val="000000" w:themeColor="text1"/>
        </w:rPr>
      </w:pPr>
      <w:r w:rsidRPr="0053652D">
        <w:rPr>
          <w:rFonts w:ascii="Times" w:hAnsi="Times" w:cs="Times New Roman"/>
          <w:b/>
          <w:bCs/>
          <w:color w:val="000000" w:themeColor="text1"/>
        </w:rPr>
        <w:t>2.1.</w:t>
      </w:r>
      <w:r>
        <w:rPr>
          <w:rFonts w:ascii="Times" w:hAnsi="Times" w:cs="Times New Roman"/>
          <w:b/>
          <w:bCs/>
          <w:color w:val="000000" w:themeColor="text1"/>
        </w:rPr>
        <w:t>3</w:t>
      </w:r>
      <w:r w:rsidRPr="0053652D">
        <w:rPr>
          <w:rFonts w:ascii="Times" w:hAnsi="Times" w:cs="Times New Roman"/>
          <w:b/>
          <w:bCs/>
          <w:color w:val="000000" w:themeColor="text1"/>
        </w:rPr>
        <w:t>. Оценивание и отчетность</w:t>
      </w:r>
      <w:r w:rsidRPr="002A6FA3">
        <w:rPr>
          <w:rFonts w:ascii="Times" w:hAnsi="Times" w:cs="Times New Roman"/>
          <w:b/>
          <w:bCs/>
          <w:color w:val="000000" w:themeColor="text1"/>
        </w:rPr>
        <w:t xml:space="preserve"> по ЭПП «Курсовой проект»</w:t>
      </w:r>
    </w:p>
    <w:p w14:paraId="6BAB4D83" w14:textId="77777777" w:rsidR="002A6FA3" w:rsidRPr="0053652D" w:rsidRDefault="002A6FA3" w:rsidP="002A6FA3">
      <w:pPr>
        <w:ind w:right="567" w:firstLine="709"/>
        <w:jc w:val="both"/>
        <w:rPr>
          <w:rFonts w:ascii="Times" w:hAnsi="Times" w:cs="Times New Roman"/>
          <w:color w:val="000000" w:themeColor="text1"/>
        </w:rPr>
      </w:pPr>
    </w:p>
    <w:p w14:paraId="25C9989F" w14:textId="77777777" w:rsidR="002A6FA3" w:rsidRPr="00F7033F" w:rsidRDefault="002A6FA3" w:rsidP="002A6FA3">
      <w:pPr>
        <w:jc w:val="center"/>
        <w:rPr>
          <w:rFonts w:ascii="Times" w:eastAsia="Times New Roman" w:hAnsi="Times" w:cs="Times New Roman"/>
          <w:b/>
        </w:rPr>
      </w:pPr>
      <w:r w:rsidRPr="0053652D">
        <w:rPr>
          <w:rFonts w:ascii="Times" w:eastAsia="Times New Roman" w:hAnsi="Times" w:cs="Times New Roman"/>
          <w:b/>
        </w:rPr>
        <w:t xml:space="preserve">Критерии оценивания отчета по </w:t>
      </w:r>
      <w:r>
        <w:rPr>
          <w:rFonts w:ascii="Times" w:eastAsia="Times New Roman" w:hAnsi="Times" w:cs="Times New Roman"/>
          <w:b/>
        </w:rPr>
        <w:t>курсовому проекту</w:t>
      </w:r>
    </w:p>
    <w:p w14:paraId="41F0D352" w14:textId="77777777" w:rsidR="002A6FA3" w:rsidRPr="0053652D" w:rsidRDefault="002A6FA3" w:rsidP="002A6FA3">
      <w:pPr>
        <w:jc w:val="center"/>
        <w:rPr>
          <w:rFonts w:ascii="Times" w:eastAsia="Times New Roman" w:hAnsi="Times" w:cs="Times New Roman"/>
        </w:rPr>
      </w:pPr>
      <w:r w:rsidRPr="0053652D">
        <w:rPr>
          <w:rFonts w:ascii="Times" w:eastAsia="Times New Roman" w:hAnsi="Times" w:cs="Times New Roman"/>
        </w:rPr>
        <w:t>(оценка выставляется по 10-балльной шкале)</w:t>
      </w:r>
    </w:p>
    <w:p w14:paraId="4EE7B62C" w14:textId="77777777" w:rsidR="002A6FA3" w:rsidRPr="0053652D" w:rsidRDefault="002A6FA3" w:rsidP="002A6FA3">
      <w:pPr>
        <w:jc w:val="center"/>
        <w:rPr>
          <w:rFonts w:ascii="Times" w:eastAsia="Times New Roman" w:hAnsi="Times" w:cs="Times New Roman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3827"/>
        <w:gridCol w:w="1241"/>
      </w:tblGrid>
      <w:tr w:rsidR="002A6FA3" w:rsidRPr="0053652D" w14:paraId="01537165" w14:textId="77777777" w:rsidTr="00D722A9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778" w14:textId="77777777" w:rsidR="002A6FA3" w:rsidRPr="0053652D" w:rsidRDefault="002A6FA3" w:rsidP="00D722A9">
            <w:pPr>
              <w:jc w:val="center"/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Основные составляющие для оценивания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623" w14:textId="77777777" w:rsidR="002A6FA3" w:rsidRPr="0053652D" w:rsidRDefault="002A6FA3" w:rsidP="00D722A9">
            <w:pPr>
              <w:jc w:val="center"/>
              <w:rPr>
                <w:rFonts w:ascii="Times" w:eastAsia="Times New Roman" w:hAnsi="Times" w:cs="Times New Roman"/>
                <w:iCs/>
              </w:rPr>
            </w:pPr>
          </w:p>
        </w:tc>
      </w:tr>
      <w:tr w:rsidR="002A6FA3" w:rsidRPr="0053652D" w14:paraId="5B5319EC" w14:textId="77777777" w:rsidTr="00D722A9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766" w14:textId="77777777" w:rsidR="002A6FA3" w:rsidRPr="00362986" w:rsidRDefault="002A6FA3" w:rsidP="00D722A9">
            <w:pPr>
              <w:jc w:val="center"/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hAnsi="Times"/>
              </w:rPr>
              <w:t xml:space="preserve">Исследовательский </w:t>
            </w:r>
            <w:r>
              <w:rPr>
                <w:rFonts w:ascii="Times" w:hAnsi="Times"/>
              </w:rPr>
              <w:t>проект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E9A" w14:textId="77777777" w:rsidR="002A6FA3" w:rsidRPr="00362986" w:rsidRDefault="002A6FA3" w:rsidP="00D722A9">
            <w:pPr>
              <w:jc w:val="center"/>
              <w:rPr>
                <w:rFonts w:ascii="Times" w:eastAsia="Times New Roman" w:hAnsi="Times" w:cs="Times New Roman"/>
                <w:iCs/>
              </w:rPr>
            </w:pPr>
            <w:r>
              <w:rPr>
                <w:rFonts w:ascii="Times" w:hAnsi="Times"/>
              </w:rPr>
              <w:t>Прикладной проект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36B" w14:textId="6C3576A4" w:rsidR="002A6FA3" w:rsidRPr="0053652D" w:rsidRDefault="002A6FA3" w:rsidP="002A6FA3">
            <w:pPr>
              <w:ind w:firstLine="0"/>
              <w:jc w:val="center"/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Весовой</w:t>
            </w:r>
          </w:p>
          <w:p w14:paraId="6A019F8F" w14:textId="77777777" w:rsidR="002A6FA3" w:rsidRPr="00F7033F" w:rsidRDefault="002A6FA3" w:rsidP="002A6FA3">
            <w:pPr>
              <w:ind w:firstLine="0"/>
              <w:jc w:val="center"/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коэффи-циент</w:t>
            </w:r>
            <w:r>
              <w:rPr>
                <w:rFonts w:ascii="Times" w:eastAsia="Times New Roman" w:hAnsi="Times" w:cs="Times New Roman"/>
                <w:iCs/>
              </w:rPr>
              <w:t xml:space="preserve"> (доли от 1,0)</w:t>
            </w:r>
          </w:p>
        </w:tc>
      </w:tr>
      <w:tr w:rsidR="002A6FA3" w:rsidRPr="0053652D" w14:paraId="0D8AA6DE" w14:textId="77777777" w:rsidTr="00D722A9">
        <w:trPr>
          <w:trHeight w:val="2184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EEF" w14:textId="77777777" w:rsidR="002A6FA3" w:rsidRPr="0053652D" w:rsidRDefault="002A6FA3" w:rsidP="009730E2">
            <w:pPr>
              <w:numPr>
                <w:ilvl w:val="0"/>
                <w:numId w:val="17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способность выявить и сформулировать актуальные исследовательские проблемы в выбранной области исследования;</w:t>
            </w:r>
          </w:p>
          <w:p w14:paraId="5B44B563" w14:textId="77777777" w:rsidR="002A6FA3" w:rsidRPr="0053652D" w:rsidRDefault="002A6FA3" w:rsidP="009730E2">
            <w:pPr>
              <w:numPr>
                <w:ilvl w:val="0"/>
                <w:numId w:val="17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способность сделать обзор предшествующих исследований отечественных и зарубежных ученых.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A80" w14:textId="77777777" w:rsidR="002A6FA3" w:rsidRPr="0053652D" w:rsidRDefault="002A6FA3" w:rsidP="009730E2">
            <w:pPr>
              <w:numPr>
                <w:ilvl w:val="0"/>
                <w:numId w:val="20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способность выявить и сформулировать актуальные проблемы объекта разработки/практики;</w:t>
            </w:r>
          </w:p>
          <w:p w14:paraId="01A15427" w14:textId="77777777" w:rsidR="002A6FA3" w:rsidRPr="0053652D" w:rsidRDefault="002A6FA3" w:rsidP="009730E2">
            <w:pPr>
              <w:numPr>
                <w:ilvl w:val="0"/>
                <w:numId w:val="20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 xml:space="preserve">способность сделать обзор передовых практик компаний и релевантных исследований, отечественных и зарубежных ученых </w:t>
            </w:r>
          </w:p>
          <w:p w14:paraId="25261531" w14:textId="77777777" w:rsidR="002A6FA3" w:rsidRPr="0053652D" w:rsidRDefault="002A6FA3" w:rsidP="00D722A9">
            <w:pPr>
              <w:jc w:val="center"/>
              <w:rPr>
                <w:rFonts w:ascii="Times" w:eastAsia="Times New Roman" w:hAnsi="Times" w:cs="Times New Roman"/>
                <w:i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50B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</w:p>
          <w:p w14:paraId="5FB94DD5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</w:p>
          <w:p w14:paraId="62EBDD03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0,1</w:t>
            </w:r>
          </w:p>
        </w:tc>
      </w:tr>
      <w:tr w:rsidR="002A6FA3" w:rsidRPr="0053652D" w14:paraId="54779D48" w14:textId="77777777" w:rsidTr="00D722A9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FE8" w14:textId="77777777" w:rsidR="002A6FA3" w:rsidRPr="0053652D" w:rsidRDefault="002A6FA3" w:rsidP="009730E2">
            <w:pPr>
              <w:numPr>
                <w:ilvl w:val="0"/>
                <w:numId w:val="18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умение выбрать подходящий дизайн и методы исследования;</w:t>
            </w:r>
          </w:p>
          <w:p w14:paraId="25107608" w14:textId="77777777" w:rsidR="002A6FA3" w:rsidRPr="0053652D" w:rsidRDefault="002A6FA3" w:rsidP="009730E2">
            <w:pPr>
              <w:numPr>
                <w:ilvl w:val="0"/>
                <w:numId w:val="18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умение обосновать выбранные для исследования методы и, методики.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E714" w14:textId="77777777" w:rsidR="002A6FA3" w:rsidRPr="0053652D" w:rsidRDefault="002A6FA3" w:rsidP="009730E2">
            <w:pPr>
              <w:numPr>
                <w:ilvl w:val="0"/>
                <w:numId w:val="21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умение выбрать подходящий подход к решению проблемы организации;</w:t>
            </w:r>
          </w:p>
          <w:p w14:paraId="4F899965" w14:textId="77777777" w:rsidR="002A6FA3" w:rsidRPr="0053652D" w:rsidRDefault="002A6FA3" w:rsidP="009730E2">
            <w:pPr>
              <w:numPr>
                <w:ilvl w:val="0"/>
                <w:numId w:val="21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умение обосновать избранные методы решения проблемы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B32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</w:p>
          <w:p w14:paraId="4D24AF65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</w:p>
          <w:p w14:paraId="136994A1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0,1</w:t>
            </w:r>
          </w:p>
        </w:tc>
      </w:tr>
      <w:tr w:rsidR="002A6FA3" w:rsidRPr="0053652D" w14:paraId="338EFFD8" w14:textId="77777777" w:rsidTr="00D722A9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C739" w14:textId="77777777" w:rsidR="002A6FA3" w:rsidRPr="0053652D" w:rsidRDefault="002A6FA3" w:rsidP="009730E2">
            <w:pPr>
              <w:numPr>
                <w:ilvl w:val="0"/>
                <w:numId w:val="19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умение сформировать информационную базу исследования;</w:t>
            </w:r>
          </w:p>
          <w:p w14:paraId="3CBC970C" w14:textId="77777777" w:rsidR="002A6FA3" w:rsidRPr="0053652D" w:rsidRDefault="002A6FA3" w:rsidP="009730E2">
            <w:pPr>
              <w:numPr>
                <w:ilvl w:val="0"/>
                <w:numId w:val="19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умение использовать современные методы обработки информации;</w:t>
            </w:r>
          </w:p>
          <w:p w14:paraId="29FB69D3" w14:textId="77777777" w:rsidR="002A6FA3" w:rsidRPr="0053652D" w:rsidRDefault="002A6FA3" w:rsidP="009730E2">
            <w:pPr>
              <w:numPr>
                <w:ilvl w:val="0"/>
                <w:numId w:val="19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умение анализировать полученные результаты, оценивать гипотезы и формулировать выводы и направления дальнейших исследований, готовить академические тексты (препринты) по результатам исследований.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B8D" w14:textId="77777777" w:rsidR="002A6FA3" w:rsidRPr="0053652D" w:rsidRDefault="002A6FA3" w:rsidP="009730E2">
            <w:pPr>
              <w:numPr>
                <w:ilvl w:val="0"/>
                <w:numId w:val="22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умение сформировать информационную и нормативную базу решения проблемы;</w:t>
            </w:r>
          </w:p>
          <w:p w14:paraId="78EB9707" w14:textId="77777777" w:rsidR="002A6FA3" w:rsidRPr="0053652D" w:rsidRDefault="002A6FA3" w:rsidP="009730E2">
            <w:pPr>
              <w:numPr>
                <w:ilvl w:val="0"/>
                <w:numId w:val="22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умение использовать современные методы обработки информации;</w:t>
            </w:r>
          </w:p>
          <w:p w14:paraId="010DDA56" w14:textId="77777777" w:rsidR="002A6FA3" w:rsidRPr="0053652D" w:rsidRDefault="002A6FA3" w:rsidP="009730E2">
            <w:pPr>
              <w:numPr>
                <w:ilvl w:val="0"/>
                <w:numId w:val="22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умение формулировать стратегию и дорожную карту решения проблемы основываясь на результатах анализа, готовить необходимые управленческие документы.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336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</w:p>
          <w:p w14:paraId="751C7A69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</w:p>
          <w:p w14:paraId="6090F189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0,2</w:t>
            </w:r>
          </w:p>
        </w:tc>
      </w:tr>
      <w:tr w:rsidR="002A6FA3" w:rsidRPr="0053652D" w14:paraId="79120FD9" w14:textId="77777777" w:rsidTr="00D722A9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A9A" w14:textId="58C7BC49" w:rsidR="002A6FA3" w:rsidRPr="0053652D" w:rsidRDefault="002A6FA3" w:rsidP="009730E2">
            <w:pPr>
              <w:numPr>
                <w:ilvl w:val="0"/>
                <w:numId w:val="24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научная новизна полученных результатов</w:t>
            </w:r>
            <w:r w:rsidR="00113BAC">
              <w:rPr>
                <w:rFonts w:ascii="Times" w:eastAsia="Times New Roman" w:hAnsi="Times" w:cs="Times New Roman"/>
                <w:iCs/>
              </w:rPr>
              <w:t>;</w:t>
            </w:r>
          </w:p>
          <w:p w14:paraId="7CDE3435" w14:textId="5FABD7A9" w:rsidR="002A6FA3" w:rsidRPr="0053652D" w:rsidRDefault="002A6FA3" w:rsidP="009730E2">
            <w:pPr>
              <w:numPr>
                <w:ilvl w:val="0"/>
                <w:numId w:val="24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/>
                <w:iCs/>
              </w:rPr>
              <w:lastRenderedPageBreak/>
              <w:t xml:space="preserve">степень самостоятельности </w:t>
            </w:r>
            <w:r w:rsidRPr="0053652D">
              <w:rPr>
                <w:rFonts w:ascii="Times" w:hAnsi="Times"/>
              </w:rPr>
              <w:t>представленного исследования</w:t>
            </w:r>
            <w:r w:rsidR="00113BAC">
              <w:rPr>
                <w:rFonts w:ascii="Times" w:hAnsi="Times"/>
              </w:rPr>
              <w:t>;</w:t>
            </w:r>
          </w:p>
          <w:p w14:paraId="7385D348" w14:textId="77777777" w:rsidR="002A6FA3" w:rsidRPr="0053652D" w:rsidRDefault="002A6FA3" w:rsidP="009730E2">
            <w:pPr>
              <w:numPr>
                <w:ilvl w:val="0"/>
                <w:numId w:val="24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/>
                <w:iCs/>
              </w:rPr>
              <w:t>степень завершенности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F13" w14:textId="77777777" w:rsidR="002A6FA3" w:rsidRPr="0053652D" w:rsidRDefault="002A6FA3" w:rsidP="009730E2">
            <w:pPr>
              <w:numPr>
                <w:ilvl w:val="0"/>
                <w:numId w:val="23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lastRenderedPageBreak/>
              <w:t>системность и практическая значимость разработки;</w:t>
            </w:r>
          </w:p>
          <w:p w14:paraId="65D747B9" w14:textId="77777777" w:rsidR="002A6FA3" w:rsidRPr="0053652D" w:rsidRDefault="002A6FA3" w:rsidP="009730E2">
            <w:pPr>
              <w:numPr>
                <w:ilvl w:val="0"/>
                <w:numId w:val="23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lastRenderedPageBreak/>
              <w:t>степень самостоятельности разработки</w:t>
            </w:r>
          </w:p>
          <w:p w14:paraId="0EE76CBC" w14:textId="77777777" w:rsidR="002A6FA3" w:rsidRPr="0053652D" w:rsidRDefault="002A6FA3" w:rsidP="009730E2">
            <w:pPr>
              <w:numPr>
                <w:ilvl w:val="0"/>
                <w:numId w:val="23"/>
              </w:num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/>
                <w:iCs/>
              </w:rPr>
              <w:t>степень завершенности работы</w:t>
            </w:r>
            <w:r w:rsidRPr="0053652D">
              <w:rPr>
                <w:rFonts w:ascii="Times" w:eastAsia="Times New Roman" w:hAnsi="Times" w:cs="Times New Roman"/>
                <w:iCs/>
              </w:rPr>
              <w:t>.</w:t>
            </w:r>
          </w:p>
          <w:p w14:paraId="5F432AAF" w14:textId="77777777" w:rsidR="002A6FA3" w:rsidRPr="0053652D" w:rsidRDefault="002A6FA3" w:rsidP="00D722A9">
            <w:pPr>
              <w:jc w:val="center"/>
              <w:rPr>
                <w:rFonts w:ascii="Times" w:eastAsia="Times New Roman" w:hAnsi="Times" w:cs="Times New Roman"/>
                <w:i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2DE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</w:p>
          <w:p w14:paraId="7C7CD993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</w:p>
          <w:p w14:paraId="5CB3CED1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0,3</w:t>
            </w:r>
          </w:p>
        </w:tc>
      </w:tr>
      <w:tr w:rsidR="002A6FA3" w:rsidRPr="0053652D" w14:paraId="4D4551D7" w14:textId="77777777" w:rsidTr="00D722A9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590" w14:textId="75CBAD60" w:rsidR="002A6FA3" w:rsidRPr="0053652D" w:rsidRDefault="00113BAC" w:rsidP="00D722A9">
            <w:pPr>
              <w:jc w:val="center"/>
              <w:rPr>
                <w:rFonts w:ascii="Times" w:eastAsia="Times New Roman" w:hAnsi="Times" w:cs="Times New Roman"/>
                <w:iCs/>
              </w:rPr>
            </w:pPr>
            <w:r w:rsidRPr="00113BAC">
              <w:rPr>
                <w:rFonts w:ascii="Times" w:eastAsia="Times New Roman" w:hAnsi="Times" w:cs="Times New Roman"/>
                <w:iCs/>
              </w:rPr>
              <w:lastRenderedPageBreak/>
              <w:t>ст</w:t>
            </w:r>
            <w:r w:rsidR="002A6FA3" w:rsidRPr="0053652D">
              <w:rPr>
                <w:rFonts w:ascii="Times" w:eastAsia="Times New Roman" w:hAnsi="Times" w:cs="Times New Roman"/>
                <w:iCs/>
              </w:rPr>
              <w:t>епень полноты представле</w:t>
            </w:r>
            <w:r>
              <w:rPr>
                <w:rFonts w:ascii="Times" w:eastAsia="Times New Roman" w:hAnsi="Times" w:cs="Times New Roman"/>
                <w:iCs/>
              </w:rPr>
              <w:t>нных источников по теме курсовой работы</w:t>
            </w:r>
          </w:p>
          <w:p w14:paraId="5137675C" w14:textId="77777777" w:rsidR="002A6FA3" w:rsidRPr="0053652D" w:rsidRDefault="002A6FA3" w:rsidP="00D722A9">
            <w:pPr>
              <w:jc w:val="center"/>
              <w:rPr>
                <w:rFonts w:ascii="Times" w:eastAsia="Times New Roman" w:hAnsi="Times" w:cs="Times New Roman"/>
                <w:i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A4A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</w:p>
          <w:p w14:paraId="6BE898DD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</w:p>
          <w:p w14:paraId="553D4A46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</w:p>
          <w:p w14:paraId="2B57402A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0,1</w:t>
            </w:r>
          </w:p>
        </w:tc>
      </w:tr>
      <w:tr w:rsidR="002A6FA3" w:rsidRPr="0053652D" w14:paraId="3F8238FA" w14:textId="77777777" w:rsidTr="00D722A9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2FD" w14:textId="1AC78B07" w:rsidR="002A6FA3" w:rsidRPr="0053652D" w:rsidRDefault="002A6FA3" w:rsidP="00D722A9">
            <w:pPr>
              <w:jc w:val="center"/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грамотн</w:t>
            </w:r>
            <w:r w:rsidR="00113BAC">
              <w:rPr>
                <w:rFonts w:ascii="Times" w:eastAsia="Times New Roman" w:hAnsi="Times" w:cs="Times New Roman"/>
                <w:iCs/>
              </w:rPr>
              <w:t>ость и структурированность представленной в отчете информации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1499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  <w:lang w:val="en-US"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0,</w:t>
            </w:r>
            <w:r w:rsidRPr="0053652D">
              <w:rPr>
                <w:rFonts w:ascii="Times" w:eastAsia="Times New Roman" w:hAnsi="Times" w:cs="Times New Roman"/>
                <w:iCs/>
                <w:lang w:val="en-US"/>
              </w:rPr>
              <w:t>1</w:t>
            </w:r>
          </w:p>
        </w:tc>
      </w:tr>
      <w:tr w:rsidR="002A6FA3" w:rsidRPr="0053652D" w14:paraId="6009830A" w14:textId="77777777" w:rsidTr="00D722A9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15B" w14:textId="77777777" w:rsidR="002A6FA3" w:rsidRPr="0053652D" w:rsidRDefault="002A6FA3" w:rsidP="00D722A9">
            <w:pPr>
              <w:ind w:left="360"/>
              <w:jc w:val="center"/>
              <w:rPr>
                <w:rFonts w:ascii="Times" w:eastAsia="Times New Roman" w:hAnsi="Times"/>
                <w:iCs/>
              </w:rPr>
            </w:pPr>
            <w:r w:rsidRPr="0053652D">
              <w:rPr>
                <w:rFonts w:ascii="Times" w:eastAsia="Times New Roman" w:hAnsi="Times"/>
                <w:iCs/>
              </w:rPr>
              <w:t>ясность, логичность, профессионализм устного доклада</w:t>
            </w:r>
          </w:p>
          <w:p w14:paraId="3E309E11" w14:textId="77777777" w:rsidR="002A6FA3" w:rsidRPr="0053652D" w:rsidRDefault="002A6FA3" w:rsidP="00D722A9">
            <w:pPr>
              <w:jc w:val="center"/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наглядность и структурированность материала презентации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9E2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</w:p>
          <w:p w14:paraId="50E3FD6D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</w:p>
          <w:p w14:paraId="557E0EC5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0,1</w:t>
            </w:r>
          </w:p>
        </w:tc>
      </w:tr>
      <w:tr w:rsidR="002A6FA3" w:rsidRPr="0053652D" w14:paraId="2DA31DC3" w14:textId="77777777" w:rsidTr="00D722A9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0EA" w14:textId="77777777" w:rsidR="002A6FA3" w:rsidRPr="0053652D" w:rsidRDefault="002A6FA3" w:rsidP="00D722A9">
            <w:pPr>
              <w:rPr>
                <w:rFonts w:ascii="Times" w:eastAsia="Times New Roman" w:hAnsi="Times" w:cs="Times New Roman"/>
                <w:iCs/>
                <w:lang w:val="en-US"/>
              </w:rPr>
            </w:pPr>
            <w:r w:rsidRPr="0053652D">
              <w:rPr>
                <w:rFonts w:ascii="Times" w:eastAsia="Times New Roman" w:hAnsi="Times" w:cs="Times New Roman"/>
                <w:iCs/>
              </w:rPr>
              <w:t>Итого</w:t>
            </w:r>
            <w:r w:rsidRPr="0053652D">
              <w:rPr>
                <w:rFonts w:ascii="Times" w:eastAsia="Times New Roman" w:hAnsi="Times" w:cs="Times New Roman"/>
                <w:iCs/>
                <w:lang w:val="en-US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BA2" w14:textId="77777777" w:rsidR="002A6FA3" w:rsidRPr="0053652D" w:rsidRDefault="002A6FA3" w:rsidP="00D722A9">
            <w:pPr>
              <w:jc w:val="center"/>
              <w:rPr>
                <w:rFonts w:ascii="Times" w:eastAsia="Times New Roman" w:hAnsi="Times" w:cs="Times New Roman"/>
                <w:iCs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B8A" w14:textId="77777777" w:rsidR="002A6FA3" w:rsidRPr="0053652D" w:rsidRDefault="002A6FA3" w:rsidP="002A6FA3">
            <w:pPr>
              <w:rPr>
                <w:rFonts w:ascii="Times" w:eastAsia="Times New Roman" w:hAnsi="Times" w:cs="Times New Roman"/>
                <w:iCs/>
                <w:lang w:val="en-US"/>
              </w:rPr>
            </w:pPr>
            <w:r w:rsidRPr="0053652D">
              <w:rPr>
                <w:rFonts w:ascii="Times" w:eastAsia="Times New Roman" w:hAnsi="Times" w:cs="Times New Roman"/>
                <w:iCs/>
                <w:lang w:val="en-US"/>
              </w:rPr>
              <w:t>1</w:t>
            </w:r>
            <w:r w:rsidRPr="0053652D">
              <w:rPr>
                <w:rFonts w:ascii="Times" w:eastAsia="Times New Roman" w:hAnsi="Times" w:cs="Times New Roman"/>
                <w:iCs/>
              </w:rPr>
              <w:t>,</w:t>
            </w:r>
            <w:r w:rsidRPr="0053652D">
              <w:rPr>
                <w:rFonts w:ascii="Times" w:eastAsia="Times New Roman" w:hAnsi="Times" w:cs="Times New Roman"/>
                <w:iCs/>
                <w:lang w:val="en-US"/>
              </w:rPr>
              <w:t>0</w:t>
            </w:r>
          </w:p>
        </w:tc>
      </w:tr>
    </w:tbl>
    <w:p w14:paraId="65B99742" w14:textId="77777777" w:rsidR="002A6FA3" w:rsidRPr="0053652D" w:rsidRDefault="002A6FA3" w:rsidP="002A6FA3">
      <w:pPr>
        <w:ind w:firstLine="540"/>
        <w:jc w:val="both"/>
        <w:rPr>
          <w:rFonts w:ascii="Times" w:eastAsia="Times New Roman" w:hAnsi="Times" w:cs="Times New Roman"/>
        </w:rPr>
      </w:pPr>
    </w:p>
    <w:p w14:paraId="1BEC9B84" w14:textId="77777777" w:rsidR="002A6FA3" w:rsidRPr="0053652D" w:rsidRDefault="002A6FA3" w:rsidP="002A6FA3">
      <w:pPr>
        <w:ind w:firstLine="709"/>
        <w:jc w:val="both"/>
        <w:rPr>
          <w:rFonts w:ascii="Times" w:eastAsia="Times New Roman" w:hAnsi="Times" w:cs="Times New Roman"/>
          <w:b/>
          <w:iCs/>
          <w:u w:val="single"/>
        </w:rPr>
      </w:pPr>
      <w:r w:rsidRPr="0053652D">
        <w:rPr>
          <w:rFonts w:ascii="Times" w:eastAsia="Times New Roman" w:hAnsi="Times" w:cs="Times New Roman"/>
          <w:iCs/>
        </w:rPr>
        <w:t xml:space="preserve">Рекомендуемая оценка научного руководителя по результатам </w:t>
      </w:r>
      <w:r>
        <w:rPr>
          <w:rFonts w:ascii="Times" w:eastAsia="Times New Roman" w:hAnsi="Times" w:cs="Times New Roman"/>
          <w:iCs/>
        </w:rPr>
        <w:t>проекта</w:t>
      </w:r>
      <w:r w:rsidRPr="0053652D">
        <w:rPr>
          <w:rFonts w:ascii="Times" w:eastAsia="Times New Roman" w:hAnsi="Times" w:cs="Times New Roman"/>
          <w:iCs/>
        </w:rPr>
        <w:t xml:space="preserve"> выставляется по 10-балльной шкале и учитывается комиссией при определении результирующей оценки.</w:t>
      </w:r>
      <w:r w:rsidRPr="0053652D">
        <w:rPr>
          <w:rFonts w:ascii="Times" w:eastAsia="Times New Roman" w:hAnsi="Times" w:cs="Times New Roman"/>
          <w:b/>
          <w:iCs/>
          <w:u w:val="single"/>
        </w:rPr>
        <w:t xml:space="preserve"> </w:t>
      </w:r>
    </w:p>
    <w:p w14:paraId="5F16D6F1" w14:textId="77777777" w:rsidR="002A6FA3" w:rsidRPr="0053652D" w:rsidRDefault="002A6FA3" w:rsidP="002A6FA3">
      <w:pPr>
        <w:ind w:firstLine="709"/>
        <w:jc w:val="both"/>
        <w:rPr>
          <w:rFonts w:ascii="Times" w:eastAsia="Times New Roman" w:hAnsi="Times" w:cs="Times New Roman"/>
        </w:rPr>
      </w:pPr>
      <w:r w:rsidRPr="0053652D">
        <w:rPr>
          <w:rFonts w:ascii="Times" w:eastAsia="Times New Roman" w:hAnsi="Times" w:cs="Times New Roman"/>
        </w:rPr>
        <w:t xml:space="preserve">Результирующая оценка по </w:t>
      </w:r>
      <w:r>
        <w:rPr>
          <w:rFonts w:ascii="Times" w:eastAsia="Times New Roman" w:hAnsi="Times" w:cs="Times New Roman"/>
        </w:rPr>
        <w:t>проекту</w:t>
      </w:r>
      <w:r w:rsidRPr="0053652D">
        <w:rPr>
          <w:rFonts w:ascii="Times" w:eastAsia="Times New Roman" w:hAnsi="Times" w:cs="Times New Roman"/>
        </w:rPr>
        <w:t xml:space="preserve"> определяется по следующей формуле:</w:t>
      </w:r>
    </w:p>
    <w:p w14:paraId="0A40BA0A" w14:textId="77777777" w:rsidR="002A6FA3" w:rsidRPr="0053652D" w:rsidRDefault="002A6FA3" w:rsidP="002A6FA3">
      <w:pPr>
        <w:ind w:firstLine="709"/>
        <w:jc w:val="center"/>
        <w:rPr>
          <w:rFonts w:ascii="Times" w:eastAsia="Times New Roman" w:hAnsi="Times" w:cs="Times New Roman"/>
          <w:i/>
        </w:rPr>
      </w:pPr>
    </w:p>
    <w:p w14:paraId="702DC6FB" w14:textId="77777777" w:rsidR="002A6FA3" w:rsidRPr="0053652D" w:rsidRDefault="002A6FA3" w:rsidP="002A6FA3">
      <w:pPr>
        <w:ind w:firstLine="709"/>
        <w:jc w:val="center"/>
        <w:rPr>
          <w:rFonts w:ascii="Times" w:eastAsia="Times New Roman" w:hAnsi="Times" w:cs="Times New Roman"/>
          <w:i/>
        </w:rPr>
      </w:pPr>
      <w:r w:rsidRPr="0053652D">
        <w:rPr>
          <w:rFonts w:ascii="Times" w:eastAsia="Times New Roman" w:hAnsi="Times" w:cs="Times New Roman"/>
          <w:i/>
        </w:rPr>
        <w:t>О</w:t>
      </w:r>
      <w:r w:rsidRPr="0053652D">
        <w:rPr>
          <w:rFonts w:ascii="Times" w:eastAsia="Times New Roman" w:hAnsi="Times" w:cs="Times New Roman"/>
          <w:i/>
          <w:vertAlign w:val="subscript"/>
        </w:rPr>
        <w:t>результ</w:t>
      </w:r>
      <w:r w:rsidRPr="0053652D">
        <w:rPr>
          <w:rFonts w:ascii="Times" w:eastAsia="Times New Roman" w:hAnsi="Times" w:cs="Times New Roman"/>
          <w:i/>
        </w:rPr>
        <w:t xml:space="preserve"> = </w:t>
      </w:r>
      <w:r w:rsidRPr="0053652D">
        <w:rPr>
          <w:rFonts w:ascii="Times" w:eastAsia="Times New Roman" w:hAnsi="Times" w:cs="Times New Roman"/>
          <w:i/>
          <w:lang w:val="en-US"/>
        </w:rPr>
        <w:t>k</w:t>
      </w:r>
      <w:r w:rsidRPr="0053652D">
        <w:rPr>
          <w:rFonts w:ascii="Times" w:eastAsia="Times New Roman" w:hAnsi="Times" w:cs="Times New Roman"/>
          <w:i/>
          <w:vertAlign w:val="subscript"/>
        </w:rPr>
        <w:t>1</w:t>
      </w:r>
      <w:r w:rsidRPr="0053652D">
        <w:rPr>
          <w:rFonts w:ascii="Times" w:eastAsia="Times New Roman" w:hAnsi="Times" w:cs="Times New Roman"/>
          <w:i/>
        </w:rPr>
        <w:t>·О</w:t>
      </w:r>
      <w:r w:rsidRPr="0053652D">
        <w:rPr>
          <w:rFonts w:ascii="Times" w:eastAsia="Times New Roman" w:hAnsi="Times" w:cs="Times New Roman"/>
          <w:i/>
          <w:vertAlign w:val="subscript"/>
        </w:rPr>
        <w:t>реком</w:t>
      </w:r>
      <w:r w:rsidRPr="0053652D">
        <w:rPr>
          <w:rFonts w:ascii="Times" w:eastAsia="Times New Roman" w:hAnsi="Times" w:cs="Times New Roman"/>
        </w:rPr>
        <w:t xml:space="preserve"> +</w:t>
      </w:r>
      <w:r w:rsidRPr="0053652D">
        <w:rPr>
          <w:rFonts w:ascii="Times" w:eastAsia="Times New Roman" w:hAnsi="Times" w:cs="Times New Roman"/>
          <w:i/>
        </w:rPr>
        <w:t xml:space="preserve"> </w:t>
      </w:r>
      <w:r w:rsidRPr="0053652D">
        <w:rPr>
          <w:rFonts w:ascii="Times" w:eastAsia="Times New Roman" w:hAnsi="Times" w:cs="Times New Roman"/>
          <w:i/>
          <w:lang w:val="en-US"/>
        </w:rPr>
        <w:t>k</w:t>
      </w:r>
      <w:r w:rsidRPr="0053652D">
        <w:rPr>
          <w:rFonts w:ascii="Times" w:eastAsia="Times New Roman" w:hAnsi="Times" w:cs="Times New Roman"/>
          <w:i/>
          <w:vertAlign w:val="subscript"/>
        </w:rPr>
        <w:t>2</w:t>
      </w:r>
      <w:r w:rsidRPr="0053652D">
        <w:rPr>
          <w:rFonts w:ascii="Times" w:eastAsia="Times New Roman" w:hAnsi="Times" w:cs="Times New Roman"/>
        </w:rPr>
        <w:t>·</w:t>
      </w:r>
      <w:r w:rsidRPr="0053652D">
        <w:rPr>
          <w:rFonts w:ascii="Times" w:eastAsia="Times New Roman" w:hAnsi="Times" w:cs="Times New Roman"/>
          <w:i/>
        </w:rPr>
        <w:t>О</w:t>
      </w:r>
      <w:r w:rsidRPr="0053652D">
        <w:rPr>
          <w:rFonts w:ascii="Times" w:eastAsia="Times New Roman" w:hAnsi="Times" w:cs="Times New Roman"/>
          <w:i/>
          <w:vertAlign w:val="subscript"/>
        </w:rPr>
        <w:t>gpp</w:t>
      </w:r>
      <w:r w:rsidRPr="0053652D">
        <w:rPr>
          <w:rFonts w:ascii="Times" w:eastAsia="Times New Roman" w:hAnsi="Times" w:cs="Times New Roman"/>
        </w:rPr>
        <w:t xml:space="preserve"> +</w:t>
      </w:r>
      <w:r w:rsidRPr="0053652D">
        <w:rPr>
          <w:rFonts w:ascii="Times" w:eastAsia="Times New Roman" w:hAnsi="Times" w:cs="Times New Roman"/>
          <w:i/>
          <w:lang w:val="en-US"/>
        </w:rPr>
        <w:t>k</w:t>
      </w:r>
      <w:r w:rsidRPr="0053652D">
        <w:rPr>
          <w:rFonts w:ascii="Times" w:eastAsia="Times New Roman" w:hAnsi="Times" w:cs="Times New Roman"/>
          <w:i/>
          <w:vertAlign w:val="subscript"/>
        </w:rPr>
        <w:t>3</w:t>
      </w:r>
      <w:r w:rsidRPr="0053652D">
        <w:rPr>
          <w:rFonts w:ascii="Times" w:eastAsia="Times New Roman" w:hAnsi="Times" w:cs="Times New Roman"/>
        </w:rPr>
        <w:t>·</w:t>
      </w:r>
      <w:r w:rsidRPr="0053652D">
        <w:rPr>
          <w:rFonts w:ascii="Times" w:eastAsia="Times New Roman" w:hAnsi="Times" w:cs="Times New Roman"/>
          <w:i/>
        </w:rPr>
        <w:t>О</w:t>
      </w:r>
      <w:r w:rsidRPr="0053652D">
        <w:rPr>
          <w:rFonts w:ascii="Times" w:eastAsia="Times New Roman" w:hAnsi="Times" w:cs="Times New Roman"/>
          <w:i/>
          <w:vertAlign w:val="subscript"/>
        </w:rPr>
        <w:t>итоговая</w:t>
      </w:r>
    </w:p>
    <w:p w14:paraId="2737719D" w14:textId="77777777" w:rsidR="002A6FA3" w:rsidRPr="0053652D" w:rsidRDefault="002A6FA3" w:rsidP="002A6FA3">
      <w:pPr>
        <w:ind w:firstLine="709"/>
        <w:jc w:val="both"/>
        <w:rPr>
          <w:rFonts w:ascii="Times" w:eastAsia="Times New Roman" w:hAnsi="Times" w:cs="Times New Roman"/>
          <w:i/>
        </w:rPr>
      </w:pPr>
      <w:r w:rsidRPr="0053652D">
        <w:rPr>
          <w:rFonts w:ascii="Times" w:eastAsia="Times New Roman" w:hAnsi="Times" w:cs="Times New Roman"/>
          <w:i/>
        </w:rPr>
        <w:t>где:</w:t>
      </w:r>
    </w:p>
    <w:p w14:paraId="150E5334" w14:textId="77777777" w:rsidR="002A6FA3" w:rsidRPr="0053652D" w:rsidRDefault="002A6FA3" w:rsidP="002A6FA3">
      <w:pPr>
        <w:ind w:firstLine="709"/>
        <w:jc w:val="both"/>
        <w:rPr>
          <w:rFonts w:ascii="Times" w:eastAsia="Times New Roman" w:hAnsi="Times" w:cs="Times New Roman"/>
          <w:iCs/>
        </w:rPr>
      </w:pPr>
      <w:r w:rsidRPr="0053652D">
        <w:rPr>
          <w:rFonts w:ascii="Times" w:eastAsia="Times New Roman" w:hAnsi="Times" w:cs="Times New Roman"/>
          <w:i/>
        </w:rPr>
        <w:t>О</w:t>
      </w:r>
      <w:r w:rsidRPr="0053652D">
        <w:rPr>
          <w:rFonts w:ascii="Times" w:eastAsia="Times New Roman" w:hAnsi="Times" w:cs="Times New Roman"/>
          <w:i/>
          <w:vertAlign w:val="subscript"/>
        </w:rPr>
        <w:t>реком</w:t>
      </w:r>
      <w:r w:rsidRPr="0053652D">
        <w:rPr>
          <w:rFonts w:ascii="Times" w:eastAsia="Times New Roman" w:hAnsi="Times" w:cs="Times New Roman"/>
        </w:rPr>
        <w:t xml:space="preserve"> </w:t>
      </w:r>
      <w:r w:rsidRPr="0053652D">
        <w:rPr>
          <w:rFonts w:ascii="Times" w:hAnsi="Times"/>
        </w:rPr>
        <w:t>—</w:t>
      </w:r>
      <w:r w:rsidRPr="0053652D">
        <w:rPr>
          <w:rFonts w:ascii="Times" w:eastAsia="Times New Roman" w:hAnsi="Times" w:cs="Times New Roman"/>
        </w:rPr>
        <w:t xml:space="preserve"> р</w:t>
      </w:r>
      <w:r w:rsidRPr="0053652D">
        <w:rPr>
          <w:rFonts w:ascii="Times" w:eastAsia="Times New Roman" w:hAnsi="Times" w:cs="Times New Roman"/>
          <w:iCs/>
        </w:rPr>
        <w:t>екомендуемая оценка научного руководителя;</w:t>
      </w:r>
    </w:p>
    <w:p w14:paraId="619AAA16" w14:textId="77777777" w:rsidR="002A6FA3" w:rsidRPr="0053652D" w:rsidRDefault="002A6FA3" w:rsidP="002A6FA3">
      <w:pPr>
        <w:ind w:firstLine="709"/>
        <w:jc w:val="both"/>
        <w:rPr>
          <w:rFonts w:ascii="Times" w:eastAsia="Times New Roman" w:hAnsi="Times" w:cs="Times New Roman"/>
          <w:iCs/>
        </w:rPr>
      </w:pPr>
      <w:r w:rsidRPr="0053652D">
        <w:rPr>
          <w:rFonts w:ascii="Times" w:eastAsia="Times New Roman" w:hAnsi="Times" w:cs="Times New Roman"/>
          <w:i/>
        </w:rPr>
        <w:t>О</w:t>
      </w:r>
      <w:r w:rsidRPr="0053652D">
        <w:rPr>
          <w:rFonts w:ascii="Times" w:eastAsia="Times New Roman" w:hAnsi="Times" w:cs="Times New Roman"/>
          <w:i/>
          <w:vertAlign w:val="subscript"/>
        </w:rPr>
        <w:t>gpp</w:t>
      </w:r>
      <w:r w:rsidRPr="0053652D">
        <w:rPr>
          <w:rFonts w:ascii="Times" w:eastAsia="Times New Roman" w:hAnsi="Times" w:cs="Times New Roman"/>
        </w:rPr>
        <w:t xml:space="preserve"> </w:t>
      </w:r>
      <w:r w:rsidRPr="0053652D">
        <w:rPr>
          <w:rFonts w:ascii="Times" w:hAnsi="Times"/>
        </w:rPr>
        <w:t>—</w:t>
      </w:r>
      <w:r w:rsidRPr="0053652D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рекомендуемая оценка внешнего заказчика проекта</w:t>
      </w:r>
      <w:r w:rsidRPr="0053652D">
        <w:rPr>
          <w:rFonts w:ascii="Times" w:eastAsia="Times New Roman" w:hAnsi="Times" w:cs="Times New Roman"/>
          <w:iCs/>
        </w:rPr>
        <w:t>;</w:t>
      </w:r>
      <w:r w:rsidRPr="0053652D">
        <w:rPr>
          <w:rFonts w:ascii="Times" w:eastAsia="Times New Roman" w:hAnsi="Times" w:cs="Times New Roman"/>
        </w:rPr>
        <w:t xml:space="preserve"> </w:t>
      </w:r>
    </w:p>
    <w:p w14:paraId="057BF0AD" w14:textId="77777777" w:rsidR="002A6FA3" w:rsidRPr="0053652D" w:rsidRDefault="002A6FA3" w:rsidP="002A6FA3">
      <w:pPr>
        <w:ind w:firstLine="709"/>
        <w:jc w:val="both"/>
        <w:rPr>
          <w:rFonts w:ascii="Times" w:eastAsia="Times New Roman" w:hAnsi="Times" w:cs="Times New Roman"/>
        </w:rPr>
      </w:pPr>
      <w:r w:rsidRPr="0053652D">
        <w:rPr>
          <w:rFonts w:ascii="Times" w:eastAsia="Times New Roman" w:hAnsi="Times" w:cs="Times New Roman"/>
          <w:i/>
        </w:rPr>
        <w:t>О</w:t>
      </w:r>
      <w:r w:rsidRPr="0053652D">
        <w:rPr>
          <w:rFonts w:ascii="Times" w:eastAsia="Times New Roman" w:hAnsi="Times" w:cs="Times New Roman"/>
          <w:i/>
          <w:vertAlign w:val="subscript"/>
        </w:rPr>
        <w:t>итоговая</w:t>
      </w:r>
      <w:r w:rsidRPr="0053652D">
        <w:rPr>
          <w:rFonts w:ascii="Times" w:eastAsia="Times New Roman" w:hAnsi="Times" w:cs="Times New Roman"/>
        </w:rPr>
        <w:t xml:space="preserve"> </w:t>
      </w:r>
      <w:r w:rsidRPr="0053652D">
        <w:rPr>
          <w:rFonts w:ascii="Times" w:hAnsi="Times"/>
        </w:rPr>
        <w:t>—</w:t>
      </w:r>
      <w:r w:rsidRPr="0053652D">
        <w:rPr>
          <w:rFonts w:ascii="Times" w:eastAsia="Times New Roman" w:hAnsi="Times" w:cs="Times New Roman"/>
        </w:rPr>
        <w:t xml:space="preserve"> итоговая оценка комиссии</w:t>
      </w:r>
    </w:p>
    <w:p w14:paraId="7ECCD8C9" w14:textId="77777777" w:rsidR="002A6FA3" w:rsidRPr="0053652D" w:rsidRDefault="002A6FA3" w:rsidP="002A6FA3">
      <w:pPr>
        <w:ind w:firstLine="709"/>
        <w:jc w:val="both"/>
        <w:rPr>
          <w:rFonts w:ascii="Times" w:eastAsia="Times New Roman" w:hAnsi="Times" w:cs="Times New Roman"/>
        </w:rPr>
      </w:pPr>
      <w:r w:rsidRPr="0053652D">
        <w:rPr>
          <w:rFonts w:ascii="Times" w:eastAsia="Times New Roman" w:hAnsi="Times" w:cs="Times New Roman"/>
        </w:rPr>
        <w:t>Весовые коэффициенты оценок:</w:t>
      </w:r>
      <w:r w:rsidRPr="0053652D">
        <w:rPr>
          <w:rFonts w:ascii="Times" w:eastAsia="Times New Roman" w:hAnsi="Times" w:cs="Times New Roman"/>
          <w:i/>
        </w:rPr>
        <w:t xml:space="preserve"> </w:t>
      </w:r>
      <w:r w:rsidRPr="0053652D">
        <w:rPr>
          <w:rFonts w:ascii="Times" w:eastAsia="Times New Roman" w:hAnsi="Times" w:cs="Times New Roman"/>
          <w:i/>
          <w:lang w:val="en-US"/>
        </w:rPr>
        <w:t>k</w:t>
      </w:r>
      <w:r w:rsidRPr="0053652D">
        <w:rPr>
          <w:rFonts w:ascii="Times" w:eastAsia="Times New Roman" w:hAnsi="Times" w:cs="Times New Roman"/>
          <w:i/>
          <w:vertAlign w:val="subscript"/>
        </w:rPr>
        <w:t>1</w:t>
      </w:r>
      <w:r w:rsidRPr="0053652D">
        <w:rPr>
          <w:rFonts w:ascii="Times" w:eastAsia="Times New Roman" w:hAnsi="Times" w:cs="Times New Roman"/>
        </w:rPr>
        <w:t xml:space="preserve">=0,2; </w:t>
      </w:r>
      <w:r w:rsidRPr="0053652D">
        <w:rPr>
          <w:rFonts w:ascii="Times" w:eastAsia="Times New Roman" w:hAnsi="Times" w:cs="Times New Roman"/>
          <w:i/>
          <w:lang w:val="en-US"/>
        </w:rPr>
        <w:t>k</w:t>
      </w:r>
      <w:r w:rsidRPr="0053652D">
        <w:rPr>
          <w:rFonts w:ascii="Times" w:eastAsia="Times New Roman" w:hAnsi="Times" w:cs="Times New Roman"/>
          <w:i/>
          <w:vertAlign w:val="subscript"/>
        </w:rPr>
        <w:t>2</w:t>
      </w:r>
      <w:r w:rsidRPr="0053652D">
        <w:rPr>
          <w:rFonts w:ascii="Times" w:eastAsia="Times New Roman" w:hAnsi="Times" w:cs="Times New Roman"/>
        </w:rPr>
        <w:t xml:space="preserve">= 0,2; </w:t>
      </w:r>
      <w:r w:rsidRPr="0053652D">
        <w:rPr>
          <w:rFonts w:ascii="Times" w:eastAsia="Times New Roman" w:hAnsi="Times" w:cs="Times New Roman"/>
          <w:i/>
          <w:lang w:val="en-US"/>
        </w:rPr>
        <w:t>k</w:t>
      </w:r>
      <w:r w:rsidRPr="0053652D">
        <w:rPr>
          <w:rFonts w:ascii="Times" w:eastAsia="Times New Roman" w:hAnsi="Times" w:cs="Times New Roman"/>
          <w:i/>
          <w:vertAlign w:val="subscript"/>
        </w:rPr>
        <w:t>3</w:t>
      </w:r>
      <w:r w:rsidRPr="0053652D">
        <w:rPr>
          <w:rFonts w:ascii="Times" w:eastAsia="Times New Roman" w:hAnsi="Times" w:cs="Times New Roman"/>
        </w:rPr>
        <w:t>= 0,6;</w:t>
      </w:r>
    </w:p>
    <w:p w14:paraId="547322C3" w14:textId="3D8B7460" w:rsidR="002A6FA3" w:rsidRPr="0053652D" w:rsidRDefault="002A6FA3" w:rsidP="005F3D90">
      <w:pPr>
        <w:spacing w:after="120"/>
        <w:ind w:firstLine="709"/>
        <w:jc w:val="both"/>
        <w:rPr>
          <w:rFonts w:ascii="Times" w:eastAsia="Times New Roman" w:hAnsi="Times" w:cs="Times New Roman"/>
        </w:rPr>
      </w:pPr>
      <w:r w:rsidRPr="0053652D">
        <w:rPr>
          <w:rFonts w:ascii="Times" w:eastAsia="Times New Roman" w:hAnsi="Times" w:cs="Times New Roman"/>
        </w:rPr>
        <w:t>Способ округления результирующей оценки по НИП: после вычисления результирующей оценки (</w:t>
      </w:r>
      <w:r w:rsidRPr="0053652D">
        <w:rPr>
          <w:rFonts w:ascii="Times" w:eastAsia="Times New Roman" w:hAnsi="Times" w:cs="Times New Roman"/>
          <w:i/>
        </w:rPr>
        <w:t>О</w:t>
      </w:r>
      <w:r w:rsidRPr="0053652D">
        <w:rPr>
          <w:rFonts w:ascii="Times" w:eastAsia="Times New Roman" w:hAnsi="Times" w:cs="Times New Roman"/>
          <w:i/>
          <w:vertAlign w:val="subscript"/>
        </w:rPr>
        <w:t xml:space="preserve">реком </w:t>
      </w:r>
      <w:r w:rsidRPr="0053652D">
        <w:rPr>
          <w:rFonts w:ascii="Times" w:eastAsia="Times New Roman" w:hAnsi="Times" w:cs="Times New Roman"/>
          <w:i/>
        </w:rPr>
        <w:t>О</w:t>
      </w:r>
      <w:r w:rsidRPr="0053652D">
        <w:rPr>
          <w:rFonts w:ascii="Times" w:eastAsia="Times New Roman" w:hAnsi="Times" w:cs="Times New Roman"/>
          <w:i/>
          <w:vertAlign w:val="subscript"/>
        </w:rPr>
        <w:t xml:space="preserve">gpp </w:t>
      </w:r>
      <w:r w:rsidRPr="0053652D">
        <w:rPr>
          <w:rFonts w:ascii="Times" w:eastAsia="Times New Roman" w:hAnsi="Times" w:cs="Times New Roman"/>
          <w:i/>
        </w:rPr>
        <w:t>О</w:t>
      </w:r>
      <w:r w:rsidRPr="0053652D">
        <w:rPr>
          <w:rFonts w:ascii="Times" w:eastAsia="Times New Roman" w:hAnsi="Times" w:cs="Times New Roman"/>
          <w:i/>
          <w:vertAlign w:val="subscript"/>
        </w:rPr>
        <w:t xml:space="preserve">итоговая </w:t>
      </w:r>
      <w:r w:rsidR="005F3D90">
        <w:rPr>
          <w:rFonts w:ascii="Times" w:eastAsia="Times New Roman" w:hAnsi="Times" w:cs="Times New Roman"/>
        </w:rPr>
        <w:t xml:space="preserve">не округляются). </w:t>
      </w:r>
    </w:p>
    <w:p w14:paraId="60096C01" w14:textId="77777777" w:rsidR="002A6FA3" w:rsidRPr="0053652D" w:rsidRDefault="002A6FA3" w:rsidP="002A6FA3">
      <w:pPr>
        <w:ind w:firstLine="708"/>
        <w:jc w:val="both"/>
        <w:rPr>
          <w:rFonts w:ascii="Times" w:eastAsia="Times New Roman" w:hAnsi="Times" w:cs="Times New Roman"/>
        </w:rPr>
      </w:pPr>
      <w:r w:rsidRPr="0053652D">
        <w:rPr>
          <w:rFonts w:ascii="Times" w:eastAsia="Times New Roman" w:hAnsi="Times" w:cs="Times New Roman"/>
        </w:rPr>
        <w:t>Уровень оценки должен соответствовать уровню выполнения работ и представленных в отчете материалов: собранных и обработанных аналитических материалов, их соответствия тематике диссертации, наличию элементов научной новизны и практической значимости, собранной и обработанной литературы.</w:t>
      </w:r>
    </w:p>
    <w:p w14:paraId="6481420B" w14:textId="77777777" w:rsidR="002A6FA3" w:rsidRPr="0053652D" w:rsidRDefault="002A6FA3" w:rsidP="002A6FA3">
      <w:pPr>
        <w:ind w:firstLine="708"/>
        <w:jc w:val="both"/>
        <w:rPr>
          <w:rFonts w:ascii="Times" w:eastAsia="Times New Roman" w:hAnsi="Times" w:cs="Times New Roman"/>
        </w:rPr>
      </w:pPr>
      <w:r w:rsidRPr="0053652D">
        <w:rPr>
          <w:rFonts w:ascii="Times" w:eastAsia="Times New Roman" w:hAnsi="Times" w:cs="Times New Roman"/>
        </w:rPr>
        <w:t>Отличные оценки (10-8 баллов) выставляются</w:t>
      </w:r>
      <w:r>
        <w:rPr>
          <w:rFonts w:ascii="Times" w:eastAsia="Times New Roman" w:hAnsi="Times" w:cs="Times New Roman"/>
        </w:rPr>
        <w:t xml:space="preserve"> </w:t>
      </w:r>
      <w:r w:rsidRPr="0053652D">
        <w:rPr>
          <w:rFonts w:ascii="Times" w:eastAsia="Times New Roman" w:hAnsi="Times" w:cs="Times New Roman"/>
        </w:rPr>
        <w:t xml:space="preserve">при полном выполнении требований по </w:t>
      </w:r>
      <w:r>
        <w:rPr>
          <w:rFonts w:ascii="Times" w:eastAsia="Times New Roman" w:hAnsi="Times" w:cs="Times New Roman"/>
        </w:rPr>
        <w:t>курсовому проекту</w:t>
      </w:r>
      <w:r w:rsidRPr="0053652D">
        <w:rPr>
          <w:rFonts w:ascii="Times" w:eastAsia="Times New Roman" w:hAnsi="Times" w:cs="Times New Roman"/>
        </w:rPr>
        <w:t>, в установленные сроки</w:t>
      </w:r>
    </w:p>
    <w:p w14:paraId="4DCF9E79" w14:textId="77777777" w:rsidR="002A6FA3" w:rsidRPr="0053652D" w:rsidRDefault="002A6FA3" w:rsidP="002A6FA3">
      <w:pPr>
        <w:ind w:firstLine="708"/>
        <w:jc w:val="both"/>
        <w:rPr>
          <w:rFonts w:ascii="Times" w:eastAsia="Times New Roman" w:hAnsi="Times" w:cs="Times New Roman"/>
        </w:rPr>
      </w:pPr>
      <w:r w:rsidRPr="0053652D">
        <w:rPr>
          <w:rFonts w:ascii="Times" w:eastAsia="Times New Roman" w:hAnsi="Times" w:cs="Times New Roman"/>
        </w:rPr>
        <w:t>Хорошие оценки (7-6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14:paraId="30FF792D" w14:textId="77777777" w:rsidR="002A6FA3" w:rsidRPr="0053652D" w:rsidRDefault="002A6FA3" w:rsidP="002A6FA3">
      <w:pPr>
        <w:ind w:firstLine="708"/>
        <w:jc w:val="both"/>
        <w:rPr>
          <w:rFonts w:ascii="Times" w:eastAsia="Times New Roman" w:hAnsi="Times" w:cs="Times New Roman"/>
        </w:rPr>
      </w:pPr>
      <w:r w:rsidRPr="0053652D">
        <w:rPr>
          <w:rFonts w:ascii="Times" w:eastAsia="Times New Roman" w:hAnsi="Times" w:cs="Times New Roman"/>
        </w:rPr>
        <w:t>Удовлетворительные оценки (5-4 баллов) выставляются при выявлении некомплектности, подачи некачественного материала, требующего существенной доработки, слабой степени его готовности.</w:t>
      </w:r>
    </w:p>
    <w:p w14:paraId="53D8786E" w14:textId="77777777" w:rsidR="002A6FA3" w:rsidRPr="0053652D" w:rsidRDefault="002A6FA3" w:rsidP="002A6FA3">
      <w:pPr>
        <w:ind w:firstLine="708"/>
        <w:jc w:val="both"/>
        <w:rPr>
          <w:rFonts w:ascii="Times" w:eastAsia="Times New Roman" w:hAnsi="Times" w:cs="Times New Roman"/>
        </w:rPr>
      </w:pPr>
      <w:r w:rsidRPr="0053652D">
        <w:rPr>
          <w:rFonts w:ascii="Times" w:eastAsia="Times New Roman" w:hAnsi="Times" w:cs="Times New Roman"/>
        </w:rPr>
        <w:t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14:paraId="3290FFEF" w14:textId="77777777" w:rsidR="002A6FA3" w:rsidRPr="0053652D" w:rsidRDefault="002A6FA3" w:rsidP="002A6FA3">
      <w:pPr>
        <w:ind w:firstLine="540"/>
        <w:jc w:val="both"/>
        <w:rPr>
          <w:rFonts w:ascii="Times" w:eastAsia="Times New Roman" w:hAnsi="Times" w:cs="Times New Roman"/>
        </w:rPr>
      </w:pPr>
      <w:r w:rsidRPr="0053652D">
        <w:rPr>
          <w:rFonts w:ascii="Times" w:eastAsia="Times New Roman" w:hAnsi="Times" w:cs="Times New Roman"/>
        </w:rPr>
        <w:t xml:space="preserve">Результирующая оценка за </w:t>
      </w:r>
      <w:r>
        <w:rPr>
          <w:rFonts w:ascii="Times" w:eastAsia="Times New Roman" w:hAnsi="Times" w:cs="Times New Roman"/>
        </w:rPr>
        <w:t>курсовой проект</w:t>
      </w:r>
      <w:r w:rsidRPr="0053652D">
        <w:rPr>
          <w:rFonts w:ascii="Times" w:eastAsia="Times New Roman" w:hAnsi="Times" w:cs="Times New Roman"/>
        </w:rPr>
        <w:t xml:space="preserve"> заносится в экзаменационную ведомость, приравнивается к оценкам (зачетам) по теоретическому обучению, учитывается при подведении итогов общей успеваемости магистранта по 2-му году обучения. </w:t>
      </w:r>
    </w:p>
    <w:p w14:paraId="7FB743D8" w14:textId="3EC7E2FF" w:rsidR="002A6FA3" w:rsidRDefault="002A6FA3" w:rsidP="002A6FA3">
      <w:pPr>
        <w:ind w:firstLine="540"/>
        <w:jc w:val="both"/>
        <w:rPr>
          <w:rFonts w:ascii="Times" w:eastAsia="Times New Roman" w:hAnsi="Times" w:cs="Times New Roman"/>
        </w:rPr>
      </w:pPr>
      <w:r w:rsidRPr="0053652D">
        <w:rPr>
          <w:rFonts w:ascii="Times" w:eastAsia="Times New Roman" w:hAnsi="Times" w:cs="Times New Roman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ВШЭ.</w:t>
      </w:r>
    </w:p>
    <w:p w14:paraId="6CB1F4FA" w14:textId="5BC40D0C" w:rsidR="00E453A8" w:rsidRPr="00912100" w:rsidRDefault="00E453A8" w:rsidP="00E453A8">
      <w:pPr>
        <w:ind w:right="-1" w:firstLine="709"/>
        <w:jc w:val="both"/>
        <w:rPr>
          <w:rFonts w:cs="Times New Roman"/>
        </w:rPr>
      </w:pPr>
      <w:r w:rsidRPr="00912100">
        <w:rPr>
          <w:rFonts w:cs="Times New Roman"/>
        </w:rPr>
        <w:lastRenderedPageBreak/>
        <w:t>При формировании оценки комиссия учитывает качество проведенного анализа и обоснованность предложенных рекомендаций, способность членов проектной команды четко и аргументирован</w:t>
      </w:r>
      <w:r>
        <w:rPr>
          <w:rFonts w:cs="Times New Roman"/>
        </w:rPr>
        <w:t>н</w:t>
      </w:r>
      <w:r w:rsidRPr="00912100">
        <w:rPr>
          <w:rFonts w:cs="Times New Roman"/>
        </w:rPr>
        <w:t>о представить результаты в отведенное время, умение полно и  по существу ответить на вопросы комиссии по защите. Защита отчета по курсовому проекту предполагает презентацию и защиту результатов курсового проекта, отраженных в отчете. Расхождение ключевых пунктов в отчете и в презентации является основанием для выставления оценки «неудовлетворительно»</w:t>
      </w:r>
      <w:r>
        <w:rPr>
          <w:rFonts w:cs="Times New Roman"/>
        </w:rPr>
        <w:t>.</w:t>
      </w:r>
    </w:p>
    <w:p w14:paraId="020FFE2E" w14:textId="77777777" w:rsidR="00E453A8" w:rsidRPr="00912100" w:rsidRDefault="00E453A8" w:rsidP="00E453A8">
      <w:pPr>
        <w:ind w:firstLine="709"/>
        <w:jc w:val="both"/>
        <w:rPr>
          <w:rFonts w:cs="Times New Roman"/>
        </w:rPr>
      </w:pPr>
      <w:r w:rsidRPr="00912100">
        <w:rPr>
          <w:rFonts w:cs="Times New Roman"/>
        </w:rPr>
        <w:t xml:space="preserve">Оценка студентов, выполняющих курсовой проект в одной проектной команде, обычно совпадает, но может отличаться для отдельных членов команды в следующих ситуациях: </w:t>
      </w:r>
    </w:p>
    <w:p w14:paraId="3A96D8CB" w14:textId="77777777" w:rsidR="00E453A8" w:rsidRPr="00E453A8" w:rsidRDefault="00E453A8" w:rsidP="009730E2">
      <w:pPr>
        <w:pStyle w:val="a3"/>
        <w:numPr>
          <w:ilvl w:val="0"/>
          <w:numId w:val="8"/>
        </w:numPr>
        <w:spacing w:after="120"/>
        <w:jc w:val="both"/>
        <w:rPr>
          <w:rFonts w:cs="Times New Roman"/>
          <w:bCs/>
          <w:iCs/>
        </w:rPr>
      </w:pPr>
      <w:r w:rsidRPr="00E453A8">
        <w:rPr>
          <w:rFonts w:cs="Times New Roman"/>
          <w:bCs/>
          <w:iCs/>
        </w:rPr>
        <w:t xml:space="preserve">Не позднее даты защиты отчета по курсовому проекту членами проектной команды направлено письмо на корпоративную почту академического руководителя / руководителя курсового проекта с информацией о том, что отдельный член команды не участвовал/неполноценно участвовал в выполнении проекта. </w:t>
      </w:r>
    </w:p>
    <w:p w14:paraId="4807B26C" w14:textId="77777777" w:rsidR="00E453A8" w:rsidRPr="00E453A8" w:rsidRDefault="00E453A8" w:rsidP="009730E2">
      <w:pPr>
        <w:pStyle w:val="a3"/>
        <w:numPr>
          <w:ilvl w:val="0"/>
          <w:numId w:val="8"/>
        </w:numPr>
        <w:spacing w:after="120"/>
        <w:jc w:val="both"/>
        <w:rPr>
          <w:rFonts w:cs="Times New Roman"/>
          <w:bCs/>
          <w:iCs/>
        </w:rPr>
      </w:pPr>
      <w:r w:rsidRPr="00E453A8">
        <w:rPr>
          <w:rFonts w:cs="Times New Roman"/>
          <w:bCs/>
          <w:iCs/>
        </w:rPr>
        <w:t>На титульном листе отчета по курсовому проекту имеется отметка руководителя или руководителем направлена информация академическому руководителю о том, что один из членов команды игнорировал встречи с ним и/или с представителями компании. В таком случае комиссия во время защиты задает дополнительные вопросы конкретному студенту с целью оценки его осведомленности относительно деталей проекта и способности представить и обосновать отдельные результаты.</w:t>
      </w:r>
    </w:p>
    <w:p w14:paraId="34B2B55F" w14:textId="41B041F9" w:rsidR="002A6FA3" w:rsidRPr="00E453A8" w:rsidRDefault="00E453A8" w:rsidP="009730E2">
      <w:pPr>
        <w:pStyle w:val="a3"/>
        <w:numPr>
          <w:ilvl w:val="0"/>
          <w:numId w:val="8"/>
        </w:numPr>
        <w:spacing w:after="120"/>
        <w:jc w:val="both"/>
        <w:rPr>
          <w:rFonts w:cs="Times New Roman"/>
          <w:bCs/>
          <w:iCs/>
        </w:rPr>
      </w:pPr>
      <w:r w:rsidRPr="00E453A8">
        <w:rPr>
          <w:rFonts w:cs="Times New Roman"/>
          <w:bCs/>
          <w:iCs/>
        </w:rPr>
        <w:t>Публичная защита отчета по курсовому проекту предполагает групповую презентацию результатов проекта с участием всех членов проектной группы. Оценивается общий уровень представленного курсового проекта, а также способности проектной команды к командной работе: распределение отдельных блоков презентации между членами команды, взаимопомощь в ответах на вопросы по отдельным этапам проекта и общим результатам проведенного анализа. Низкая вовлеченность одного из членов проектной команды в презентацию результатов проекта/ответы на вопросы является основанием для принятия комиссией решения о снижении индивидуальной оценки.</w:t>
      </w:r>
    </w:p>
    <w:p w14:paraId="46E4D9C0" w14:textId="0AF5F594" w:rsidR="002A6FA3" w:rsidRPr="0053652D" w:rsidRDefault="001D0A78" w:rsidP="002A6FA3">
      <w:pPr>
        <w:ind w:right="-1" w:firstLine="709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2.1.4</w:t>
      </w:r>
      <w:r w:rsidR="002A6FA3" w:rsidRPr="0053652D">
        <w:rPr>
          <w:rFonts w:ascii="Times" w:hAnsi="Times" w:cs="Times New Roman"/>
        </w:rPr>
        <w:t xml:space="preserve">. В процессе прохождения </w:t>
      </w:r>
      <w:r w:rsidR="002A6FA3">
        <w:rPr>
          <w:rFonts w:ascii="Times" w:hAnsi="Times" w:cs="Times New Roman"/>
        </w:rPr>
        <w:t>курсового проекта</w:t>
      </w:r>
      <w:r w:rsidR="002A6FA3" w:rsidRPr="0053652D">
        <w:rPr>
          <w:rFonts w:ascii="Times" w:hAnsi="Times" w:cs="Times New Roman"/>
        </w:rPr>
        <w:t xml:space="preserve">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5482653A" w14:textId="77777777" w:rsidR="002A6FA3" w:rsidRPr="0053652D" w:rsidRDefault="002A6FA3" w:rsidP="002A6FA3">
      <w:pPr>
        <w:ind w:right="-1" w:firstLine="709"/>
        <w:jc w:val="both"/>
        <w:rPr>
          <w:rFonts w:ascii="Times" w:hAnsi="Times" w:cs="Times New Roman"/>
        </w:rPr>
      </w:pPr>
      <w:r w:rsidRPr="0053652D">
        <w:rPr>
          <w:rFonts w:ascii="Times" w:hAnsi="Times" w:cs="Times New Roman"/>
        </w:rPr>
        <w:t xml:space="preserve">Материально-техническое обеспечение </w:t>
      </w:r>
      <w:r>
        <w:rPr>
          <w:rFonts w:ascii="Times" w:hAnsi="Times" w:cs="Times New Roman"/>
        </w:rPr>
        <w:t>курсового проекта</w:t>
      </w:r>
      <w:r w:rsidRPr="0053652D">
        <w:rPr>
          <w:rFonts w:ascii="Times" w:hAnsi="Times" w:cs="Times New Roman"/>
        </w:rPr>
        <w:t xml:space="preserve">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2972510A" w14:textId="52A6FDE4" w:rsidR="002A6FA3" w:rsidRPr="0053652D" w:rsidRDefault="005F3D90" w:rsidP="002A6FA3">
      <w:pPr>
        <w:shd w:val="clear" w:color="auto" w:fill="FFFFFF"/>
        <w:ind w:right="-1" w:firstLine="709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2.1.5</w:t>
      </w:r>
      <w:r w:rsidR="002A6FA3" w:rsidRPr="0053652D">
        <w:rPr>
          <w:rFonts w:ascii="Times" w:hAnsi="Times" w:cs="Times New Roman"/>
        </w:rPr>
        <w:t xml:space="preserve">. В условиях ограничительных или иных мер выполнение </w:t>
      </w:r>
      <w:r w:rsidR="002A6FA3">
        <w:rPr>
          <w:rFonts w:ascii="Times" w:hAnsi="Times" w:cs="Times New Roman"/>
        </w:rPr>
        <w:t>курсового проекта</w:t>
      </w:r>
      <w:r w:rsidR="002A6FA3" w:rsidRPr="0053652D">
        <w:rPr>
          <w:rFonts w:ascii="Times" w:hAnsi="Times" w:cs="Times New Roman"/>
        </w:rPr>
        <w:t xml:space="preserve"> происходит в дистанционном формате в соответствии с указаниями регулирующих органов НИУ ВШЭ и Российской Федерации.</w:t>
      </w:r>
    </w:p>
    <w:p w14:paraId="674EE989" w14:textId="4C378420" w:rsidR="002A6FA3" w:rsidRDefault="002A6FA3" w:rsidP="005F3D90">
      <w:pPr>
        <w:ind w:right="-1" w:firstLine="0"/>
        <w:jc w:val="both"/>
        <w:rPr>
          <w:rFonts w:cs="Times New Roman"/>
        </w:rPr>
      </w:pPr>
    </w:p>
    <w:p w14:paraId="2C8AC15A" w14:textId="3C390DF4" w:rsidR="00B609B7" w:rsidRPr="00912100" w:rsidRDefault="00E453A8" w:rsidP="00B609B7">
      <w:pPr>
        <w:ind w:right="-1" w:firstLine="709"/>
        <w:jc w:val="both"/>
        <w:rPr>
          <w:rFonts w:cs="Times New Roman"/>
        </w:rPr>
      </w:pPr>
      <w:r>
        <w:rPr>
          <w:rFonts w:cs="Times New Roman"/>
        </w:rPr>
        <w:t>2.1.6.</w:t>
      </w:r>
      <w:r w:rsidR="00B609B7" w:rsidRPr="00912100">
        <w:rPr>
          <w:rFonts w:cs="Times New Roman"/>
        </w:rPr>
        <w:t xml:space="preserve"> Во в</w:t>
      </w:r>
      <w:r>
        <w:rPr>
          <w:rFonts w:cs="Times New Roman"/>
        </w:rPr>
        <w:t>ремя работы над курсовым</w:t>
      </w:r>
      <w:r w:rsidR="00B609B7" w:rsidRPr="00912100">
        <w:rPr>
          <w:rFonts w:cs="Times New Roman"/>
        </w:rPr>
        <w:t xml:space="preserve"> проектом и после его завершения студент (группа студентов) не имеет права раскрывать сведения, отнесенные </w:t>
      </w:r>
      <w:r>
        <w:rPr>
          <w:rFonts w:cs="Times New Roman"/>
        </w:rPr>
        <w:t>заказчиком (</w:t>
      </w:r>
      <w:r w:rsidR="00B609B7" w:rsidRPr="00912100">
        <w:rPr>
          <w:rFonts w:cs="Times New Roman"/>
        </w:rPr>
        <w:t>инициатором ЭПП</w:t>
      </w:r>
      <w:r>
        <w:rPr>
          <w:rFonts w:cs="Times New Roman"/>
        </w:rPr>
        <w:t>)</w:t>
      </w:r>
      <w:r w:rsidR="00B609B7" w:rsidRPr="00912100">
        <w:rPr>
          <w:rFonts w:cs="Times New Roman"/>
        </w:rPr>
        <w:t xml:space="preserve"> к служебной и коммерческой тайне. В </w:t>
      </w:r>
      <w:r>
        <w:rPr>
          <w:rFonts w:cs="Times New Roman"/>
        </w:rPr>
        <w:t>случае требования заказчика</w:t>
      </w:r>
      <w:r w:rsidR="00B609B7" w:rsidRPr="00912100">
        <w:rPr>
          <w:rFonts w:cs="Times New Roman"/>
        </w:rPr>
        <w:t xml:space="preserve"> студенты должны подписать соответствующие документы о неразглашении конфиденциальной информации.</w:t>
      </w:r>
    </w:p>
    <w:p w14:paraId="0C1AB7C3" w14:textId="77777777" w:rsidR="00B609B7" w:rsidRPr="00886116" w:rsidRDefault="00B609B7" w:rsidP="004407EE">
      <w:pPr>
        <w:ind w:right="567" w:firstLine="0"/>
        <w:jc w:val="both"/>
        <w:rPr>
          <w:rFonts w:cs="Times New Roman"/>
          <w:b/>
        </w:rPr>
      </w:pPr>
    </w:p>
    <w:p w14:paraId="65E774F0" w14:textId="77777777" w:rsidR="00886116" w:rsidRPr="00886116" w:rsidRDefault="00D66DDA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/>
        <w:ind w:right="556"/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bCs/>
        </w:rPr>
        <w:t>2.1</w:t>
      </w:r>
      <w:r w:rsidR="00886116" w:rsidRPr="00886116">
        <w:rPr>
          <w:rFonts w:eastAsiaTheme="minorHAnsi" w:cs="Times New Roman"/>
          <w:b/>
          <w:bCs/>
        </w:rPr>
        <w:t>.1. Цель, задачи, пререквизиты ЭПП</w:t>
      </w:r>
    </w:p>
    <w:p w14:paraId="09108840" w14:textId="4765C03C" w:rsidR="001B2A1C" w:rsidRPr="001B2A1C" w:rsidRDefault="00886116" w:rsidP="001B2A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D4260F">
        <w:rPr>
          <w:rFonts w:eastAsiaTheme="minorHAnsi" w:cs="Times New Roman"/>
          <w:b/>
          <w:bCs/>
          <w:i/>
        </w:rPr>
        <w:t>Целью</w:t>
      </w:r>
      <w:r>
        <w:rPr>
          <w:rFonts w:eastAsiaTheme="minorHAnsi" w:cs="Times New Roman"/>
        </w:rPr>
        <w:t xml:space="preserve"> выполнения </w:t>
      </w:r>
      <w:r w:rsidR="0068193F">
        <w:rPr>
          <w:rFonts w:eastAsiaTheme="minorHAnsi" w:cs="Times New Roman"/>
        </w:rPr>
        <w:t>к</w:t>
      </w:r>
      <w:r w:rsidR="00712840">
        <w:rPr>
          <w:rFonts w:eastAsiaTheme="minorHAnsi" w:cs="Times New Roman"/>
        </w:rPr>
        <w:t>урсового проекта</w:t>
      </w:r>
      <w:r w:rsidR="001B2A1C">
        <w:rPr>
          <w:rFonts w:eastAsiaTheme="minorHAnsi" w:cs="Times New Roman"/>
        </w:rPr>
        <w:t xml:space="preserve"> является получение </w:t>
      </w:r>
      <w:r w:rsidR="001B2A1C" w:rsidRPr="001B2A1C">
        <w:rPr>
          <w:rFonts w:eastAsiaTheme="minorHAnsi" w:cs="Times New Roman"/>
        </w:rPr>
        <w:t>студентами прикладного, организационного и исследовательского опыта в рамках актуальной ESG повестки</w:t>
      </w:r>
      <w:r w:rsidR="001B2A1C">
        <w:rPr>
          <w:rFonts w:eastAsiaTheme="minorHAnsi" w:cs="Times New Roman"/>
        </w:rPr>
        <w:t>.</w:t>
      </w:r>
    </w:p>
    <w:p w14:paraId="6D0FE292" w14:textId="5A2B7229" w:rsidR="00886116" w:rsidRPr="00886116" w:rsidRDefault="00886116" w:rsidP="008861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="Times New Roman" w:cs="Times New Roman"/>
        </w:rPr>
      </w:pPr>
      <w:r w:rsidRPr="00886116">
        <w:rPr>
          <w:rFonts w:eastAsiaTheme="minorHAnsi" w:cs="Times New Roman"/>
        </w:rPr>
        <w:lastRenderedPageBreak/>
        <w:t xml:space="preserve">К </w:t>
      </w:r>
      <w:r w:rsidRPr="00D4260F">
        <w:rPr>
          <w:rFonts w:eastAsiaTheme="minorHAnsi" w:cs="Times New Roman"/>
          <w:b/>
          <w:bCs/>
          <w:i/>
        </w:rPr>
        <w:t>задачам</w:t>
      </w:r>
      <w:r w:rsidR="002F2ABC">
        <w:rPr>
          <w:rFonts w:eastAsiaTheme="minorHAnsi" w:cs="Times New Roman"/>
        </w:rPr>
        <w:t xml:space="preserve"> ЭПП «Курсовая проект</w:t>
      </w:r>
      <w:r w:rsidRPr="00886116">
        <w:rPr>
          <w:rFonts w:eastAsiaTheme="minorHAnsi" w:cs="Times New Roman"/>
        </w:rPr>
        <w:t>» относятся следующие:</w:t>
      </w:r>
    </w:p>
    <w:p w14:paraId="161DA77C" w14:textId="14A586C2" w:rsidR="00886116" w:rsidRPr="00886116" w:rsidRDefault="00886116" w:rsidP="009730E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 w:cs="Times New Roman"/>
        </w:rPr>
      </w:pPr>
      <w:r w:rsidRPr="00886116">
        <w:rPr>
          <w:rFonts w:eastAsiaTheme="minorHAnsi" w:cs="Times New Roman"/>
        </w:rPr>
        <w:t xml:space="preserve">привить навыки самостоятельного изучения </w:t>
      </w:r>
      <w:r w:rsidR="00BE6834">
        <w:rPr>
          <w:rFonts w:eastAsiaTheme="minorHAnsi" w:cs="Times New Roman"/>
        </w:rPr>
        <w:t xml:space="preserve">студентами </w:t>
      </w:r>
      <w:r w:rsidRPr="00886116">
        <w:rPr>
          <w:rFonts w:eastAsiaTheme="minorHAnsi" w:cs="Times New Roman"/>
        </w:rPr>
        <w:t>материала по теме курсовой работы;</w:t>
      </w:r>
    </w:p>
    <w:p w14:paraId="7B1EBFFC" w14:textId="77777777" w:rsidR="00886116" w:rsidRPr="00886116" w:rsidRDefault="00886116" w:rsidP="009730E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 w:cs="Times New Roman"/>
        </w:rPr>
      </w:pPr>
      <w:r w:rsidRPr="00886116">
        <w:rPr>
          <w:rFonts w:eastAsiaTheme="minorHAnsi" w:cs="Times New Roman"/>
        </w:rPr>
        <w:t>развить компетенции аналитической, исследовательской и проектной деятельности;</w:t>
      </w:r>
    </w:p>
    <w:p w14:paraId="282D49F5" w14:textId="129929F6" w:rsidR="00886116" w:rsidRPr="001F4CDD" w:rsidRDefault="00886116" w:rsidP="009730E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 w:cs="Times New Roman"/>
        </w:rPr>
      </w:pPr>
      <w:r w:rsidRPr="00886116">
        <w:rPr>
          <w:rFonts w:eastAsiaTheme="minorHAnsi" w:cs="Times New Roman"/>
        </w:rPr>
        <w:t xml:space="preserve">улучшить навыки работы с академической информацией и </w:t>
      </w:r>
      <w:r w:rsidR="00200FA6">
        <w:rPr>
          <w:rFonts w:eastAsiaTheme="minorHAnsi" w:cs="Times New Roman"/>
        </w:rPr>
        <w:t xml:space="preserve">вторичными исследовательскими </w:t>
      </w:r>
      <w:r w:rsidRPr="00886116">
        <w:rPr>
          <w:rFonts w:eastAsiaTheme="minorHAnsi" w:cs="Times New Roman"/>
        </w:rPr>
        <w:t>данными;</w:t>
      </w:r>
    </w:p>
    <w:p w14:paraId="18EB826F" w14:textId="4CB5D712" w:rsidR="001F4CDD" w:rsidRPr="00886116" w:rsidRDefault="001F4CDD" w:rsidP="009730E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 w:cs="Times New Roman"/>
        </w:rPr>
      </w:pPr>
      <w:r>
        <w:rPr>
          <w:rFonts w:eastAsiaTheme="minorHAnsi" w:cs="Times New Roman"/>
        </w:rPr>
        <w:t xml:space="preserve">сформировать навыки групповой </w:t>
      </w:r>
      <w:r w:rsidR="00BE6834">
        <w:rPr>
          <w:rFonts w:eastAsiaTheme="minorHAnsi" w:cs="Times New Roman"/>
        </w:rPr>
        <w:t>проектной деятельности;</w:t>
      </w:r>
    </w:p>
    <w:p w14:paraId="2313BA87" w14:textId="77777777" w:rsidR="00C61659" w:rsidRDefault="00886116" w:rsidP="009730E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 w:cs="Times New Roman"/>
        </w:rPr>
      </w:pPr>
      <w:r w:rsidRPr="00886116">
        <w:rPr>
          <w:rFonts w:eastAsiaTheme="minorHAnsi" w:cs="Times New Roman"/>
        </w:rPr>
        <w:t>разви</w:t>
      </w:r>
      <w:r w:rsidR="00BE6834">
        <w:rPr>
          <w:rFonts w:eastAsiaTheme="minorHAnsi" w:cs="Times New Roman"/>
        </w:rPr>
        <w:t>ть навыки академического письма.</w:t>
      </w:r>
    </w:p>
    <w:p w14:paraId="1B340EE4" w14:textId="61472541" w:rsidR="00D66DDA" w:rsidRPr="00166404" w:rsidRDefault="00166404" w:rsidP="001664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166404">
        <w:rPr>
          <w:rFonts w:eastAsiaTheme="minorHAnsi" w:cs="Times New Roman"/>
          <w:b/>
          <w:i/>
        </w:rPr>
        <w:t xml:space="preserve">  </w:t>
      </w:r>
      <w:r w:rsidR="00886116" w:rsidRPr="00166404">
        <w:rPr>
          <w:rFonts w:eastAsiaTheme="minorHAnsi" w:cs="Times New Roman"/>
          <w:b/>
          <w:i/>
        </w:rPr>
        <w:t>Пререквизиты</w:t>
      </w:r>
      <w:r w:rsidR="00886116" w:rsidRPr="00C61659">
        <w:rPr>
          <w:rFonts w:eastAsiaTheme="minorHAnsi" w:cs="Times New Roman"/>
        </w:rPr>
        <w:t xml:space="preserve"> д</w:t>
      </w:r>
      <w:r w:rsidR="001F4CDD" w:rsidRPr="00C61659">
        <w:rPr>
          <w:rFonts w:eastAsiaTheme="minorHAnsi" w:cs="Times New Roman"/>
        </w:rPr>
        <w:t>ля прохождения ЭПП «Курсовой проект</w:t>
      </w:r>
      <w:r w:rsidR="00886116" w:rsidRPr="00C61659">
        <w:rPr>
          <w:rFonts w:eastAsiaTheme="minorHAnsi" w:cs="Times New Roman"/>
        </w:rPr>
        <w:t>» не требуются.</w:t>
      </w:r>
    </w:p>
    <w:p w14:paraId="0240335B" w14:textId="31E4248F" w:rsidR="00886116" w:rsidRPr="00D66DDA" w:rsidRDefault="00D66DDA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eastAsia="Times New Roman" w:cs="Times New Roman"/>
        </w:rPr>
      </w:pPr>
      <w:r>
        <w:rPr>
          <w:rFonts w:eastAsiaTheme="minorHAnsi" w:cs="Times New Roman"/>
          <w:b/>
          <w:bCs/>
        </w:rPr>
        <w:t>2.1</w:t>
      </w:r>
      <w:r w:rsidR="005B2A29">
        <w:rPr>
          <w:rFonts w:eastAsiaTheme="minorHAnsi" w:cs="Times New Roman"/>
          <w:b/>
          <w:bCs/>
        </w:rPr>
        <w:t>.2</w:t>
      </w:r>
      <w:r w:rsidR="00BE6834">
        <w:rPr>
          <w:rFonts w:eastAsiaTheme="minorHAnsi" w:cs="Times New Roman"/>
          <w:b/>
          <w:bCs/>
        </w:rPr>
        <w:t>. Содержание, особенности осво</w:t>
      </w:r>
      <w:r w:rsidR="00886116" w:rsidRPr="00886116">
        <w:rPr>
          <w:rFonts w:eastAsiaTheme="minorHAnsi" w:cs="Times New Roman"/>
          <w:b/>
          <w:bCs/>
        </w:rPr>
        <w:t>ения ЭПП</w:t>
      </w:r>
      <w:r w:rsidR="0068193F">
        <w:rPr>
          <w:rFonts w:eastAsiaTheme="minorHAnsi" w:cs="Times New Roman"/>
          <w:b/>
          <w:bCs/>
        </w:rPr>
        <w:t xml:space="preserve"> </w:t>
      </w:r>
    </w:p>
    <w:p w14:paraId="70B31F68" w14:textId="27A0D441" w:rsidR="002F2ABC" w:rsidRDefault="00200FA6" w:rsidP="002F2A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Особенности подготовки </w:t>
      </w:r>
      <w:r w:rsidR="00712840">
        <w:rPr>
          <w:rFonts w:eastAsiaTheme="minorHAnsi" w:cs="Times New Roman"/>
        </w:rPr>
        <w:t>ЭПП «Курсовой проект</w:t>
      </w:r>
      <w:r w:rsidR="00B239B8">
        <w:rPr>
          <w:rFonts w:eastAsiaTheme="minorHAnsi" w:cs="Times New Roman"/>
        </w:rPr>
        <w:t xml:space="preserve">» </w:t>
      </w:r>
      <w:r>
        <w:rPr>
          <w:rFonts w:eastAsiaTheme="minorHAnsi" w:cs="Times New Roman"/>
        </w:rPr>
        <w:t xml:space="preserve">регулируется </w:t>
      </w:r>
      <w:r w:rsidR="00B239B8">
        <w:rPr>
          <w:rFonts w:eastAsiaTheme="minorHAnsi" w:cs="Times New Roman"/>
        </w:rPr>
        <w:t>«Правилами</w:t>
      </w:r>
      <w:r w:rsidRPr="00200FA6">
        <w:rPr>
          <w:rFonts w:eastAsiaTheme="minorHAnsi" w:cs="Times New Roman"/>
        </w:rPr>
        <w:t xml:space="preserve"> подготовки КР и ВКР на образовательных программах магистратуры по направлению подготовки 38.04.02 «Менеджмент»</w:t>
      </w:r>
      <w:r w:rsidR="0068193F">
        <w:rPr>
          <w:rFonts w:eastAsiaTheme="minorHAnsi" w:cs="Times New Roman"/>
        </w:rPr>
        <w:t xml:space="preserve"> от 5 октября 2021 г.</w:t>
      </w:r>
      <w:r>
        <w:rPr>
          <w:rFonts w:eastAsiaTheme="minorHAnsi" w:cs="Times New Roman"/>
        </w:rPr>
        <w:t xml:space="preserve"> </w:t>
      </w:r>
      <w:r w:rsidR="005B2A29">
        <w:rPr>
          <w:rFonts w:eastAsiaTheme="minorHAnsi" w:cs="Times New Roman"/>
        </w:rPr>
        <w:t xml:space="preserve"> </w:t>
      </w:r>
    </w:p>
    <w:p w14:paraId="2BDA4C81" w14:textId="26D1F305" w:rsidR="00BE6834" w:rsidRPr="00BE6834" w:rsidRDefault="001B2A1C" w:rsidP="00BE68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Методологическое и содержательное с</w:t>
      </w:r>
      <w:r w:rsidR="00BE6834">
        <w:rPr>
          <w:rFonts w:eastAsiaTheme="minorHAnsi" w:cs="Times New Roman"/>
        </w:rPr>
        <w:t xml:space="preserve">опровождение </w:t>
      </w:r>
      <w:r>
        <w:rPr>
          <w:rFonts w:eastAsiaTheme="minorHAnsi" w:cs="Times New Roman"/>
        </w:rPr>
        <w:t>групповых курсовых</w:t>
      </w:r>
      <w:r w:rsidR="00BE6834">
        <w:rPr>
          <w:rFonts w:eastAsiaTheme="minorHAnsi" w:cs="Times New Roman"/>
        </w:rPr>
        <w:t xml:space="preserve"> </w:t>
      </w:r>
      <w:r>
        <w:rPr>
          <w:rFonts w:eastAsiaTheme="minorHAnsi" w:cs="Times New Roman"/>
        </w:rPr>
        <w:t xml:space="preserve">проектов </w:t>
      </w:r>
      <w:r w:rsidR="00BE6834">
        <w:rPr>
          <w:rFonts w:eastAsiaTheme="minorHAnsi" w:cs="Times New Roman"/>
        </w:rPr>
        <w:t>происходит</w:t>
      </w:r>
      <w:r>
        <w:rPr>
          <w:rFonts w:eastAsiaTheme="minorHAnsi" w:cs="Times New Roman"/>
        </w:rPr>
        <w:t xml:space="preserve"> в рамках</w:t>
      </w:r>
      <w:r w:rsidR="00BE6834">
        <w:rPr>
          <w:rFonts w:eastAsiaTheme="minorHAnsi" w:cs="Times New Roman"/>
        </w:rPr>
        <w:t xml:space="preserve"> </w:t>
      </w:r>
      <w:r>
        <w:rPr>
          <w:rFonts w:eastAsiaTheme="minorHAnsi" w:cs="Times New Roman"/>
        </w:rPr>
        <w:t>Проектного семинара «</w:t>
      </w:r>
      <w:r w:rsidR="00BE6834" w:rsidRPr="00BE6834">
        <w:rPr>
          <w:rFonts w:eastAsiaTheme="minorHAnsi" w:cs="Times New Roman"/>
        </w:rPr>
        <w:t>Практики ре</w:t>
      </w:r>
      <w:r>
        <w:rPr>
          <w:rFonts w:eastAsiaTheme="minorHAnsi" w:cs="Times New Roman"/>
        </w:rPr>
        <w:t>ализации маркетинговых проектов», а также осуществляется в рамках коммуникации с научными руководителями курсовых проектов.</w:t>
      </w:r>
    </w:p>
    <w:p w14:paraId="230EB7D4" w14:textId="7522348C" w:rsidR="005A4C4E" w:rsidRDefault="002F2ABC" w:rsidP="002F2A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Курсовой проект</w:t>
      </w:r>
      <w:r w:rsidR="005A4C4E">
        <w:rPr>
          <w:rFonts w:eastAsiaTheme="minorHAnsi" w:cs="Times New Roman"/>
        </w:rPr>
        <w:t xml:space="preserve"> на ОП «Маркетинг: цифровые технологии и маркетинговые коммуникации» </w:t>
      </w:r>
      <w:r w:rsidR="00712840" w:rsidRPr="002F2ABC">
        <w:rPr>
          <w:rFonts w:eastAsiaTheme="minorHAnsi" w:cs="Times New Roman"/>
        </w:rPr>
        <w:t xml:space="preserve">реализуется в групповом формате группой </w:t>
      </w:r>
      <w:r w:rsidR="00712840" w:rsidRPr="00712840">
        <w:rPr>
          <w:rFonts w:eastAsiaTheme="minorHAnsi" w:cs="Times New Roman"/>
        </w:rPr>
        <w:t>в количестве от 3 до 5 человек.</w:t>
      </w:r>
    </w:p>
    <w:p w14:paraId="3C46C2E4" w14:textId="5C0159EB" w:rsidR="00C61659" w:rsidRPr="002F2ABC" w:rsidRDefault="00C61659" w:rsidP="002F2A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Объектом курсового проекта может выступать деятельность определенной организации в сфере устойчивого развития.  </w:t>
      </w:r>
    </w:p>
    <w:p w14:paraId="2D0DDCCA" w14:textId="444F94B1" w:rsidR="002F2ABC" w:rsidRPr="002F2ABC" w:rsidRDefault="001B2A1C" w:rsidP="002F2A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Курсовой проект </w:t>
      </w:r>
      <w:r w:rsidR="00710086">
        <w:rPr>
          <w:rFonts w:eastAsiaTheme="minorHAnsi" w:cs="Times New Roman"/>
        </w:rPr>
        <w:t xml:space="preserve">может </w:t>
      </w:r>
      <w:r w:rsidR="002F2ABC" w:rsidRPr="002F2ABC">
        <w:rPr>
          <w:rFonts w:eastAsiaTheme="minorHAnsi" w:cs="Times New Roman"/>
        </w:rPr>
        <w:t xml:space="preserve">являться </w:t>
      </w:r>
      <w:r>
        <w:rPr>
          <w:rFonts w:eastAsiaTheme="minorHAnsi" w:cs="Times New Roman"/>
        </w:rPr>
        <w:t xml:space="preserve">как </w:t>
      </w:r>
      <w:r w:rsidR="002F2ABC" w:rsidRPr="002F2ABC">
        <w:rPr>
          <w:rFonts w:eastAsiaTheme="minorHAnsi" w:cs="Times New Roman"/>
        </w:rPr>
        <w:t>частью ВКР, например, в части подготовки</w:t>
      </w:r>
    </w:p>
    <w:p w14:paraId="698802D6" w14:textId="6CC0F8DD" w:rsidR="001F4CDD" w:rsidRDefault="002F2ABC" w:rsidP="001F4C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both"/>
        <w:rPr>
          <w:rFonts w:eastAsiaTheme="minorHAnsi" w:cs="Times New Roman"/>
        </w:rPr>
      </w:pPr>
      <w:r w:rsidRPr="002F2ABC">
        <w:rPr>
          <w:rFonts w:eastAsiaTheme="minorHAnsi" w:cs="Times New Roman"/>
        </w:rPr>
        <w:t>критического обзора теоретических материалов по тематике будущей ВКР, так и</w:t>
      </w:r>
      <w:r>
        <w:rPr>
          <w:rFonts w:eastAsiaTheme="minorHAnsi" w:cs="Times New Roman"/>
        </w:rPr>
        <w:t xml:space="preserve"> </w:t>
      </w:r>
      <w:r w:rsidRPr="002F2ABC">
        <w:rPr>
          <w:rFonts w:eastAsiaTheme="minorHAnsi" w:cs="Times New Roman"/>
        </w:rPr>
        <w:t>представлять собой отдельный элемент проектной работы, направленный на формирование и развитие н</w:t>
      </w:r>
      <w:r w:rsidR="00710086">
        <w:rPr>
          <w:rFonts w:eastAsiaTheme="minorHAnsi" w:cs="Times New Roman"/>
        </w:rPr>
        <w:t>авыков реализации проектов в сфере устойчивого развития.</w:t>
      </w:r>
    </w:p>
    <w:p w14:paraId="659A2B2F" w14:textId="5629DF1D" w:rsidR="00886116" w:rsidRPr="00710086" w:rsidRDefault="00D66DDA" w:rsidP="007100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eastAsiaTheme="minorHAnsi" w:cs="Times New Roman"/>
          <w:b/>
          <w:bCs/>
        </w:rPr>
      </w:pPr>
      <w:r>
        <w:rPr>
          <w:rFonts w:eastAsiaTheme="minorHAnsi" w:cs="Times New Roman"/>
          <w:b/>
          <w:bCs/>
        </w:rPr>
        <w:t>2.1</w:t>
      </w:r>
      <w:r w:rsidR="00800226">
        <w:rPr>
          <w:rFonts w:eastAsiaTheme="minorHAnsi" w:cs="Times New Roman"/>
          <w:b/>
          <w:bCs/>
        </w:rPr>
        <w:t>.3</w:t>
      </w:r>
      <w:r w:rsidR="00886116" w:rsidRPr="00886116">
        <w:rPr>
          <w:rFonts w:eastAsiaTheme="minorHAnsi" w:cs="Times New Roman"/>
          <w:b/>
          <w:bCs/>
        </w:rPr>
        <w:t>. Оценивание и отчётность по ЭПП</w:t>
      </w:r>
    </w:p>
    <w:p w14:paraId="2504C7F8" w14:textId="0A7B396F" w:rsidR="00886116" w:rsidRPr="00957E95" w:rsidRDefault="005A4C4E" w:rsidP="008861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="Times New Roman" w:cs="Times New Roman"/>
        </w:rPr>
      </w:pPr>
      <w:r w:rsidRPr="00957E95">
        <w:rPr>
          <w:rFonts w:eastAsiaTheme="minorHAnsi" w:cs="Times New Roman"/>
        </w:rPr>
        <w:t>Курсовая работа</w:t>
      </w:r>
      <w:r w:rsidR="00886116" w:rsidRPr="00957E95">
        <w:rPr>
          <w:rFonts w:eastAsiaTheme="minorHAnsi" w:cs="Times New Roman"/>
        </w:rPr>
        <w:t xml:space="preserve"> оценивается по 10-балльной системе в соответствии с критериями</w:t>
      </w:r>
      <w:r w:rsidR="00957E95" w:rsidRPr="00957E95">
        <w:rPr>
          <w:rFonts w:eastAsiaTheme="minorHAnsi" w:cs="Times New Roman"/>
        </w:rPr>
        <w:t>:</w:t>
      </w:r>
    </w:p>
    <w:p w14:paraId="7C7AC352" w14:textId="77777777" w:rsidR="00800226" w:rsidRPr="00957E95" w:rsidRDefault="00800226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к</w:t>
      </w:r>
      <w:r w:rsidR="005A4C4E" w:rsidRPr="00957E95">
        <w:t>ачество/уровень формулировки проблемы</w:t>
      </w:r>
    </w:p>
    <w:p w14:paraId="04D77D25" w14:textId="77777777" w:rsidR="00800226" w:rsidRPr="00957E95" w:rsidRDefault="00800226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с</w:t>
      </w:r>
      <w:r w:rsidR="005A4C4E" w:rsidRPr="00957E95">
        <w:t xml:space="preserve">труктура (логика изложения) работы </w:t>
      </w:r>
    </w:p>
    <w:p w14:paraId="6D667C4E" w14:textId="77777777" w:rsidR="00800226" w:rsidRPr="00957E95" w:rsidRDefault="00800226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ч</w:t>
      </w:r>
      <w:r w:rsidR="005A4C4E" w:rsidRPr="00957E95">
        <w:t xml:space="preserve">еткость определения понятийного аппарата (определения, описание основных положений, терминологическая ясность) </w:t>
      </w:r>
    </w:p>
    <w:p w14:paraId="6957343F" w14:textId="77777777" w:rsidR="00800226" w:rsidRPr="00957E95" w:rsidRDefault="00800226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о</w:t>
      </w:r>
      <w:r w:rsidR="005A4C4E" w:rsidRPr="00957E95">
        <w:t xml:space="preserve">перационализация понятий (установление связи концептуального аппарата исследования с его методическим инструментарием) </w:t>
      </w:r>
    </w:p>
    <w:p w14:paraId="42C47763" w14:textId="48D9C7DA" w:rsidR="00800226" w:rsidRPr="00957E95" w:rsidRDefault="00800226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п</w:t>
      </w:r>
      <w:r w:rsidR="005A4C4E" w:rsidRPr="00957E95">
        <w:t xml:space="preserve">лан исследования, включая информацию о выборке и сборе данных </w:t>
      </w:r>
    </w:p>
    <w:p w14:paraId="35EA2559" w14:textId="77777777" w:rsidR="00800226" w:rsidRPr="00957E95" w:rsidRDefault="00800226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у</w:t>
      </w:r>
      <w:r w:rsidR="005A4C4E" w:rsidRPr="00957E95">
        <w:t xml:space="preserve">ровень анализа использованных в работе данных </w:t>
      </w:r>
    </w:p>
    <w:p w14:paraId="1A5B4AA3" w14:textId="77777777" w:rsidR="00800226" w:rsidRPr="00957E95" w:rsidRDefault="00800226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к</w:t>
      </w:r>
      <w:r w:rsidR="005A4C4E" w:rsidRPr="00957E95">
        <w:t xml:space="preserve">ачество выводов и рекомендаций (практическое применение и возможности дальнейших исследований) </w:t>
      </w:r>
    </w:p>
    <w:p w14:paraId="3D83CA80" w14:textId="77777777" w:rsidR="00800226" w:rsidRPr="00957E95" w:rsidRDefault="00800226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к</w:t>
      </w:r>
      <w:r w:rsidR="005A4C4E" w:rsidRPr="00957E95">
        <w:t xml:space="preserve">ачество текста (читабельность, ясность изложения, грамматическая правильность) </w:t>
      </w:r>
    </w:p>
    <w:p w14:paraId="6F092AEA" w14:textId="77777777" w:rsidR="00800226" w:rsidRPr="00957E95" w:rsidRDefault="00800226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957E95">
        <w:t>н</w:t>
      </w:r>
      <w:r w:rsidR="005A4C4E" w:rsidRPr="00957E95">
        <w:t xml:space="preserve">аличие элементов научной новизны </w:t>
      </w:r>
    </w:p>
    <w:p w14:paraId="3127C057" w14:textId="3754B8E6" w:rsidR="00886116" w:rsidRPr="00957E95" w:rsidRDefault="00800226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Times New Roman" w:cs="Times New Roman"/>
        </w:rPr>
      </w:pPr>
      <w:r w:rsidRPr="00957E95">
        <w:t>о</w:t>
      </w:r>
      <w:r w:rsidR="005A4C4E" w:rsidRPr="00957E95">
        <w:t>ф</w:t>
      </w:r>
      <w:r w:rsidR="00C61659">
        <w:t>ормление работы</w:t>
      </w:r>
    </w:p>
    <w:p w14:paraId="60889565" w14:textId="77777777" w:rsidR="00886116" w:rsidRPr="00886116" w:rsidRDefault="00D66DDA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bCs/>
        </w:rPr>
        <w:t>2.1</w:t>
      </w:r>
      <w:r w:rsidR="00800226">
        <w:rPr>
          <w:rFonts w:eastAsiaTheme="minorHAnsi" w:cs="Times New Roman"/>
          <w:b/>
          <w:bCs/>
        </w:rPr>
        <w:t>.4</w:t>
      </w:r>
      <w:r w:rsidR="00886116" w:rsidRPr="00886116">
        <w:rPr>
          <w:rFonts w:eastAsiaTheme="minorHAnsi" w:cs="Times New Roman"/>
          <w:b/>
          <w:bCs/>
        </w:rPr>
        <w:t>. Ресурсы, используемые при ЭПП</w:t>
      </w:r>
    </w:p>
    <w:p w14:paraId="4F44C481" w14:textId="073146C5" w:rsidR="00886116" w:rsidRPr="00EA33DD" w:rsidRDefault="00886116" w:rsidP="00EA3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886116">
        <w:rPr>
          <w:rFonts w:eastAsiaTheme="minorHAnsi" w:cs="Times New Roman"/>
        </w:rPr>
        <w:t xml:space="preserve">В процессе </w:t>
      </w:r>
      <w:r w:rsidR="00710086">
        <w:rPr>
          <w:rFonts w:eastAsiaTheme="minorHAnsi" w:cs="Times New Roman"/>
        </w:rPr>
        <w:t>прохождения ЭПП «Курсовой проект</w:t>
      </w:r>
      <w:r w:rsidRPr="00886116">
        <w:rPr>
          <w:rFonts w:eastAsiaTheme="minorHAnsi" w:cs="Times New Roman"/>
        </w:rPr>
        <w:t>»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229E0AE6" w14:textId="3DA0E940" w:rsidR="00886116" w:rsidRPr="00EA33DD" w:rsidRDefault="00886116" w:rsidP="00EA3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886116">
        <w:rPr>
          <w:rFonts w:eastAsiaTheme="minorHAnsi" w:cs="Times New Roman"/>
        </w:rPr>
        <w:t xml:space="preserve">Материально-техническое </w:t>
      </w:r>
      <w:r w:rsidR="00710086">
        <w:rPr>
          <w:rFonts w:eastAsiaTheme="minorHAnsi" w:cs="Times New Roman"/>
        </w:rPr>
        <w:t>обеспечение ЭПП «Курсовой проект</w:t>
      </w:r>
      <w:r w:rsidRPr="00886116">
        <w:rPr>
          <w:rFonts w:eastAsiaTheme="minorHAnsi" w:cs="Times New Roman"/>
        </w:rPr>
        <w:t xml:space="preserve">»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</w:t>
      </w:r>
      <w:r w:rsidRPr="00886116">
        <w:rPr>
          <w:rFonts w:eastAsiaTheme="minorHAnsi" w:cs="Times New Roman"/>
        </w:rPr>
        <w:lastRenderedPageBreak/>
        <w:t>санитарным и противопожарным нормам, а также требованиям техники безопасности при проведении работ.</w:t>
      </w:r>
    </w:p>
    <w:p w14:paraId="16953962" w14:textId="77777777" w:rsidR="00886116" w:rsidRPr="00886116" w:rsidRDefault="00D66DDA" w:rsidP="003F4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bCs/>
        </w:rPr>
        <w:t>2.1</w:t>
      </w:r>
      <w:r w:rsidR="00800226">
        <w:rPr>
          <w:rFonts w:eastAsiaTheme="minorHAnsi" w:cs="Times New Roman"/>
          <w:b/>
          <w:bCs/>
        </w:rPr>
        <w:t>.5</w:t>
      </w:r>
      <w:r w:rsidR="00886116" w:rsidRPr="00886116">
        <w:rPr>
          <w:rFonts w:eastAsiaTheme="minorHAnsi" w:cs="Times New Roman"/>
          <w:b/>
          <w:bCs/>
        </w:rPr>
        <w:t>. Особенности выполнения заданий при реализации ЭПП</w:t>
      </w:r>
    </w:p>
    <w:p w14:paraId="1FC39945" w14:textId="7872F840" w:rsidR="003F48DD" w:rsidRPr="00EA33DD" w:rsidRDefault="00886116" w:rsidP="792395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EastAsia" w:cs="Times New Roman"/>
        </w:rPr>
      </w:pPr>
      <w:r w:rsidRPr="79239517">
        <w:rPr>
          <w:rFonts w:eastAsiaTheme="minorEastAsia" w:cs="Times New Roman"/>
        </w:rPr>
        <w:t>В условиях ограничительных или иных мер</w:t>
      </w:r>
      <w:r w:rsidR="00710086">
        <w:rPr>
          <w:rFonts w:eastAsiaTheme="minorEastAsia" w:cs="Times New Roman"/>
        </w:rPr>
        <w:t xml:space="preserve"> выполнение ЭПП «Курсовой проект</w:t>
      </w:r>
      <w:r w:rsidRPr="79239517">
        <w:rPr>
          <w:rFonts w:eastAsiaTheme="minorEastAsia" w:cs="Times New Roman"/>
        </w:rPr>
        <w:t>» происходит в дистанционном формате в соответствии с указаниями регулирующих органов НИУ ВШЭ и Российской Федерации.</w:t>
      </w:r>
    </w:p>
    <w:p w14:paraId="0562CB0E" w14:textId="77777777" w:rsidR="0040628E" w:rsidRPr="00886116" w:rsidRDefault="0040628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center"/>
        <w:rPr>
          <w:rFonts w:cs="Times New Roman"/>
          <w:i/>
          <w:iCs/>
          <w:sz w:val="24"/>
          <w:szCs w:val="24"/>
        </w:rPr>
      </w:pPr>
    </w:p>
    <w:p w14:paraId="2A7E1571" w14:textId="00EC8C39" w:rsidR="003F48DD" w:rsidRPr="00ED4759" w:rsidRDefault="003F48DD" w:rsidP="004407EE">
      <w:pPr>
        <w:ind w:right="567" w:firstLine="0"/>
        <w:jc w:val="both"/>
        <w:rPr>
          <w:rFonts w:eastAsiaTheme="minorHAnsi" w:cs="Times New Roman"/>
          <w:b/>
        </w:rPr>
      </w:pPr>
      <w:r w:rsidRPr="00ED4759">
        <w:rPr>
          <w:rFonts w:eastAsiaTheme="minorHAnsi" w:cs="Times New Roman"/>
          <w:b/>
        </w:rPr>
        <w:t>2.2. ЭПП «</w:t>
      </w:r>
      <w:r w:rsidR="001B2A1C" w:rsidRPr="001B2A1C">
        <w:rPr>
          <w:rFonts w:eastAsiaTheme="minorHAnsi" w:cs="Times New Roman"/>
          <w:b/>
        </w:rPr>
        <w:t>Профильный проект траектории «Нейромаркетинг»</w:t>
      </w:r>
      <w:r w:rsidRPr="00ED4759">
        <w:rPr>
          <w:rFonts w:eastAsiaTheme="minorHAnsi" w:cs="Times New Roman"/>
          <w:b/>
        </w:rPr>
        <w:t>:</w:t>
      </w:r>
    </w:p>
    <w:p w14:paraId="3377A898" w14:textId="77777777" w:rsidR="007062D9" w:rsidRDefault="003F48DD" w:rsidP="007062D9">
      <w:pPr>
        <w:spacing w:before="200"/>
        <w:ind w:right="567" w:firstLine="709"/>
        <w:jc w:val="both"/>
        <w:rPr>
          <w:rFonts w:cs="Times New Roman"/>
        </w:rPr>
      </w:pPr>
      <w:r w:rsidRPr="00ED4759">
        <w:rPr>
          <w:rFonts w:cs="Times New Roman"/>
          <w:b/>
        </w:rPr>
        <w:t>2.2.1</w:t>
      </w:r>
      <w:r w:rsidR="00ED4759" w:rsidRPr="00ED4759">
        <w:rPr>
          <w:rFonts w:cs="Times New Roman"/>
          <w:b/>
        </w:rPr>
        <w:t>.</w:t>
      </w:r>
      <w:r w:rsidRPr="003F48DD">
        <w:rPr>
          <w:rFonts w:cs="Times New Roman"/>
        </w:rPr>
        <w:t xml:space="preserve"> </w:t>
      </w:r>
      <w:r w:rsidR="007062D9" w:rsidRPr="00886116">
        <w:rPr>
          <w:rFonts w:eastAsiaTheme="minorHAnsi" w:cs="Times New Roman"/>
          <w:b/>
          <w:bCs/>
        </w:rPr>
        <w:t>Цель, задачи, пререквизиты ЭПП</w:t>
      </w:r>
      <w:r w:rsidR="007062D9" w:rsidRPr="003F48DD">
        <w:rPr>
          <w:rFonts w:cs="Times New Roman"/>
        </w:rPr>
        <w:t xml:space="preserve"> </w:t>
      </w:r>
    </w:p>
    <w:p w14:paraId="1BC5B12A" w14:textId="09DD58F0" w:rsidR="00E87E59" w:rsidRPr="00EA33DD" w:rsidRDefault="003F48DD" w:rsidP="00EA3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EA33DD">
        <w:rPr>
          <w:rFonts w:eastAsiaTheme="minorHAnsi" w:cs="Times New Roman"/>
          <w:b/>
          <w:i/>
        </w:rPr>
        <w:t>Цель</w:t>
      </w:r>
      <w:r w:rsidR="007062D9" w:rsidRPr="00EA33DD">
        <w:rPr>
          <w:rFonts w:eastAsiaTheme="minorHAnsi" w:cs="Times New Roman"/>
          <w:b/>
          <w:i/>
        </w:rPr>
        <w:t>ю</w:t>
      </w:r>
      <w:r w:rsidRPr="00EA33DD">
        <w:rPr>
          <w:rFonts w:eastAsiaTheme="minorHAnsi" w:cs="Times New Roman"/>
        </w:rPr>
        <w:t xml:space="preserve"> реализации ЭПП</w:t>
      </w:r>
      <w:r w:rsidR="007062D9" w:rsidRPr="00EA33DD">
        <w:rPr>
          <w:rFonts w:eastAsiaTheme="minorHAnsi" w:cs="Times New Roman"/>
        </w:rPr>
        <w:t xml:space="preserve"> </w:t>
      </w:r>
      <w:r w:rsidR="001B2A1C">
        <w:rPr>
          <w:rFonts w:eastAsiaTheme="minorHAnsi" w:cs="Times New Roman"/>
        </w:rPr>
        <w:t>«</w:t>
      </w:r>
      <w:r w:rsidR="001B2A1C">
        <w:rPr>
          <w:rFonts w:eastAsia="Arial" w:cs="Times New Roman"/>
          <w:color w:val="auto"/>
          <w:sz w:val="22"/>
          <w:szCs w:val="22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Профильный п</w:t>
      </w:r>
      <w:r w:rsidR="001B2A1C" w:rsidRPr="0095183F">
        <w:rPr>
          <w:rFonts w:eastAsia="Arial" w:cs="Times New Roman"/>
          <w:color w:val="auto"/>
          <w:sz w:val="22"/>
          <w:szCs w:val="22"/>
          <w:lang w:eastAsia="ru-RU"/>
          <w14:textOutline w14:w="0" w14:cap="rnd" w14:cmpd="sng" w14:algn="ctr">
            <w14:noFill/>
            <w14:prstDash w14:val="solid"/>
            <w14:bevel/>
          </w14:textOutline>
        </w:rPr>
        <w:t>роект</w:t>
      </w:r>
      <w:r w:rsidR="001B2A1C">
        <w:rPr>
          <w:rFonts w:eastAsia="Arial" w:cs="Times New Roman"/>
          <w:color w:val="auto"/>
          <w:sz w:val="22"/>
          <w:szCs w:val="22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траектории «Нейромаркетинг»</w:t>
      </w:r>
      <w:r w:rsidR="001B2A1C" w:rsidRPr="00EA33DD">
        <w:rPr>
          <w:rFonts w:eastAsiaTheme="minorHAnsi" w:cs="Times New Roman"/>
        </w:rPr>
        <w:t xml:space="preserve"> </w:t>
      </w:r>
      <w:r w:rsidRPr="00EA33DD">
        <w:rPr>
          <w:rFonts w:eastAsiaTheme="minorHAnsi" w:cs="Times New Roman"/>
        </w:rPr>
        <w:t>является интеграция знаний, умений и навыков, полученных в ходе обучения на ОП «</w:t>
      </w:r>
      <w:r w:rsidR="007062D9" w:rsidRPr="00EA33DD">
        <w:rPr>
          <w:rFonts w:eastAsiaTheme="minorHAnsi" w:cs="Times New Roman"/>
        </w:rPr>
        <w:t>Маркетинг: цифровые технологии и маркетинговые коммуникации» для решения прикладных задач</w:t>
      </w:r>
      <w:r w:rsidR="001B2A1C">
        <w:rPr>
          <w:rFonts w:eastAsiaTheme="minorHAnsi" w:cs="Times New Roman"/>
        </w:rPr>
        <w:t xml:space="preserve"> по теме «Нейромаркетинг». ЭПП реализуется </w:t>
      </w:r>
      <w:r w:rsidR="00E87E59" w:rsidRPr="00EA33DD">
        <w:rPr>
          <w:rFonts w:eastAsiaTheme="minorHAnsi" w:cs="Times New Roman"/>
        </w:rPr>
        <w:t>в групповом формате (по 5-6 человек).</w:t>
      </w:r>
    </w:p>
    <w:p w14:paraId="32A66A0F" w14:textId="77777777" w:rsidR="00C61659" w:rsidRDefault="00E87E59" w:rsidP="001B2A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EastAsia" w:cs="Times New Roman"/>
        </w:rPr>
      </w:pPr>
      <w:r w:rsidRPr="79239517">
        <w:rPr>
          <w:rFonts w:eastAsiaTheme="minorEastAsia" w:cs="Times New Roman"/>
          <w:b/>
          <w:bCs/>
          <w:i/>
          <w:iCs/>
        </w:rPr>
        <w:t>Задачами</w:t>
      </w:r>
      <w:r w:rsidR="00C61659">
        <w:rPr>
          <w:rFonts w:eastAsiaTheme="minorEastAsia" w:cs="Times New Roman"/>
        </w:rPr>
        <w:t xml:space="preserve"> ЭПП являются:</w:t>
      </w:r>
    </w:p>
    <w:p w14:paraId="44CA1820" w14:textId="262D639F" w:rsidR="00C61659" w:rsidRPr="00C61659" w:rsidRDefault="00C61659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C61659">
        <w:t>Изучение студентами предметной области, связанной с тематикой нейромаркетинга</w:t>
      </w:r>
    </w:p>
    <w:p w14:paraId="5BCE062E" w14:textId="52FBE541" w:rsidR="00C61659" w:rsidRPr="00C61659" w:rsidRDefault="00C61659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C61659">
        <w:t>Понимание преимуществ и ограничений проектов в сфере нейромаркетинга</w:t>
      </w:r>
    </w:p>
    <w:p w14:paraId="5A61649C" w14:textId="596081E7" w:rsidR="00C61659" w:rsidRPr="00C61659" w:rsidRDefault="00C61659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C61659">
        <w:t>Знакомство с видами нейромаркетинговых экспериментов и исследований</w:t>
      </w:r>
    </w:p>
    <w:p w14:paraId="45CEDEEA" w14:textId="703970F3" w:rsidR="00D4260F" w:rsidRPr="00C61659" w:rsidRDefault="00C61659" w:rsidP="009730E2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C61659">
        <w:t>Проектирование и реализация собственного проекта в области нейромаркетинга</w:t>
      </w:r>
      <w:r w:rsidR="00E87E59" w:rsidRPr="00C61659">
        <w:rPr>
          <w:rFonts w:eastAsiaTheme="minorEastAsia" w:cs="Times New Roman"/>
        </w:rPr>
        <w:t xml:space="preserve"> </w:t>
      </w:r>
    </w:p>
    <w:p w14:paraId="5960225E" w14:textId="68A290D5" w:rsidR="00D4260F" w:rsidRPr="00EA33DD" w:rsidRDefault="004407EE" w:rsidP="00EA33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>
        <w:rPr>
          <w:rFonts w:eastAsiaTheme="minorHAnsi" w:cs="Times New Roman"/>
          <w:b/>
          <w:i/>
        </w:rPr>
        <w:t>Пререквизиты</w:t>
      </w:r>
      <w:r w:rsidR="00C61659">
        <w:rPr>
          <w:rFonts w:eastAsiaTheme="minorHAnsi" w:cs="Times New Roman"/>
        </w:rPr>
        <w:t xml:space="preserve"> для прохождения ЭПП </w:t>
      </w:r>
      <w:r w:rsidR="00C61659" w:rsidRPr="00C61659">
        <w:rPr>
          <w:rFonts w:eastAsiaTheme="minorHAnsi" w:cs="Times New Roman"/>
        </w:rPr>
        <w:t>«Профильный проект траектории «Нейромаркетинг»</w:t>
      </w:r>
      <w:r>
        <w:rPr>
          <w:rFonts w:eastAsiaTheme="minorHAnsi" w:cs="Times New Roman"/>
        </w:rPr>
        <w:t xml:space="preserve"> не требую</w:t>
      </w:r>
      <w:r w:rsidR="00D4260F" w:rsidRPr="00886116">
        <w:rPr>
          <w:rFonts w:eastAsiaTheme="minorHAnsi" w:cs="Times New Roman"/>
        </w:rPr>
        <w:t>тся</w:t>
      </w:r>
      <w:r w:rsidR="00D4260F">
        <w:rPr>
          <w:rFonts w:eastAsiaTheme="minorHAnsi" w:cs="Times New Roman"/>
        </w:rPr>
        <w:t>.</w:t>
      </w:r>
    </w:p>
    <w:p w14:paraId="017DDCC5" w14:textId="77777777" w:rsidR="00D4260F" w:rsidRPr="00D4260F" w:rsidRDefault="00D4260F" w:rsidP="00D4260F">
      <w:pPr>
        <w:spacing w:before="200"/>
        <w:ind w:right="567" w:firstLine="709"/>
        <w:jc w:val="both"/>
        <w:rPr>
          <w:rFonts w:cs="Times New Roman"/>
          <w:b/>
        </w:rPr>
      </w:pPr>
      <w:r w:rsidRPr="00D4260F">
        <w:rPr>
          <w:rFonts w:cs="Times New Roman"/>
          <w:b/>
        </w:rPr>
        <w:t>2.2.2. Содержание, особенности освоения ЭПП</w:t>
      </w:r>
    </w:p>
    <w:p w14:paraId="485A5795" w14:textId="148EE60A" w:rsidR="003F48DD" w:rsidRDefault="00166404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До начала проекта проводится установочная сессия по тематике нейромаркетинга. Далее студенты распределяются на проектные группы в соответствии с выбранной тематикой. Сопровождение профильного проекта осуществляется руководителем ЭПП. </w:t>
      </w:r>
      <w:r w:rsidR="00BC3FE8" w:rsidRPr="004407EE">
        <w:rPr>
          <w:rFonts w:eastAsiaTheme="minorHAnsi" w:cs="Times New Roman"/>
        </w:rPr>
        <w:t xml:space="preserve">Каждая проектная группа студентов формирует </w:t>
      </w:r>
      <w:r w:rsidR="003F48DD" w:rsidRPr="004407EE">
        <w:rPr>
          <w:rFonts w:eastAsiaTheme="minorHAnsi" w:cs="Times New Roman"/>
        </w:rPr>
        <w:t>план работы по проекту,</w:t>
      </w:r>
      <w:r w:rsidR="00BC3FE8" w:rsidRPr="004407EE">
        <w:rPr>
          <w:rFonts w:eastAsiaTheme="minorHAnsi" w:cs="Times New Roman"/>
        </w:rPr>
        <w:t xml:space="preserve"> представляемый </w:t>
      </w:r>
      <w:r w:rsidR="003F48DD" w:rsidRPr="004407EE">
        <w:rPr>
          <w:rFonts w:eastAsiaTheme="minorHAnsi" w:cs="Times New Roman"/>
        </w:rPr>
        <w:t>руководителю ЭПП.</w:t>
      </w:r>
      <w:r w:rsidR="00F65D35">
        <w:rPr>
          <w:rFonts w:eastAsiaTheme="minorHAnsi" w:cs="Times New Roman"/>
        </w:rPr>
        <w:t xml:space="preserve"> </w:t>
      </w:r>
    </w:p>
    <w:p w14:paraId="6EC05120" w14:textId="77777777" w:rsidR="003F48DD" w:rsidRPr="003F48DD" w:rsidRDefault="003F48DD" w:rsidP="00934600">
      <w:pPr>
        <w:spacing w:before="200"/>
        <w:ind w:right="567" w:firstLine="709"/>
        <w:jc w:val="both"/>
        <w:rPr>
          <w:rFonts w:cs="Times New Roman"/>
        </w:rPr>
      </w:pPr>
      <w:r w:rsidRPr="00934600">
        <w:rPr>
          <w:rFonts w:cs="Times New Roman"/>
          <w:b/>
        </w:rPr>
        <w:t>2.</w:t>
      </w:r>
      <w:r w:rsidR="00934600">
        <w:rPr>
          <w:rFonts w:cs="Times New Roman"/>
          <w:b/>
        </w:rPr>
        <w:t>2</w:t>
      </w:r>
      <w:r w:rsidRPr="00934600">
        <w:rPr>
          <w:rFonts w:cs="Times New Roman"/>
          <w:b/>
        </w:rPr>
        <w:t>.</w:t>
      </w:r>
      <w:r w:rsidR="00934600">
        <w:rPr>
          <w:rFonts w:cs="Times New Roman"/>
          <w:b/>
        </w:rPr>
        <w:t>3</w:t>
      </w:r>
      <w:r w:rsidRPr="00934600">
        <w:rPr>
          <w:rFonts w:cs="Times New Roman"/>
          <w:b/>
        </w:rPr>
        <w:t>. Оценивание и отчетность</w:t>
      </w:r>
      <w:r w:rsidR="00934600">
        <w:rPr>
          <w:rFonts w:cs="Times New Roman"/>
          <w:b/>
        </w:rPr>
        <w:t xml:space="preserve"> по ЭПП</w:t>
      </w:r>
      <w:r w:rsidRPr="003F48DD">
        <w:rPr>
          <w:rFonts w:cs="Times New Roman"/>
        </w:rPr>
        <w:t xml:space="preserve"> </w:t>
      </w:r>
    </w:p>
    <w:p w14:paraId="4578B1E9" w14:textId="0429CD38" w:rsidR="00934600" w:rsidRPr="004407EE" w:rsidRDefault="003F48DD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4407EE">
        <w:rPr>
          <w:rFonts w:eastAsiaTheme="minorHAnsi" w:cs="Times New Roman"/>
        </w:rPr>
        <w:t>В качестве отчетно</w:t>
      </w:r>
      <w:r w:rsidR="00BC3FE8" w:rsidRPr="004407EE">
        <w:rPr>
          <w:rFonts w:eastAsiaTheme="minorHAnsi" w:cs="Times New Roman"/>
        </w:rPr>
        <w:t>сти по ЭПП предполагаетс</w:t>
      </w:r>
      <w:r w:rsidR="00F65D35">
        <w:rPr>
          <w:rFonts w:eastAsiaTheme="minorHAnsi" w:cs="Times New Roman"/>
        </w:rPr>
        <w:t xml:space="preserve">я презентация группового </w:t>
      </w:r>
      <w:r w:rsidR="00934600" w:rsidRPr="004407EE">
        <w:rPr>
          <w:rFonts w:eastAsiaTheme="minorHAnsi" w:cs="Times New Roman"/>
        </w:rPr>
        <w:t>руководителю ЭПП</w:t>
      </w:r>
      <w:r w:rsidR="00BC3FE8" w:rsidRPr="004407EE">
        <w:rPr>
          <w:rFonts w:eastAsiaTheme="minorHAnsi" w:cs="Times New Roman"/>
        </w:rPr>
        <w:t>, а также</w:t>
      </w:r>
      <w:r w:rsidR="00934600" w:rsidRPr="004407EE">
        <w:rPr>
          <w:rFonts w:eastAsiaTheme="minorHAnsi" w:cs="Times New Roman"/>
        </w:rPr>
        <w:t xml:space="preserve"> предоставление индивидуального</w:t>
      </w:r>
      <w:r w:rsidR="00BC3FE8" w:rsidRPr="004407EE">
        <w:rPr>
          <w:rFonts w:eastAsiaTheme="minorHAnsi" w:cs="Times New Roman"/>
        </w:rPr>
        <w:t xml:space="preserve"> </w:t>
      </w:r>
      <w:r w:rsidRPr="004407EE">
        <w:rPr>
          <w:rFonts w:eastAsiaTheme="minorHAnsi" w:cs="Times New Roman"/>
        </w:rPr>
        <w:t>отчета о выполнении проекта</w:t>
      </w:r>
      <w:r w:rsidR="00934600" w:rsidRPr="004407EE">
        <w:rPr>
          <w:rFonts w:eastAsiaTheme="minorHAnsi" w:cs="Times New Roman"/>
        </w:rPr>
        <w:t xml:space="preserve"> каждым участником. </w:t>
      </w:r>
    </w:p>
    <w:p w14:paraId="6C5BFFA7" w14:textId="77777777" w:rsidR="003F48DD" w:rsidRPr="004407EE" w:rsidRDefault="003F48DD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4407EE">
        <w:rPr>
          <w:rFonts w:eastAsiaTheme="minorHAnsi" w:cs="Times New Roman"/>
        </w:rPr>
        <w:t>Отчет о выполнении проекта должен соответствовать следующей структуре:</w:t>
      </w:r>
    </w:p>
    <w:p w14:paraId="7D57981A" w14:textId="77777777" w:rsidR="003F48DD" w:rsidRPr="00934600" w:rsidRDefault="003F48DD" w:rsidP="009730E2">
      <w:pPr>
        <w:widowControl w:val="0"/>
        <w:numPr>
          <w:ilvl w:val="0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Титульный лист</w:t>
      </w:r>
    </w:p>
    <w:p w14:paraId="5BA24CAF" w14:textId="77777777" w:rsidR="003F48DD" w:rsidRPr="00934600" w:rsidRDefault="003F48DD" w:rsidP="009730E2">
      <w:pPr>
        <w:widowControl w:val="0"/>
        <w:numPr>
          <w:ilvl w:val="0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Содержание</w:t>
      </w:r>
    </w:p>
    <w:p w14:paraId="32805708" w14:textId="77777777" w:rsidR="003F48DD" w:rsidRPr="00934600" w:rsidRDefault="003F48DD" w:rsidP="009730E2">
      <w:pPr>
        <w:widowControl w:val="0"/>
        <w:numPr>
          <w:ilvl w:val="0"/>
          <w:numId w:val="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Общее описание проекта:</w:t>
      </w:r>
    </w:p>
    <w:p w14:paraId="3BBAFAAA" w14:textId="77777777" w:rsidR="003F48DD" w:rsidRPr="00934600" w:rsidRDefault="003F48DD" w:rsidP="009730E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Инициатор, руководитель проекта.</w:t>
      </w:r>
    </w:p>
    <w:p w14:paraId="6DBC2609" w14:textId="77777777" w:rsidR="003F48DD" w:rsidRPr="00934600" w:rsidRDefault="003F48DD" w:rsidP="009730E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Тип проекта</w:t>
      </w:r>
    </w:p>
    <w:p w14:paraId="5E78C0B9" w14:textId="7E7485DF" w:rsidR="003F48DD" w:rsidRPr="00934600" w:rsidRDefault="003F48DD" w:rsidP="009730E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Место работы по проекту (название организации, структурног</w:t>
      </w:r>
      <w:r w:rsidR="00F65D35">
        <w:rPr>
          <w:rFonts w:cs="Times New Roman"/>
          <w:spacing w:val="-15"/>
        </w:rPr>
        <w:t>о подразделения/ иное</w:t>
      </w:r>
      <w:r w:rsidRPr="00934600">
        <w:rPr>
          <w:rFonts w:cs="Times New Roman"/>
          <w:spacing w:val="-15"/>
        </w:rPr>
        <w:t>)</w:t>
      </w:r>
    </w:p>
    <w:p w14:paraId="03700146" w14:textId="77777777" w:rsidR="003F48DD" w:rsidRPr="00934600" w:rsidRDefault="003F48DD" w:rsidP="009730E2">
      <w:pPr>
        <w:widowControl w:val="0"/>
        <w:numPr>
          <w:ilvl w:val="0"/>
          <w:numId w:val="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</w:rPr>
        <w:t xml:space="preserve">Содержательная часть: </w:t>
      </w:r>
    </w:p>
    <w:p w14:paraId="698BA781" w14:textId="77777777" w:rsidR="003F48DD" w:rsidRPr="00934600" w:rsidRDefault="003F48DD" w:rsidP="009730E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</w:rPr>
        <w:t>Описание хода выполнения проектного задания</w:t>
      </w:r>
      <w:r w:rsidRPr="00934600">
        <w:rPr>
          <w:rFonts w:cs="Times New Roman"/>
          <w:spacing w:val="-15"/>
        </w:rPr>
        <w:t xml:space="preserve"> </w:t>
      </w:r>
    </w:p>
    <w:p w14:paraId="554AF815" w14:textId="77777777" w:rsidR="003F48DD" w:rsidRPr="00934600" w:rsidRDefault="003F48DD" w:rsidP="009730E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Описание результатов проекта (продукта);</w:t>
      </w:r>
    </w:p>
    <w:p w14:paraId="33214052" w14:textId="77777777" w:rsidR="003F48DD" w:rsidRPr="00934600" w:rsidRDefault="003F48DD" w:rsidP="009730E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</w:rPr>
        <w:t>Описание использованных в проекте способов и технологий</w:t>
      </w:r>
    </w:p>
    <w:p w14:paraId="23E4F849" w14:textId="77777777" w:rsidR="003F48DD" w:rsidRPr="00934600" w:rsidRDefault="003F48DD" w:rsidP="009730E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Описание своей роли в проектной команде (</w:t>
      </w:r>
      <w:r w:rsidRPr="00934600">
        <w:rPr>
          <w:rFonts w:cs="Times New Roman"/>
          <w:i/>
          <w:spacing w:val="-15"/>
        </w:rPr>
        <w:t>обязательно</w:t>
      </w:r>
      <w:r w:rsidRPr="00934600">
        <w:rPr>
          <w:rFonts w:cs="Times New Roman"/>
          <w:spacing w:val="-15"/>
        </w:rPr>
        <w:t xml:space="preserve"> </w:t>
      </w:r>
      <w:r w:rsidRPr="00934600">
        <w:rPr>
          <w:rFonts w:cs="Times New Roman"/>
          <w:i/>
          <w:spacing w:val="-15"/>
        </w:rPr>
        <w:t>для группового проекта</w:t>
      </w:r>
      <w:r w:rsidR="0028099C">
        <w:rPr>
          <w:rFonts w:cs="Times New Roman"/>
          <w:spacing w:val="-15"/>
        </w:rPr>
        <w:t>)</w:t>
      </w:r>
    </w:p>
    <w:p w14:paraId="02F0D2D6" w14:textId="77777777" w:rsidR="003F48DD" w:rsidRPr="00934600" w:rsidRDefault="003F48DD" w:rsidP="009730E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cs="Times New Roman"/>
          <w:spacing w:val="-15"/>
        </w:rPr>
      </w:pPr>
      <w:r w:rsidRPr="00934600">
        <w:rPr>
          <w:rFonts w:cs="Times New Roman"/>
          <w:spacing w:val="-15"/>
        </w:rPr>
        <w:t>Описание отклонений и трудностей, возн</w:t>
      </w:r>
      <w:r w:rsidR="0028099C">
        <w:rPr>
          <w:rFonts w:cs="Times New Roman"/>
          <w:spacing w:val="-15"/>
        </w:rPr>
        <w:t>икших в ходе выполнения проекта</w:t>
      </w:r>
      <w:r w:rsidR="0028099C" w:rsidRPr="00934600">
        <w:rPr>
          <w:rFonts w:cs="Times New Roman"/>
        </w:rPr>
        <w:t>*</w:t>
      </w:r>
    </w:p>
    <w:p w14:paraId="33F95039" w14:textId="77777777" w:rsidR="003F48DD" w:rsidRPr="00934600" w:rsidRDefault="003F48DD" w:rsidP="009730E2">
      <w:pPr>
        <w:widowControl w:val="0"/>
        <w:numPr>
          <w:ilvl w:val="0"/>
          <w:numId w:val="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4"/>
        </w:rPr>
      </w:pPr>
      <w:r w:rsidRPr="00934600">
        <w:rPr>
          <w:rFonts w:cs="Times New Roman"/>
        </w:rPr>
        <w:t>Заключение (оценка индивидуальных р</w:t>
      </w:r>
      <w:r w:rsidR="0028099C">
        <w:rPr>
          <w:rFonts w:cs="Times New Roman"/>
        </w:rPr>
        <w:t xml:space="preserve">езультатов выполнения проекта, </w:t>
      </w:r>
      <w:r w:rsidRPr="00934600">
        <w:rPr>
          <w:rFonts w:cs="Times New Roman"/>
        </w:rPr>
        <w:t>сфор</w:t>
      </w:r>
      <w:r w:rsidR="00934600">
        <w:rPr>
          <w:rFonts w:cs="Times New Roman"/>
        </w:rPr>
        <w:t>мированных/развитых компетенций)</w:t>
      </w:r>
    </w:p>
    <w:p w14:paraId="020A52A9" w14:textId="77777777" w:rsidR="003F48DD" w:rsidRPr="00934600" w:rsidRDefault="003F48DD" w:rsidP="009730E2">
      <w:pPr>
        <w:widowControl w:val="0"/>
        <w:numPr>
          <w:ilvl w:val="0"/>
          <w:numId w:val="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rFonts w:cs="Times New Roman"/>
          <w:spacing w:val="-4"/>
        </w:rPr>
      </w:pPr>
      <w:r w:rsidRPr="00934600">
        <w:rPr>
          <w:rFonts w:cs="Times New Roman"/>
        </w:rPr>
        <w:t xml:space="preserve"> Результат проекта (</w:t>
      </w:r>
      <w:r w:rsidR="0028099C">
        <w:rPr>
          <w:rFonts w:cs="Times New Roman"/>
          <w:i/>
        </w:rPr>
        <w:t>текст, визуальные составляющие,</w:t>
      </w:r>
      <w:r w:rsidRPr="00934600">
        <w:rPr>
          <w:rFonts w:cs="Times New Roman"/>
          <w:i/>
        </w:rPr>
        <w:t xml:space="preserve"> ссылки и другие подтверждающие получение результата материалы</w:t>
      </w:r>
      <w:r w:rsidRPr="00934600">
        <w:rPr>
          <w:rFonts w:cs="Times New Roman"/>
        </w:rPr>
        <w:t xml:space="preserve">) </w:t>
      </w:r>
    </w:p>
    <w:p w14:paraId="289F2D7C" w14:textId="77777777" w:rsidR="003F48DD" w:rsidRPr="00934600" w:rsidRDefault="003F48DD" w:rsidP="003F48DD">
      <w:pPr>
        <w:rPr>
          <w:rFonts w:eastAsiaTheme="minorHAnsi" w:cs="Times New Roman"/>
        </w:rPr>
      </w:pPr>
      <w:r w:rsidRPr="00934600">
        <w:rPr>
          <w:rFonts w:cs="Times New Roman"/>
        </w:rPr>
        <w:t>Приложения (</w:t>
      </w:r>
      <w:r w:rsidRPr="00934600">
        <w:rPr>
          <w:rFonts w:cs="Times New Roman"/>
          <w:i/>
        </w:rPr>
        <w:t>при необходимости</w:t>
      </w:r>
      <w:r w:rsidRPr="00934600">
        <w:rPr>
          <w:rFonts w:cs="Times New Roman"/>
        </w:rPr>
        <w:t xml:space="preserve">: </w:t>
      </w:r>
      <w:r w:rsidRPr="00934600">
        <w:rPr>
          <w:rFonts w:cs="Times New Roman"/>
          <w:i/>
        </w:rPr>
        <w:t>презентация для защиты проекта,</w:t>
      </w:r>
      <w:r w:rsidRPr="00934600">
        <w:rPr>
          <w:rFonts w:cs="Times New Roman"/>
        </w:rPr>
        <w:t xml:space="preserve"> </w:t>
      </w:r>
      <w:r w:rsidRPr="00934600">
        <w:rPr>
          <w:rFonts w:cs="Times New Roman"/>
          <w:i/>
        </w:rPr>
        <w:t>графики, схемы, таблицы, алгоритмы, иллюстрации, отзывы и т.п.</w:t>
      </w:r>
      <w:r w:rsidRPr="00934600">
        <w:rPr>
          <w:rFonts w:cs="Times New Roman"/>
        </w:rPr>
        <w:t>).*</w:t>
      </w:r>
      <w:r w:rsidRPr="00934600">
        <w:rPr>
          <w:rFonts w:eastAsiaTheme="minorHAnsi" w:cs="Times New Roman"/>
        </w:rPr>
        <w:t xml:space="preserve"> </w:t>
      </w:r>
    </w:p>
    <w:p w14:paraId="72A360F0" w14:textId="77777777" w:rsidR="003F48DD" w:rsidRPr="004407EE" w:rsidRDefault="0028099C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4407EE">
        <w:rPr>
          <w:rFonts w:eastAsiaTheme="minorHAnsi" w:cs="Times New Roman"/>
        </w:rPr>
        <w:lastRenderedPageBreak/>
        <w:t xml:space="preserve">Знаком «*» </w:t>
      </w:r>
      <w:r w:rsidR="003F48DD" w:rsidRPr="004407EE">
        <w:rPr>
          <w:rFonts w:eastAsiaTheme="minorHAnsi" w:cs="Times New Roman"/>
        </w:rPr>
        <w:t>отмечены пункты, которые могут быть представлены в отчете опционально.</w:t>
      </w:r>
    </w:p>
    <w:p w14:paraId="50E83DDF" w14:textId="180ED61A" w:rsidR="003F48DD" w:rsidRPr="003F48DD" w:rsidRDefault="003F48DD" w:rsidP="003F48DD">
      <w:pPr>
        <w:jc w:val="both"/>
        <w:rPr>
          <w:rFonts w:cs="Times New Roman"/>
        </w:rPr>
      </w:pPr>
      <w:r w:rsidRPr="003F48DD">
        <w:rPr>
          <w:rFonts w:cs="Times New Roman"/>
        </w:rPr>
        <w:t xml:space="preserve">Формула оценивания ЭПП </w:t>
      </w:r>
      <w:r w:rsidR="0028099C">
        <w:rPr>
          <w:rFonts w:cs="Times New Roman"/>
        </w:rPr>
        <w:t>«</w:t>
      </w:r>
      <w:r w:rsidR="00F65D35" w:rsidRPr="00F65D35">
        <w:rPr>
          <w:rFonts w:cs="Times New Roman"/>
        </w:rPr>
        <w:t>Профильный проект траектории «Нейромаркетинг»:</w:t>
      </w:r>
    </w:p>
    <w:p w14:paraId="18EF5D51" w14:textId="4229F852" w:rsidR="00D4260F" w:rsidRPr="003F48DD" w:rsidRDefault="0028099C" w:rsidP="0028099C">
      <w:pPr>
        <w:jc w:val="both"/>
        <w:rPr>
          <w:rFonts w:cs="Times New Roman"/>
        </w:rPr>
      </w:pPr>
      <w:r>
        <w:rPr>
          <w:rFonts w:cs="Times New Roman"/>
          <w:spacing w:val="3"/>
          <w:lang w:val="en-US"/>
        </w:rPr>
        <w:t>O</w:t>
      </w:r>
      <w:r w:rsidR="003F48DD" w:rsidRPr="003F48DD">
        <w:rPr>
          <w:rFonts w:cs="Times New Roman"/>
          <w:spacing w:val="3"/>
          <w:vertAlign w:val="subscript"/>
        </w:rPr>
        <w:t>итоговая</w:t>
      </w:r>
      <w:r w:rsidR="00F65D35">
        <w:rPr>
          <w:rFonts w:cs="Times New Roman"/>
          <w:spacing w:val="3"/>
        </w:rPr>
        <w:t xml:space="preserve"> = 0,8</w:t>
      </w:r>
      <w:r w:rsidR="003F48DD" w:rsidRPr="003F48DD">
        <w:rPr>
          <w:rFonts w:cs="Times New Roman"/>
          <w:spacing w:val="3"/>
        </w:rPr>
        <w:t>*</w:t>
      </w:r>
      <w:r>
        <w:rPr>
          <w:rFonts w:cs="Times New Roman"/>
          <w:spacing w:val="3"/>
          <w:lang w:val="en-US"/>
        </w:rPr>
        <w:t>O</w:t>
      </w:r>
      <w:r w:rsidR="003F48DD" w:rsidRPr="003F48DD">
        <w:rPr>
          <w:rFonts w:cs="Times New Roman"/>
          <w:vertAlign w:val="subscript"/>
        </w:rPr>
        <w:t>руководителя ЭПП</w:t>
      </w:r>
      <w:r w:rsidR="00F65D35">
        <w:rPr>
          <w:rFonts w:cs="Times New Roman"/>
        </w:rPr>
        <w:t xml:space="preserve"> +0,2</w:t>
      </w:r>
      <w:r w:rsidRPr="003F48DD">
        <w:rPr>
          <w:rFonts w:cs="Times New Roman"/>
        </w:rPr>
        <w:t>*</w:t>
      </w:r>
      <w:r>
        <w:rPr>
          <w:rFonts w:cs="Times New Roman"/>
          <w:lang w:val="en-US"/>
        </w:rPr>
        <w:t>O</w:t>
      </w:r>
      <w:r>
        <w:rPr>
          <w:rFonts w:cs="Times New Roman"/>
          <w:vertAlign w:val="subscript"/>
        </w:rPr>
        <w:t>членов проектной группы</w:t>
      </w:r>
    </w:p>
    <w:p w14:paraId="14319BBF" w14:textId="77777777" w:rsidR="003F48DD" w:rsidRPr="003F48DD" w:rsidRDefault="003F48DD" w:rsidP="003F48DD">
      <w:pPr>
        <w:spacing w:before="60" w:after="60"/>
        <w:ind w:left="360"/>
        <w:jc w:val="both"/>
        <w:rPr>
          <w:rFonts w:cs="Times New Roman"/>
        </w:rPr>
      </w:pPr>
      <w:r w:rsidRPr="003F48DD">
        <w:rPr>
          <w:rFonts w:cs="Times New Roman"/>
        </w:rPr>
        <w:t>Отчетные материалы оцениваются согласно шкале, приведенной в таблице:</w:t>
      </w: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26"/>
        <w:gridCol w:w="1559"/>
      </w:tblGrid>
      <w:tr w:rsidR="003F48DD" w:rsidRPr="003F48DD" w14:paraId="226BD6EC" w14:textId="77777777" w:rsidTr="004407EE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F1D3" w14:textId="77777777" w:rsidR="003F48DD" w:rsidRPr="003F48DD" w:rsidRDefault="003F48DD" w:rsidP="00482F36">
            <w:pPr>
              <w:spacing w:before="60" w:after="60"/>
              <w:jc w:val="both"/>
              <w:rPr>
                <w:rFonts w:cs="Times New Roman"/>
                <w:i/>
              </w:rPr>
            </w:pPr>
            <w:r w:rsidRPr="003F48DD">
              <w:rPr>
                <w:rFonts w:cs="Times New Roman"/>
                <w:b/>
                <w:bCs/>
              </w:rPr>
              <w:t xml:space="preserve">Критерии оценки отчета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4A7EF" w14:textId="77777777" w:rsidR="003F48DD" w:rsidRPr="003F48DD" w:rsidRDefault="003F48DD" w:rsidP="00482F36">
            <w:pPr>
              <w:spacing w:before="60" w:after="60"/>
              <w:ind w:firstLine="35"/>
              <w:jc w:val="both"/>
              <w:rPr>
                <w:rFonts w:cs="Times New Roman"/>
              </w:rPr>
            </w:pPr>
            <w:r w:rsidRPr="003F48DD">
              <w:rPr>
                <w:rFonts w:cs="Times New Roman"/>
                <w:i/>
              </w:rPr>
              <w:t>Оценка</w:t>
            </w:r>
          </w:p>
        </w:tc>
      </w:tr>
      <w:tr w:rsidR="003F48DD" w:rsidRPr="003F48DD" w14:paraId="16DD706F" w14:textId="77777777" w:rsidTr="004407EE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57221" w14:textId="3D3B9535" w:rsidR="003F48DD" w:rsidRPr="004407EE" w:rsidRDefault="003F48DD" w:rsidP="007062D9">
            <w:pPr>
              <w:spacing w:before="60" w:after="60"/>
              <w:ind w:firstLine="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sz w:val="22"/>
                <w:szCs w:val="22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</w:t>
            </w:r>
            <w:r w:rsidR="001870B1">
              <w:rPr>
                <w:rFonts w:cs="Times New Roman"/>
                <w:sz w:val="22"/>
                <w:szCs w:val="22"/>
              </w:rPr>
              <w:t xml:space="preserve">Высокая практическая значимость результатов. </w:t>
            </w:r>
            <w:r w:rsidRPr="004407EE">
              <w:rPr>
                <w:rFonts w:cs="Times New Roman"/>
                <w:sz w:val="22"/>
                <w:szCs w:val="22"/>
              </w:rPr>
              <w:t xml:space="preserve">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BBBF5" w14:textId="77777777" w:rsidR="003F48DD" w:rsidRPr="004407EE" w:rsidRDefault="003F48DD" w:rsidP="00482F36">
            <w:pPr>
              <w:spacing w:before="60" w:after="60"/>
              <w:ind w:firstLine="35"/>
              <w:jc w:val="both"/>
              <w:rPr>
                <w:rFonts w:cs="Times New Roman"/>
                <w:sz w:val="22"/>
                <w:szCs w:val="22"/>
              </w:rPr>
            </w:pPr>
            <w:r w:rsidRPr="004407EE">
              <w:rPr>
                <w:rFonts w:cs="Times New Roman"/>
                <w:i/>
                <w:sz w:val="22"/>
                <w:szCs w:val="22"/>
              </w:rPr>
              <w:t xml:space="preserve">Отлично, </w:t>
            </w:r>
            <w:r w:rsidRPr="004407EE">
              <w:rPr>
                <w:rFonts w:cs="Times New Roman"/>
                <w:i/>
                <w:sz w:val="22"/>
                <w:szCs w:val="22"/>
              </w:rPr>
              <w:br/>
              <w:t>8-10 баллов</w:t>
            </w:r>
          </w:p>
        </w:tc>
      </w:tr>
      <w:tr w:rsidR="003F48DD" w:rsidRPr="003F48DD" w14:paraId="033C9955" w14:textId="77777777" w:rsidTr="004407EE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EF5C4" w14:textId="560C1495" w:rsidR="003F48DD" w:rsidRPr="004407EE" w:rsidRDefault="003F48DD" w:rsidP="007062D9">
            <w:pPr>
              <w:spacing w:before="60" w:after="60"/>
              <w:ind w:firstLine="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sz w:val="22"/>
                <w:szCs w:val="22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</w:t>
            </w:r>
            <w:r w:rsidR="00D76101">
              <w:rPr>
                <w:rFonts w:cs="Times New Roman"/>
                <w:sz w:val="22"/>
                <w:szCs w:val="22"/>
              </w:rPr>
              <w:t xml:space="preserve"> ЭПП</w:t>
            </w:r>
            <w:r w:rsidRPr="004407EE">
              <w:rPr>
                <w:rFonts w:cs="Times New Roman"/>
                <w:sz w:val="22"/>
                <w:szCs w:val="22"/>
              </w:rPr>
              <w:t>. Почти все задачи выполнены в должном объеме.</w:t>
            </w:r>
            <w:r w:rsidR="001870B1">
              <w:rPr>
                <w:rFonts w:cs="Times New Roman"/>
                <w:sz w:val="22"/>
                <w:szCs w:val="22"/>
              </w:rPr>
              <w:t xml:space="preserve"> Существенная практическая значимость результатов.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138E0" w14:textId="77777777" w:rsidR="003F48DD" w:rsidRPr="004407EE" w:rsidRDefault="003F48DD" w:rsidP="00482F36">
            <w:pPr>
              <w:spacing w:before="60" w:after="60"/>
              <w:ind w:firstLine="35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i/>
                <w:sz w:val="22"/>
                <w:szCs w:val="22"/>
              </w:rPr>
              <w:t xml:space="preserve">Хорошо, </w:t>
            </w:r>
          </w:p>
          <w:p w14:paraId="6F569F6D" w14:textId="77777777" w:rsidR="003F48DD" w:rsidRPr="004407EE" w:rsidRDefault="003F48DD" w:rsidP="00482F36">
            <w:pPr>
              <w:spacing w:before="60" w:after="60"/>
              <w:ind w:firstLine="35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i/>
                <w:sz w:val="22"/>
                <w:szCs w:val="22"/>
              </w:rPr>
              <w:t>6-7 баллов</w:t>
            </w:r>
          </w:p>
        </w:tc>
      </w:tr>
      <w:tr w:rsidR="003F48DD" w:rsidRPr="003F48DD" w14:paraId="77DED52C" w14:textId="77777777" w:rsidTr="004407EE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FB4F" w14:textId="4B9E6B35" w:rsidR="003F48DD" w:rsidRPr="001870B1" w:rsidRDefault="003F48DD" w:rsidP="007062D9">
            <w:pPr>
              <w:spacing w:before="60" w:after="60"/>
              <w:ind w:firstLine="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sz w:val="22"/>
                <w:szCs w:val="22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  <w:r w:rsidR="001870B1">
              <w:rPr>
                <w:rFonts w:cs="Times New Roman"/>
                <w:sz w:val="22"/>
                <w:szCs w:val="22"/>
              </w:rPr>
              <w:t>Удовлетворительная практическая значимость результатов.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C414B" w14:textId="77777777" w:rsidR="003F48DD" w:rsidRPr="004407EE" w:rsidRDefault="003F48DD" w:rsidP="00482F36">
            <w:pPr>
              <w:spacing w:before="60" w:after="60"/>
              <w:ind w:firstLine="35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i/>
                <w:sz w:val="22"/>
                <w:szCs w:val="22"/>
              </w:rPr>
              <w:t>Удовлет-ворительно, 4-5 балла</w:t>
            </w:r>
          </w:p>
        </w:tc>
      </w:tr>
      <w:tr w:rsidR="003F48DD" w:rsidRPr="003F48DD" w14:paraId="488030FE" w14:textId="77777777" w:rsidTr="004407EE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3487" w14:textId="190D4C7D" w:rsidR="003F48DD" w:rsidRPr="004407EE" w:rsidRDefault="003F48DD" w:rsidP="007062D9">
            <w:pPr>
              <w:spacing w:before="60" w:after="60"/>
              <w:ind w:firstLine="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sz w:val="22"/>
                <w:szCs w:val="22"/>
              </w:rPr>
              <w:t>Текст несвязный. Есть значительные противоречия. Не соответствует правилам оформления письменных работ, требованиям р</w:t>
            </w:r>
            <w:r w:rsidR="00F65D35">
              <w:rPr>
                <w:rFonts w:cs="Times New Roman"/>
                <w:sz w:val="22"/>
                <w:szCs w:val="22"/>
              </w:rPr>
              <w:t xml:space="preserve">уководителя ЭПП. </w:t>
            </w:r>
            <w:r w:rsidRPr="004407EE">
              <w:rPr>
                <w:rFonts w:cs="Times New Roman"/>
                <w:sz w:val="22"/>
                <w:szCs w:val="22"/>
              </w:rPr>
              <w:t>Большая часть задач не выполнена</w:t>
            </w:r>
            <w:r w:rsidR="0028099C" w:rsidRPr="004407EE">
              <w:rPr>
                <w:rFonts w:cs="Times New Roman"/>
                <w:sz w:val="22"/>
                <w:szCs w:val="22"/>
              </w:rPr>
              <w:t>.</w:t>
            </w:r>
            <w:r w:rsidR="001870B1">
              <w:rPr>
                <w:rFonts w:cs="Times New Roman"/>
                <w:sz w:val="22"/>
                <w:szCs w:val="22"/>
              </w:rPr>
              <w:t xml:space="preserve"> Практическая значимость результатов низкая или отсутствует.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A946" w14:textId="77777777" w:rsidR="003F48DD" w:rsidRPr="004407EE" w:rsidRDefault="003F48DD" w:rsidP="00482F36">
            <w:pPr>
              <w:spacing w:before="60" w:after="60"/>
              <w:ind w:firstLine="35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407EE">
              <w:rPr>
                <w:rFonts w:cs="Times New Roman"/>
                <w:i/>
                <w:sz w:val="22"/>
                <w:szCs w:val="22"/>
              </w:rPr>
              <w:t>Неудовлет-ворительно 0-3 балла</w:t>
            </w:r>
          </w:p>
        </w:tc>
      </w:tr>
    </w:tbl>
    <w:p w14:paraId="4BD189B0" w14:textId="77777777" w:rsidR="009E246A" w:rsidRPr="009E246A" w:rsidRDefault="009E246A" w:rsidP="009E246A">
      <w:pPr>
        <w:spacing w:before="200"/>
        <w:ind w:right="567" w:firstLine="709"/>
        <w:jc w:val="both"/>
        <w:rPr>
          <w:rFonts w:cs="Times New Roman"/>
          <w:b/>
        </w:rPr>
      </w:pPr>
      <w:r w:rsidRPr="009E246A">
        <w:rPr>
          <w:rFonts w:cs="Times New Roman"/>
          <w:b/>
        </w:rPr>
        <w:t>2.2</w:t>
      </w:r>
      <w:r w:rsidR="00EA33DD">
        <w:rPr>
          <w:rFonts w:cs="Times New Roman"/>
          <w:b/>
        </w:rPr>
        <w:t>.4</w:t>
      </w:r>
      <w:r w:rsidRPr="009E246A">
        <w:rPr>
          <w:rFonts w:cs="Times New Roman"/>
          <w:b/>
        </w:rPr>
        <w:t>. Ресурсы, используемые при ЭПП</w:t>
      </w:r>
    </w:p>
    <w:p w14:paraId="0E15EB7C" w14:textId="77827349" w:rsidR="009E246A" w:rsidRPr="009E246A" w:rsidRDefault="009E246A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9E246A">
        <w:rPr>
          <w:rFonts w:eastAsiaTheme="minorHAnsi" w:cs="Times New Roman"/>
        </w:rPr>
        <w:t xml:space="preserve">В процессе </w:t>
      </w:r>
      <w:r w:rsidR="00EA33DD" w:rsidRPr="004407EE">
        <w:rPr>
          <w:rFonts w:eastAsiaTheme="minorHAnsi" w:cs="Times New Roman"/>
        </w:rPr>
        <w:t>прохождения ЭПП «</w:t>
      </w:r>
      <w:r w:rsidR="00F65D35" w:rsidRPr="00F65D35">
        <w:rPr>
          <w:rFonts w:eastAsiaTheme="minorHAnsi" w:cs="Times New Roman"/>
        </w:rPr>
        <w:t>Профильный проект траектории «Нейромаркетинг»</w:t>
      </w:r>
      <w:r w:rsidR="00F65D35">
        <w:rPr>
          <w:rFonts w:eastAsiaTheme="minorHAnsi" w:cs="Times New Roman"/>
        </w:rPr>
        <w:t xml:space="preserve"> могут</w:t>
      </w:r>
      <w:r w:rsidRPr="009E246A">
        <w:rPr>
          <w:rFonts w:eastAsiaTheme="minorHAnsi" w:cs="Times New Roman"/>
        </w:rPr>
        <w:t xml:space="preserve"> использовать</w:t>
      </w:r>
      <w:r w:rsidR="00F65D35">
        <w:rPr>
          <w:rFonts w:eastAsiaTheme="minorHAnsi" w:cs="Times New Roman"/>
        </w:rPr>
        <w:t>ся информационные технологии, а также специализированное оборудование (айтрекер, фейсридер, ЭЭГ и т.д.).</w:t>
      </w:r>
    </w:p>
    <w:p w14:paraId="19EDEFB5" w14:textId="7C8877A0" w:rsidR="009E246A" w:rsidRPr="009E246A" w:rsidRDefault="009E246A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9E246A">
        <w:rPr>
          <w:rFonts w:eastAsiaTheme="minorHAnsi" w:cs="Times New Roman"/>
        </w:rPr>
        <w:t xml:space="preserve">Материально-техническое </w:t>
      </w:r>
      <w:r w:rsidR="00F65D35">
        <w:rPr>
          <w:rFonts w:eastAsiaTheme="minorHAnsi" w:cs="Times New Roman"/>
        </w:rPr>
        <w:t xml:space="preserve">обеспечение ЭПП </w:t>
      </w:r>
      <w:r w:rsidRPr="009E246A">
        <w:rPr>
          <w:rFonts w:eastAsiaTheme="minorHAnsi" w:cs="Times New Roman"/>
        </w:rPr>
        <w:t xml:space="preserve">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751720A" w14:textId="77777777" w:rsidR="009E246A" w:rsidRPr="009E246A" w:rsidRDefault="009E246A" w:rsidP="00EA33DD">
      <w:pPr>
        <w:spacing w:before="200"/>
        <w:ind w:right="567" w:firstLine="709"/>
        <w:jc w:val="both"/>
        <w:rPr>
          <w:rFonts w:cs="Times New Roman"/>
          <w:b/>
        </w:rPr>
      </w:pPr>
      <w:r w:rsidRPr="009E246A">
        <w:rPr>
          <w:rFonts w:cs="Times New Roman"/>
          <w:b/>
        </w:rPr>
        <w:t>2.2</w:t>
      </w:r>
      <w:r w:rsidR="00EA33DD">
        <w:rPr>
          <w:rFonts w:cs="Times New Roman"/>
          <w:b/>
        </w:rPr>
        <w:t>.5</w:t>
      </w:r>
      <w:r w:rsidRPr="009E246A">
        <w:rPr>
          <w:rFonts w:cs="Times New Roman"/>
          <w:b/>
        </w:rPr>
        <w:t>. Особенности выполнения заданий при реализации ЭПП</w:t>
      </w:r>
    </w:p>
    <w:p w14:paraId="536E5B1D" w14:textId="628A50C1" w:rsidR="009E246A" w:rsidRPr="004407EE" w:rsidRDefault="009E246A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9E246A">
        <w:rPr>
          <w:rFonts w:eastAsiaTheme="minorHAnsi" w:cs="Times New Roman"/>
        </w:rPr>
        <w:t>В условиях ограничительных или иных мер</w:t>
      </w:r>
      <w:r w:rsidR="00D76101">
        <w:rPr>
          <w:rFonts w:eastAsiaTheme="minorHAnsi" w:cs="Times New Roman"/>
        </w:rPr>
        <w:t xml:space="preserve"> выполнение ЭПП </w:t>
      </w:r>
      <w:r w:rsidRPr="009E246A">
        <w:rPr>
          <w:rFonts w:eastAsiaTheme="minorHAnsi" w:cs="Times New Roman"/>
        </w:rPr>
        <w:t>происходит в дистанционном формате в соответствии с указаниями регулирующих органов НИУ ВШЭ и Российской Федерации.</w:t>
      </w:r>
    </w:p>
    <w:p w14:paraId="5E83E5A3" w14:textId="55E4AF55" w:rsidR="002F2ABC" w:rsidRDefault="002F2ABC" w:rsidP="004407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</w:p>
    <w:p w14:paraId="22E7D34E" w14:textId="32C4FF2E" w:rsidR="002F2ABC" w:rsidRPr="003F48DD" w:rsidRDefault="002F2ABC" w:rsidP="002F2A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556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2.3</w:t>
      </w:r>
      <w:r w:rsidRPr="003F48DD">
        <w:rPr>
          <w:rFonts w:cs="Times New Roman"/>
          <w:b/>
          <w:bCs/>
          <w:sz w:val="24"/>
          <w:szCs w:val="24"/>
        </w:rPr>
        <w:t>. ЭПП «</w:t>
      </w:r>
      <w:r>
        <w:rPr>
          <w:rFonts w:cs="Times New Roman"/>
          <w:b/>
          <w:bCs/>
          <w:sz w:val="24"/>
          <w:szCs w:val="24"/>
        </w:rPr>
        <w:t>Производственная</w:t>
      </w:r>
      <w:r w:rsidRPr="003F48DD">
        <w:rPr>
          <w:rFonts w:cs="Times New Roman"/>
          <w:b/>
          <w:bCs/>
          <w:sz w:val="24"/>
          <w:szCs w:val="24"/>
        </w:rPr>
        <w:t xml:space="preserve"> практика» </w:t>
      </w:r>
    </w:p>
    <w:p w14:paraId="32A22CE8" w14:textId="57D1051E" w:rsidR="002F2ABC" w:rsidRPr="003F48DD" w:rsidRDefault="002F2ABC" w:rsidP="002F2A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cs="Times New Roman"/>
          <w:b/>
          <w:bCs/>
        </w:rPr>
      </w:pPr>
      <w:r>
        <w:rPr>
          <w:rFonts w:eastAsiaTheme="minorHAnsi" w:cs="Times New Roman"/>
          <w:b/>
          <w:bCs/>
        </w:rPr>
        <w:t>2.3</w:t>
      </w:r>
      <w:r w:rsidRPr="00D66DDA">
        <w:rPr>
          <w:rFonts w:eastAsiaTheme="minorHAnsi" w:cs="Times New Roman"/>
          <w:b/>
          <w:bCs/>
        </w:rPr>
        <w:t>.1</w:t>
      </w:r>
      <w:r>
        <w:rPr>
          <w:rFonts w:eastAsiaTheme="minorHAnsi" w:cs="Times New Roman"/>
          <w:b/>
          <w:bCs/>
        </w:rPr>
        <w:t>.</w:t>
      </w:r>
      <w:r w:rsidRPr="00D66DDA">
        <w:rPr>
          <w:rFonts w:eastAsiaTheme="minorHAnsi" w:cs="Times New Roman"/>
          <w:b/>
          <w:bCs/>
        </w:rPr>
        <w:t xml:space="preserve"> Цель, задачи, пререквизиты ЭПП</w:t>
      </w:r>
    </w:p>
    <w:p w14:paraId="12A18465" w14:textId="77777777" w:rsidR="002F2ABC" w:rsidRPr="00886116" w:rsidRDefault="002F2ABC" w:rsidP="002F2ABC">
      <w:pPr>
        <w:spacing w:after="120"/>
        <w:jc w:val="both"/>
        <w:rPr>
          <w:rFonts w:cs="Times New Roman"/>
        </w:rPr>
      </w:pPr>
      <w:r>
        <w:rPr>
          <w:rFonts w:cs="Times New Roman"/>
        </w:rPr>
        <w:t>Производственная</w:t>
      </w:r>
      <w:r w:rsidRPr="00886116">
        <w:rPr>
          <w:rFonts w:cs="Times New Roman"/>
        </w:rPr>
        <w:t xml:space="preserve"> практика магистров проводится </w:t>
      </w:r>
      <w:r w:rsidRPr="004407EE">
        <w:rPr>
          <w:rFonts w:cs="Times New Roman"/>
          <w:b/>
          <w:bCs/>
          <w:i/>
        </w:rPr>
        <w:t>с целью</w:t>
      </w:r>
      <w:r w:rsidRPr="00886116">
        <w:rPr>
          <w:rFonts w:cs="Times New Roman"/>
        </w:rPr>
        <w:t xml:space="preserve"> обеспечения тесной св</w:t>
      </w:r>
      <w:r>
        <w:rPr>
          <w:rFonts w:cs="Times New Roman"/>
        </w:rPr>
        <w:t xml:space="preserve">язи между </w:t>
      </w:r>
      <w:r w:rsidRPr="00886116">
        <w:rPr>
          <w:rFonts w:cs="Times New Roman"/>
        </w:rPr>
        <w:t>практической и исследовательской подготовкой студентов.</w:t>
      </w:r>
    </w:p>
    <w:p w14:paraId="5960CE70" w14:textId="77777777" w:rsidR="002F2ABC" w:rsidRPr="00800226" w:rsidRDefault="002F2ABC" w:rsidP="002F2ABC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2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7EE">
        <w:rPr>
          <w:rFonts w:ascii="Times New Roman" w:hAnsi="Times New Roman" w:cs="Times New Roman"/>
          <w:b/>
          <w:i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</w:rPr>
        <w:t>адачам</w:t>
      </w:r>
      <w:r w:rsidRPr="0088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ЭПП «Производственная практика» относятся:</w:t>
      </w:r>
    </w:p>
    <w:p w14:paraId="71DC7DEB" w14:textId="77777777" w:rsidR="002F2ABC" w:rsidRPr="00800226" w:rsidRDefault="002F2ABC" w:rsidP="009730E2">
      <w:pPr>
        <w:pStyle w:val="a3"/>
        <w:numPr>
          <w:ilvl w:val="0"/>
          <w:numId w:val="10"/>
        </w:numPr>
        <w:spacing w:before="30"/>
        <w:jc w:val="both"/>
        <w:rPr>
          <w:rFonts w:eastAsia="Times New Roman" w:cs="Times New Roman"/>
          <w:lang w:eastAsia="ru-RU"/>
        </w:rPr>
      </w:pPr>
      <w:r w:rsidRPr="00800226">
        <w:rPr>
          <w:rFonts w:eastAsia="Times New Roman" w:cs="Times New Roman"/>
          <w:lang w:eastAsia="ru-RU"/>
        </w:rPr>
        <w:t xml:space="preserve">ознакомление с особенностями маркетинговой деятельности конкретной компании, являющейся местом прохождения практики;  </w:t>
      </w:r>
    </w:p>
    <w:p w14:paraId="32D79B68" w14:textId="77777777" w:rsidR="002F2ABC" w:rsidRPr="00800226" w:rsidRDefault="002F2ABC" w:rsidP="009730E2">
      <w:pPr>
        <w:pStyle w:val="a3"/>
        <w:numPr>
          <w:ilvl w:val="0"/>
          <w:numId w:val="10"/>
        </w:numPr>
        <w:spacing w:before="30"/>
        <w:jc w:val="both"/>
        <w:rPr>
          <w:rFonts w:eastAsia="Times New Roman" w:cs="Times New Roman"/>
          <w:lang w:eastAsia="ru-RU"/>
        </w:rPr>
      </w:pPr>
      <w:r w:rsidRPr="00800226">
        <w:rPr>
          <w:rFonts w:eastAsia="Times New Roman" w:cs="Times New Roman"/>
          <w:iCs/>
          <w:lang w:eastAsia="ru-RU"/>
        </w:rPr>
        <w:t>выявление актуальных научных проблем и тенденций в прикладной области маркетингового управления;</w:t>
      </w:r>
    </w:p>
    <w:p w14:paraId="1471A227" w14:textId="77777777" w:rsidR="002F2ABC" w:rsidRPr="00800226" w:rsidRDefault="002F2ABC" w:rsidP="009730E2">
      <w:pPr>
        <w:pStyle w:val="a3"/>
        <w:numPr>
          <w:ilvl w:val="0"/>
          <w:numId w:val="10"/>
        </w:numPr>
        <w:spacing w:before="30"/>
        <w:jc w:val="both"/>
        <w:rPr>
          <w:rFonts w:eastAsia="Times New Roman" w:cs="Times New Roman"/>
          <w:lang w:eastAsia="ru-RU"/>
        </w:rPr>
      </w:pPr>
      <w:r w:rsidRPr="00800226">
        <w:rPr>
          <w:rFonts w:cs="Times New Roman"/>
        </w:rPr>
        <w:lastRenderedPageBreak/>
        <w:t xml:space="preserve">приобретение навыков самостоятельной работы в области прикладных и научных исследований; </w:t>
      </w:r>
    </w:p>
    <w:p w14:paraId="66665C93" w14:textId="77777777" w:rsidR="002F2ABC" w:rsidRPr="00800226" w:rsidRDefault="002F2ABC" w:rsidP="009730E2">
      <w:pPr>
        <w:pStyle w:val="a3"/>
        <w:numPr>
          <w:ilvl w:val="0"/>
          <w:numId w:val="10"/>
        </w:numPr>
        <w:spacing w:before="30"/>
        <w:jc w:val="both"/>
        <w:rPr>
          <w:rFonts w:eastAsia="Times New Roman" w:cs="Times New Roman"/>
          <w:lang w:eastAsia="ru-RU"/>
        </w:rPr>
      </w:pPr>
      <w:r w:rsidRPr="00800226">
        <w:rPr>
          <w:rFonts w:cs="Times New Roman"/>
        </w:rPr>
        <w:t>организация и проведение научно-исследовательской работы по выбранной теме, включая: разработку исследовательского инструментария, сбор данных, проведение исследования, обработка и анализ результатов исследования;</w:t>
      </w:r>
    </w:p>
    <w:p w14:paraId="7FFA6C42" w14:textId="77777777" w:rsidR="002F2ABC" w:rsidRPr="00800226" w:rsidRDefault="002F2ABC" w:rsidP="009730E2">
      <w:pPr>
        <w:pStyle w:val="a3"/>
        <w:numPr>
          <w:ilvl w:val="0"/>
          <w:numId w:val="10"/>
        </w:numPr>
        <w:spacing w:before="30"/>
        <w:jc w:val="both"/>
        <w:rPr>
          <w:rFonts w:eastAsia="Times New Roman" w:cs="Times New Roman"/>
          <w:lang w:eastAsia="ru-RU"/>
        </w:rPr>
      </w:pPr>
      <w:r w:rsidRPr="00800226">
        <w:rPr>
          <w:rFonts w:eastAsia="Times New Roman" w:cs="Times New Roman"/>
          <w:lang w:eastAsia="ru-RU"/>
        </w:rPr>
        <w:t>приобретение и развитие навыков взаимодействия и работы в коллективе, эффективной коммуникации для решения поставленных задач;</w:t>
      </w:r>
    </w:p>
    <w:p w14:paraId="45181FA8" w14:textId="77777777" w:rsidR="002F2ABC" w:rsidRPr="00177D58" w:rsidRDefault="002F2ABC" w:rsidP="009730E2">
      <w:pPr>
        <w:pStyle w:val="a3"/>
        <w:numPr>
          <w:ilvl w:val="0"/>
          <w:numId w:val="10"/>
        </w:numPr>
        <w:spacing w:before="30"/>
        <w:jc w:val="both"/>
        <w:rPr>
          <w:rFonts w:eastAsia="Times New Roman" w:cs="Times New Roman"/>
          <w:lang w:eastAsia="ru-RU"/>
        </w:rPr>
      </w:pPr>
      <w:r w:rsidRPr="00800226">
        <w:rPr>
          <w:rFonts w:eastAsia="Times New Roman" w:cs="Times New Roman"/>
          <w:lang w:eastAsia="ru-RU"/>
        </w:rPr>
        <w:t>рефлексия по результатам прохождения практики, осмыс</w:t>
      </w:r>
      <w:r>
        <w:rPr>
          <w:rFonts w:eastAsia="Times New Roman" w:cs="Times New Roman"/>
          <w:lang w:eastAsia="ru-RU"/>
        </w:rPr>
        <w:t xml:space="preserve">ление перспективной траектории </w:t>
      </w:r>
      <w:r w:rsidRPr="00800226">
        <w:rPr>
          <w:rFonts w:eastAsia="Times New Roman" w:cs="Times New Roman"/>
          <w:lang w:eastAsia="ru-RU"/>
        </w:rPr>
        <w:t>профессионального развития.</w:t>
      </w:r>
    </w:p>
    <w:p w14:paraId="4983374A" w14:textId="77777777" w:rsidR="002F2ABC" w:rsidRPr="00D66DDA" w:rsidRDefault="002F2ABC" w:rsidP="002F2ABC">
      <w:pPr>
        <w:pStyle w:val="afa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7EE">
        <w:rPr>
          <w:rFonts w:ascii="Times New Roman" w:hAnsi="Times New Roman" w:cs="Times New Roman"/>
          <w:b/>
          <w:i/>
          <w:sz w:val="24"/>
          <w:szCs w:val="24"/>
        </w:rPr>
        <w:t>Пререквизиты</w:t>
      </w:r>
      <w:r w:rsidRPr="00886116">
        <w:rPr>
          <w:rFonts w:ascii="Times New Roman" w:hAnsi="Times New Roman" w:cs="Times New Roman"/>
          <w:sz w:val="24"/>
          <w:szCs w:val="24"/>
        </w:rPr>
        <w:t xml:space="preserve"> для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ЭПП «Производственная практика» </w:t>
      </w:r>
      <w:r w:rsidRPr="00886116">
        <w:rPr>
          <w:rFonts w:ascii="Times New Roman" w:hAnsi="Times New Roman" w:cs="Times New Roman"/>
          <w:sz w:val="24"/>
          <w:szCs w:val="24"/>
        </w:rPr>
        <w:t>не требуются.</w:t>
      </w:r>
    </w:p>
    <w:p w14:paraId="49ECE1C2" w14:textId="03ED6118" w:rsidR="002F2ABC" w:rsidRPr="00D66DDA" w:rsidRDefault="002F2ABC" w:rsidP="002F2A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eastAsiaTheme="minorHAnsi" w:cs="Times New Roman"/>
          <w:b/>
          <w:bCs/>
        </w:rPr>
      </w:pPr>
      <w:r>
        <w:rPr>
          <w:rFonts w:eastAsiaTheme="minorHAnsi" w:cs="Times New Roman"/>
          <w:b/>
          <w:bCs/>
        </w:rPr>
        <w:t>2.3</w:t>
      </w:r>
      <w:r w:rsidRPr="00D66DDA">
        <w:rPr>
          <w:rFonts w:eastAsiaTheme="minorHAnsi" w:cs="Times New Roman"/>
          <w:b/>
          <w:bCs/>
        </w:rPr>
        <w:t>.</w:t>
      </w:r>
      <w:r>
        <w:rPr>
          <w:rFonts w:eastAsiaTheme="minorHAnsi" w:cs="Times New Roman"/>
          <w:b/>
          <w:bCs/>
        </w:rPr>
        <w:t>2.</w:t>
      </w:r>
      <w:r w:rsidRPr="00D66DDA">
        <w:rPr>
          <w:rFonts w:eastAsiaTheme="minorHAnsi" w:cs="Times New Roman"/>
          <w:b/>
          <w:bCs/>
        </w:rPr>
        <w:t xml:space="preserve"> Содержание и особенности прохождения ЭПП</w:t>
      </w:r>
    </w:p>
    <w:p w14:paraId="1F9D9B15" w14:textId="77777777" w:rsidR="002F2ABC" w:rsidRDefault="002F2ABC" w:rsidP="002F2ABC">
      <w:pPr>
        <w:spacing w:after="120"/>
        <w:jc w:val="both"/>
        <w:rPr>
          <w:rFonts w:cs="Times New Roman"/>
        </w:rPr>
      </w:pPr>
      <w:r>
        <w:rPr>
          <w:rFonts w:cs="Times New Roman"/>
        </w:rPr>
        <w:t>Производственная</w:t>
      </w:r>
      <w:r w:rsidRPr="00886116">
        <w:rPr>
          <w:rFonts w:cs="Times New Roman"/>
        </w:rPr>
        <w:t xml:space="preserve"> практика</w:t>
      </w:r>
      <w:r>
        <w:rPr>
          <w:rFonts w:cs="Times New Roman"/>
        </w:rPr>
        <w:t xml:space="preserve"> </w:t>
      </w:r>
      <w:r w:rsidRPr="006B669F">
        <w:rPr>
          <w:rFonts w:cs="Times New Roman"/>
        </w:rPr>
        <w:t>является обязательной частью учебного процесса</w:t>
      </w:r>
      <w:r>
        <w:rPr>
          <w:rFonts w:cs="Times New Roman"/>
        </w:rPr>
        <w:t xml:space="preserve"> и реализуется</w:t>
      </w:r>
      <w:r w:rsidRPr="00886116">
        <w:rPr>
          <w:rFonts w:cs="Times New Roman"/>
        </w:rPr>
        <w:t xml:space="preserve"> для студентов 2 курса магистерской программы «Маркетинг: цифровые технологии и маркетинговые коммуникации» в соответствии с утверждённым учебным планом. </w:t>
      </w:r>
      <w:r>
        <w:rPr>
          <w:rFonts w:cs="Times New Roman"/>
        </w:rPr>
        <w:t>Объем практики составляет 4</w:t>
      </w:r>
      <w:r w:rsidRPr="006B669F">
        <w:rPr>
          <w:rFonts w:cs="Times New Roman"/>
        </w:rPr>
        <w:t xml:space="preserve"> зачетных единиц</w:t>
      </w:r>
      <w:r>
        <w:rPr>
          <w:rFonts w:cs="Times New Roman"/>
        </w:rPr>
        <w:t>ы (152 часа</w:t>
      </w:r>
      <w:r w:rsidRPr="006B669F">
        <w:rPr>
          <w:rFonts w:cs="Times New Roman"/>
        </w:rPr>
        <w:t>). Практика осуществляется после прохождения основного цикла образовательных дисциплин с целью закрепления и углубления знаний и компетенций, полу</w:t>
      </w:r>
      <w:r>
        <w:rPr>
          <w:rFonts w:cs="Times New Roman"/>
        </w:rPr>
        <w:t>ченных в процессе</w:t>
      </w:r>
      <w:r w:rsidRPr="006B669F">
        <w:rPr>
          <w:rFonts w:cs="Times New Roman"/>
        </w:rPr>
        <w:t xml:space="preserve"> обучения, а также приобретения и р</w:t>
      </w:r>
      <w:r>
        <w:rPr>
          <w:rFonts w:cs="Times New Roman"/>
        </w:rPr>
        <w:t>азвития навыков профессиональной, проектной</w:t>
      </w:r>
      <w:r w:rsidRPr="006B669F">
        <w:rPr>
          <w:rFonts w:cs="Times New Roman"/>
        </w:rPr>
        <w:t xml:space="preserve"> и </w:t>
      </w:r>
      <w:r>
        <w:rPr>
          <w:rFonts w:cs="Times New Roman"/>
        </w:rPr>
        <w:t>научно-исследовательской деятельности.</w:t>
      </w:r>
    </w:p>
    <w:p w14:paraId="7C5332AB" w14:textId="77777777" w:rsidR="002F2ABC" w:rsidRPr="008C1928" w:rsidRDefault="002F2ABC" w:rsidP="002F2ABC">
      <w:pPr>
        <w:spacing w:after="120"/>
        <w:jc w:val="both"/>
        <w:rPr>
          <w:rFonts w:cs="Times New Roman"/>
        </w:rPr>
      </w:pPr>
      <w:r w:rsidRPr="00886116">
        <w:rPr>
          <w:rFonts w:cs="Times New Roman"/>
        </w:rPr>
        <w:t>С</w:t>
      </w:r>
      <w:r w:rsidRPr="00886116">
        <w:rPr>
          <w:rFonts w:cs="Times New Roman"/>
          <w:spacing w:val="-1"/>
        </w:rPr>
        <w:t xml:space="preserve">туденты магистратуры, обучающиеся на магистерской программе </w:t>
      </w:r>
      <w:r w:rsidRPr="00886116">
        <w:rPr>
          <w:rFonts w:cs="Times New Roman"/>
        </w:rPr>
        <w:t>«Маркетинг: цифровые технологии и маркетинговые коммуникации</w:t>
      </w:r>
      <w:r w:rsidRPr="00886116">
        <w:rPr>
          <w:rFonts w:cs="Times New Roman"/>
          <w:spacing w:val="-1"/>
        </w:rPr>
        <w:t xml:space="preserve">», могут проходить </w:t>
      </w:r>
      <w:r w:rsidRPr="00886116">
        <w:rPr>
          <w:rFonts w:cs="Times New Roman"/>
        </w:rPr>
        <w:t>практику в различных организациях (государственных, муниципальных, общественных, коммерческих и некоммерческих), деятельность которых соответствует</w:t>
      </w:r>
      <w:r>
        <w:rPr>
          <w:rFonts w:cs="Times New Roman"/>
        </w:rPr>
        <w:t xml:space="preserve"> профилю магистерской программы. </w:t>
      </w:r>
      <w:r>
        <w:rPr>
          <w:rFonts w:eastAsia="Times New Roman" w:cs="Times New Roman"/>
          <w:lang w:eastAsia="ru-RU"/>
        </w:rPr>
        <w:t xml:space="preserve">Выбор места проведения практики магистранта определяется в зависимости от темы ВКР. </w:t>
      </w:r>
      <w:r w:rsidRPr="00F8439D">
        <w:rPr>
          <w:bCs/>
          <w:iCs/>
        </w:rPr>
        <w:t>Место прохождения практики может быть выбрано студентом</w:t>
      </w:r>
      <w:r>
        <w:rPr>
          <w:bCs/>
          <w:iCs/>
        </w:rPr>
        <w:t xml:space="preserve"> самостоятельно или предложено Центром карьеры Высшей школой бизнеса</w:t>
      </w:r>
      <w:r w:rsidRPr="00F8439D">
        <w:rPr>
          <w:bCs/>
          <w:iCs/>
        </w:rPr>
        <w:t xml:space="preserve">. Разрешается прохождение практики по месту работы студента, если он работает в организации, деятельность которой совпадает с профилем его учебной специализации. </w:t>
      </w:r>
    </w:p>
    <w:p w14:paraId="1ECBB33F" w14:textId="77777777" w:rsidR="002F2ABC" w:rsidRPr="00886116" w:rsidRDefault="002F2ABC" w:rsidP="002F2ABC">
      <w:pPr>
        <w:pStyle w:val="afb"/>
        <w:ind w:firstLine="567"/>
        <w:jc w:val="both"/>
        <w:rPr>
          <w:rFonts w:cs="Times New Roman"/>
        </w:rPr>
      </w:pPr>
      <w:r w:rsidRPr="00886116">
        <w:rPr>
          <w:rFonts w:cs="Times New Roman"/>
        </w:rPr>
        <w:t xml:space="preserve">Для студентов, заинтересованных в прохождении </w:t>
      </w:r>
      <w:r w:rsidRPr="00886116">
        <w:rPr>
          <w:rFonts w:cs="Times New Roman"/>
          <w:spacing w:val="-1"/>
        </w:rPr>
        <w:t xml:space="preserve">учебной </w:t>
      </w:r>
      <w:r w:rsidRPr="00886116">
        <w:rPr>
          <w:rFonts w:cs="Times New Roman"/>
        </w:rPr>
        <w:t xml:space="preserve">практики в зарубежных организациях, такая возможность может быть предоставлена, в случае существования на момент проведения практики соответствующих договорённостей с зарубежными организациями. Решение о предоставлении Высшей школой бизнеса мест прохождения </w:t>
      </w:r>
      <w:r w:rsidRPr="00886116">
        <w:rPr>
          <w:rFonts w:cs="Times New Roman"/>
          <w:spacing w:val="-1"/>
        </w:rPr>
        <w:t xml:space="preserve">учебной </w:t>
      </w:r>
      <w:r w:rsidRPr="00886116">
        <w:rPr>
          <w:rFonts w:cs="Times New Roman"/>
        </w:rPr>
        <w:t>практики принимается на конкурсной основе. Условия организации</w:t>
      </w:r>
      <w:r w:rsidRPr="00886116">
        <w:rPr>
          <w:rFonts w:cs="Times New Roman"/>
          <w:spacing w:val="-1"/>
        </w:rPr>
        <w:t xml:space="preserve"> учебной </w:t>
      </w:r>
      <w:r w:rsidRPr="00886116">
        <w:rPr>
          <w:rFonts w:cs="Times New Roman"/>
        </w:rPr>
        <w:t>практики определяются соответствующими регламентирующими документами и договорами, заключёнными между НИУ ВШЭ и организацией (российской или зарубежной), принимающей студентов на</w:t>
      </w:r>
      <w:r w:rsidRPr="00886116">
        <w:rPr>
          <w:rFonts w:cs="Times New Roman"/>
          <w:spacing w:val="-1"/>
        </w:rPr>
        <w:t xml:space="preserve"> учебную</w:t>
      </w:r>
      <w:r w:rsidRPr="00886116">
        <w:rPr>
          <w:rFonts w:cs="Times New Roman"/>
        </w:rPr>
        <w:t xml:space="preserve"> практику.</w:t>
      </w:r>
    </w:p>
    <w:p w14:paraId="07A84BBC" w14:textId="77777777" w:rsidR="002F2ABC" w:rsidRPr="00886116" w:rsidRDefault="002F2ABC" w:rsidP="002F2ABC">
      <w:pPr>
        <w:pStyle w:val="afb"/>
        <w:ind w:firstLine="567"/>
        <w:jc w:val="both"/>
        <w:rPr>
          <w:rFonts w:cs="Times New Roman"/>
        </w:rPr>
      </w:pPr>
      <w:r w:rsidRPr="00886116">
        <w:rPr>
          <w:rFonts w:cs="Times New Roman"/>
        </w:rPr>
        <w:t xml:space="preserve">Форма проведения </w:t>
      </w:r>
      <w:r>
        <w:rPr>
          <w:rFonts w:cs="Times New Roman"/>
          <w:spacing w:val="-1"/>
        </w:rPr>
        <w:t>производственной</w:t>
      </w:r>
      <w:r w:rsidRPr="00886116">
        <w:rPr>
          <w:rFonts w:cs="Times New Roman"/>
          <w:spacing w:val="-1"/>
        </w:rPr>
        <w:t xml:space="preserve"> </w:t>
      </w:r>
      <w:r w:rsidRPr="00886116">
        <w:rPr>
          <w:rFonts w:cs="Times New Roman"/>
        </w:rPr>
        <w:t xml:space="preserve">практики для студентов является дискретной, путём выделения в календарном учебном графике непрерывного периода учебного времени. </w:t>
      </w:r>
    </w:p>
    <w:p w14:paraId="5E6E2896" w14:textId="77777777" w:rsidR="002F2ABC" w:rsidRPr="00886116" w:rsidRDefault="002F2ABC" w:rsidP="002F2ABC">
      <w:pPr>
        <w:spacing w:after="120"/>
        <w:ind w:firstLine="567"/>
        <w:jc w:val="both"/>
        <w:rPr>
          <w:rFonts w:cs="Times New Roman"/>
        </w:rPr>
      </w:pPr>
      <w:r w:rsidRPr="00886116">
        <w:rPr>
          <w:rFonts w:cs="Times New Roman"/>
        </w:rPr>
        <w:t xml:space="preserve">После прохождения </w:t>
      </w:r>
      <w:r>
        <w:rPr>
          <w:rFonts w:cs="Times New Roman"/>
          <w:spacing w:val="-1"/>
        </w:rPr>
        <w:t>производственной</w:t>
      </w:r>
      <w:r w:rsidRPr="00886116">
        <w:rPr>
          <w:rFonts w:cs="Times New Roman"/>
          <w:spacing w:val="-1"/>
        </w:rPr>
        <w:t xml:space="preserve"> </w:t>
      </w:r>
      <w:r w:rsidRPr="00886116">
        <w:rPr>
          <w:rFonts w:cs="Times New Roman"/>
        </w:rPr>
        <w:t xml:space="preserve">практики в установленные сроки происходит её защита посредством сдачи отчёта </w:t>
      </w:r>
      <w:r>
        <w:rPr>
          <w:rFonts w:cs="Times New Roman"/>
        </w:rPr>
        <w:t xml:space="preserve">о практике </w:t>
      </w:r>
      <w:r w:rsidRPr="00886116">
        <w:rPr>
          <w:rFonts w:cs="Times New Roman"/>
        </w:rPr>
        <w:t>своему научному руководителю. В случа</w:t>
      </w:r>
      <w:r>
        <w:rPr>
          <w:rFonts w:cs="Times New Roman"/>
        </w:rPr>
        <w:t>е, если студент не может пройти производственную</w:t>
      </w:r>
      <w:r w:rsidRPr="00886116">
        <w:rPr>
          <w:rFonts w:cs="Times New Roman"/>
          <w:spacing w:val="-1"/>
        </w:rPr>
        <w:t xml:space="preserve"> </w:t>
      </w:r>
      <w:r w:rsidRPr="00886116">
        <w:rPr>
          <w:rFonts w:cs="Times New Roman"/>
        </w:rPr>
        <w:t>практику по уважительной причине в установленные учебным планом сроки, в порядке исключения Высшей школой бизнеса может быть принято решение о ее прохождении и защите по индивидуальному графику.</w:t>
      </w:r>
    </w:p>
    <w:p w14:paraId="4317F2A9" w14:textId="77777777" w:rsidR="002F2ABC" w:rsidRPr="00886116" w:rsidRDefault="002F2ABC" w:rsidP="002F2ABC">
      <w:pPr>
        <w:spacing w:after="120"/>
        <w:jc w:val="both"/>
        <w:rPr>
          <w:rFonts w:cs="Times New Roman"/>
        </w:rPr>
      </w:pPr>
      <w:r>
        <w:rPr>
          <w:rFonts w:cs="Times New Roman"/>
        </w:rPr>
        <w:t>Студенты могут проходить производственную</w:t>
      </w:r>
      <w:r w:rsidRPr="00886116">
        <w:rPr>
          <w:rFonts w:cs="Times New Roman"/>
          <w:spacing w:val="-1"/>
        </w:rPr>
        <w:t xml:space="preserve"> </w:t>
      </w:r>
      <w:r w:rsidRPr="00886116">
        <w:rPr>
          <w:rFonts w:cs="Times New Roman"/>
        </w:rPr>
        <w:t>практику как в организациях на территории г. Москвы, так и в регионах РФ.</w:t>
      </w:r>
    </w:p>
    <w:p w14:paraId="08C51404" w14:textId="0890E4D1" w:rsidR="002F2ABC" w:rsidRPr="00D66DDA" w:rsidRDefault="002F2ABC" w:rsidP="002F2A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eastAsiaTheme="minorHAnsi" w:cs="Times New Roman"/>
          <w:b/>
          <w:bCs/>
        </w:rPr>
      </w:pPr>
      <w:r>
        <w:rPr>
          <w:rFonts w:eastAsiaTheme="minorHAnsi" w:cs="Times New Roman"/>
          <w:b/>
          <w:bCs/>
        </w:rPr>
        <w:t>2.3</w:t>
      </w:r>
      <w:r w:rsidRPr="00D66DDA">
        <w:rPr>
          <w:rFonts w:eastAsiaTheme="minorHAnsi" w:cs="Times New Roman"/>
          <w:b/>
          <w:bCs/>
        </w:rPr>
        <w:t>.</w:t>
      </w:r>
      <w:r>
        <w:rPr>
          <w:rFonts w:eastAsiaTheme="minorHAnsi" w:cs="Times New Roman"/>
          <w:b/>
          <w:bCs/>
        </w:rPr>
        <w:t>3.</w:t>
      </w:r>
      <w:r w:rsidRPr="00D66DDA">
        <w:rPr>
          <w:rFonts w:eastAsiaTheme="minorHAnsi" w:cs="Times New Roman"/>
          <w:b/>
          <w:bCs/>
        </w:rPr>
        <w:t xml:space="preserve"> Оценивание и отчётность по ЭПП</w:t>
      </w:r>
    </w:p>
    <w:p w14:paraId="0B9D9009" w14:textId="77777777" w:rsidR="002F2ABC" w:rsidRDefault="002F2ABC" w:rsidP="002F2ABC">
      <w:pPr>
        <w:pStyle w:val="afb"/>
        <w:ind w:firstLine="567"/>
        <w:jc w:val="both"/>
        <w:rPr>
          <w:rFonts w:cs="Times New Roman"/>
        </w:rPr>
      </w:pPr>
      <w:r w:rsidRPr="00886116">
        <w:rPr>
          <w:rFonts w:cs="Times New Roman"/>
        </w:rPr>
        <w:lastRenderedPageBreak/>
        <w:t xml:space="preserve">Для прохождения </w:t>
      </w:r>
      <w:r>
        <w:rPr>
          <w:rFonts w:cs="Times New Roman"/>
        </w:rPr>
        <w:t>производственной</w:t>
      </w:r>
      <w:r w:rsidRPr="00886116"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практики каждым студентом ОП </w:t>
      </w:r>
      <w:r>
        <w:rPr>
          <w:rFonts w:cs="Times New Roman"/>
          <w:shd w:val="clear" w:color="auto" w:fill="FFFFFF"/>
        </w:rPr>
        <w:t xml:space="preserve">разрабатывается </w:t>
      </w:r>
      <w:r>
        <w:rPr>
          <w:rFonts w:cs="Times New Roman"/>
        </w:rPr>
        <w:t xml:space="preserve">индивидуальное задание (план), которое согласовывается </w:t>
      </w:r>
      <w:r w:rsidRPr="00886116">
        <w:rPr>
          <w:rFonts w:cs="Times New Roman"/>
        </w:rPr>
        <w:t xml:space="preserve">с </w:t>
      </w:r>
      <w:r w:rsidRPr="00886116">
        <w:rPr>
          <w:rFonts w:cs="Times New Roman"/>
          <w:shd w:val="clear" w:color="auto" w:fill="FFFFFF"/>
        </w:rPr>
        <w:t>научн</w:t>
      </w:r>
      <w:r>
        <w:rPr>
          <w:rFonts w:cs="Times New Roman"/>
          <w:shd w:val="clear" w:color="auto" w:fill="FFFFFF"/>
        </w:rPr>
        <w:t>ым руководителем ВКР и руководителем с места практики</w:t>
      </w:r>
      <w:r>
        <w:rPr>
          <w:rFonts w:cs="Times New Roman"/>
        </w:rPr>
        <w:t xml:space="preserve">. </w:t>
      </w:r>
    </w:p>
    <w:p w14:paraId="36AB4DB0" w14:textId="77777777" w:rsidR="002F2ABC" w:rsidRPr="008C1928" w:rsidRDefault="002F2ABC" w:rsidP="002F2ABC">
      <w:pPr>
        <w:pStyle w:val="afb"/>
        <w:ind w:firstLine="567"/>
        <w:jc w:val="both"/>
        <w:rPr>
          <w:rFonts w:cs="Times New Roman"/>
        </w:rPr>
      </w:pPr>
      <w:r w:rsidRPr="004335E2">
        <w:rPr>
          <w:lang w:val="x-none"/>
        </w:rPr>
        <w:t xml:space="preserve">По </w:t>
      </w:r>
      <w:r>
        <w:t xml:space="preserve">окончании учебной практики </w:t>
      </w:r>
      <w:r w:rsidRPr="004335E2">
        <w:rPr>
          <w:lang w:val="x-none"/>
        </w:rPr>
        <w:t>студенты предоставляют:</w:t>
      </w:r>
    </w:p>
    <w:p w14:paraId="64D0170D" w14:textId="77777777" w:rsidR="002F2ABC" w:rsidRPr="00610372" w:rsidRDefault="002F2ABC" w:rsidP="009730E2">
      <w:pPr>
        <w:pStyle w:val="a3"/>
        <w:numPr>
          <w:ilvl w:val="0"/>
          <w:numId w:val="12"/>
        </w:numPr>
        <w:jc w:val="both"/>
      </w:pPr>
      <w:r w:rsidRPr="008C1928">
        <w:rPr>
          <w:lang w:val="x-none"/>
        </w:rPr>
        <w:t>отчет о прохождении практики</w:t>
      </w:r>
      <w:r w:rsidRPr="004335E2">
        <w:t xml:space="preserve"> </w:t>
      </w:r>
      <w:r w:rsidRPr="008C1928">
        <w:rPr>
          <w:lang w:val="x-none"/>
        </w:rPr>
        <w:t xml:space="preserve"> </w:t>
      </w:r>
      <w:r>
        <w:t>(объем 30-40</w:t>
      </w:r>
      <w:r w:rsidRPr="004335E2">
        <w:t xml:space="preserve"> стр.</w:t>
      </w:r>
      <w:r>
        <w:t xml:space="preserve"> в формате </w:t>
      </w:r>
      <w:r w:rsidRPr="008C1928">
        <w:rPr>
          <w:lang w:val="en-US"/>
        </w:rPr>
        <w:t>Word</w:t>
      </w:r>
      <w:r w:rsidRPr="004335E2">
        <w:t>)</w:t>
      </w:r>
      <w:r>
        <w:t xml:space="preserve"> </w:t>
      </w:r>
      <w:r w:rsidRPr="008A4B36">
        <w:t xml:space="preserve">с подписями руководителя практики от организации и </w:t>
      </w:r>
      <w:r>
        <w:t xml:space="preserve">научного </w:t>
      </w:r>
      <w:r w:rsidRPr="008A4B36">
        <w:t>рук</w:t>
      </w:r>
      <w:r>
        <w:t>оводителя;</w:t>
      </w:r>
    </w:p>
    <w:p w14:paraId="1E113DD1" w14:textId="77777777" w:rsidR="002F2ABC" w:rsidRDefault="002F2ABC" w:rsidP="009730E2">
      <w:pPr>
        <w:pStyle w:val="a3"/>
        <w:numPr>
          <w:ilvl w:val="0"/>
          <w:numId w:val="12"/>
        </w:numPr>
        <w:jc w:val="both"/>
      </w:pPr>
      <w:r>
        <w:rPr>
          <w:lang w:val="x-none"/>
        </w:rPr>
        <w:t>отзыв с места прохождения практики (</w:t>
      </w:r>
      <w:r w:rsidRPr="008C1928">
        <w:rPr>
          <w:lang w:val="x-none"/>
        </w:rPr>
        <w:t>с подписью руководителя практики), содержащий описание проделанной студен</w:t>
      </w:r>
      <w:r>
        <w:rPr>
          <w:lang w:val="x-none"/>
        </w:rPr>
        <w:t>том работы и оценку ее качества (шаблон в Приложении 2)</w:t>
      </w:r>
    </w:p>
    <w:p w14:paraId="167D4A94" w14:textId="77777777" w:rsidR="002F2ABC" w:rsidRPr="00AA17DD" w:rsidRDefault="002F2ABC" w:rsidP="002F2ABC">
      <w:pPr>
        <w:rPr>
          <w:rFonts w:eastAsia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2"/>
      </w:tblGrid>
      <w:tr w:rsidR="002F2ABC" w:rsidRPr="00AA17DD" w14:paraId="3ECEF488" w14:textId="77777777" w:rsidTr="00B609B7">
        <w:tc>
          <w:tcPr>
            <w:tcW w:w="3397" w:type="dxa"/>
          </w:tcPr>
          <w:p w14:paraId="5FA2C676" w14:textId="77777777" w:rsidR="002F2ABC" w:rsidRPr="0035379A" w:rsidRDefault="002F2ABC" w:rsidP="00B609B7">
            <w:pPr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379A">
              <w:rPr>
                <w:rFonts w:eastAsia="Times New Roman" w:cs="Times New Roman"/>
                <w:b/>
                <w:lang w:eastAsia="ru-RU"/>
              </w:rPr>
              <w:t>Структурные части отчета</w:t>
            </w:r>
          </w:p>
          <w:p w14:paraId="02A48DA3" w14:textId="77777777" w:rsidR="002F2ABC" w:rsidRPr="0035379A" w:rsidRDefault="002F2ABC" w:rsidP="00B609B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942" w:type="dxa"/>
          </w:tcPr>
          <w:p w14:paraId="7DDA67D9" w14:textId="77777777" w:rsidR="002F2ABC" w:rsidRPr="0035379A" w:rsidRDefault="002F2ABC" w:rsidP="00B609B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379A">
              <w:rPr>
                <w:rFonts w:eastAsia="Times New Roman" w:cs="Times New Roman"/>
                <w:b/>
                <w:lang w:eastAsia="ru-RU"/>
              </w:rPr>
              <w:t>Примечание</w:t>
            </w:r>
          </w:p>
        </w:tc>
      </w:tr>
      <w:tr w:rsidR="002F2ABC" w:rsidRPr="00755C3E" w14:paraId="09B08D70" w14:textId="77777777" w:rsidTr="00B609B7">
        <w:tc>
          <w:tcPr>
            <w:tcW w:w="3397" w:type="dxa"/>
          </w:tcPr>
          <w:p w14:paraId="2487EA30" w14:textId="77777777" w:rsidR="002F2ABC" w:rsidRPr="004407EE" w:rsidRDefault="002F2ABC" w:rsidP="00B609B7">
            <w:pPr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Титульный лист</w:t>
            </w:r>
          </w:p>
          <w:p w14:paraId="0D2FF2AE" w14:textId="77777777" w:rsidR="002F2ABC" w:rsidRPr="004407EE" w:rsidRDefault="002F2ABC" w:rsidP="00B609B7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42" w:type="dxa"/>
          </w:tcPr>
          <w:p w14:paraId="037DBC61" w14:textId="77777777" w:rsidR="002F2ABC" w:rsidRPr="004407EE" w:rsidRDefault="002F2ABC" w:rsidP="00B609B7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Приложение 1</w:t>
            </w:r>
          </w:p>
        </w:tc>
      </w:tr>
      <w:tr w:rsidR="002F2ABC" w:rsidRPr="00755C3E" w14:paraId="4C6A8D6C" w14:textId="77777777" w:rsidTr="00B609B7">
        <w:tc>
          <w:tcPr>
            <w:tcW w:w="3397" w:type="dxa"/>
          </w:tcPr>
          <w:p w14:paraId="552EBE01" w14:textId="77777777" w:rsidR="002F2ABC" w:rsidRPr="004407EE" w:rsidRDefault="002F2ABC" w:rsidP="00B609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Введение </w:t>
            </w:r>
          </w:p>
          <w:p w14:paraId="7D3C0EAA" w14:textId="77777777" w:rsidR="002F2ABC" w:rsidRPr="004407EE" w:rsidRDefault="002F2ABC" w:rsidP="00B609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42" w:type="dxa"/>
          </w:tcPr>
          <w:p w14:paraId="040B9BF4" w14:textId="77777777" w:rsidR="002F2ABC" w:rsidRPr="004407EE" w:rsidRDefault="002F2ABC" w:rsidP="00B609B7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Цель и задачи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производственной</w:t>
            </w: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практики</w:t>
            </w:r>
          </w:p>
        </w:tc>
      </w:tr>
      <w:tr w:rsidR="002F2ABC" w:rsidRPr="00755C3E" w14:paraId="7E1852E3" w14:textId="77777777" w:rsidTr="00B609B7">
        <w:tc>
          <w:tcPr>
            <w:tcW w:w="3397" w:type="dxa"/>
          </w:tcPr>
          <w:p w14:paraId="2EC04167" w14:textId="77777777" w:rsidR="002F2ABC" w:rsidRPr="004407EE" w:rsidRDefault="002F2ABC" w:rsidP="00B609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Основная часть </w:t>
            </w:r>
          </w:p>
        </w:tc>
        <w:tc>
          <w:tcPr>
            <w:tcW w:w="5942" w:type="dxa"/>
          </w:tcPr>
          <w:p w14:paraId="2099C5BE" w14:textId="77777777" w:rsidR="002F2ABC" w:rsidRPr="004407EE" w:rsidRDefault="002F2ABC" w:rsidP="00B609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Включает 2 раздела:</w:t>
            </w:r>
          </w:p>
          <w:p w14:paraId="4643BBC7" w14:textId="77777777" w:rsidR="002F2ABC" w:rsidRPr="004407EE" w:rsidRDefault="002F2ABC" w:rsidP="009730E2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Результаты маркетингового проекта, реализованного по месту прохождения практики</w:t>
            </w:r>
            <w:r w:rsidRPr="004407EE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14:paraId="2F878C26" w14:textId="77777777" w:rsidR="002F2ABC" w:rsidRPr="004407EE" w:rsidRDefault="002F2ABC" w:rsidP="009730E2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/>
                <w:sz w:val="22"/>
                <w:szCs w:val="22"/>
                <w:lang w:eastAsia="ru-RU"/>
              </w:rPr>
              <w:t>Результаты эмпирического исследования в рамках ВКР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4407E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F2ABC" w:rsidRPr="00755C3E" w14:paraId="750F4186" w14:textId="77777777" w:rsidTr="00B609B7">
        <w:tc>
          <w:tcPr>
            <w:tcW w:w="3397" w:type="dxa"/>
          </w:tcPr>
          <w:p w14:paraId="0630BA71" w14:textId="77777777" w:rsidR="002F2ABC" w:rsidRPr="004407EE" w:rsidRDefault="002F2ABC" w:rsidP="00B609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Заключение</w:t>
            </w:r>
          </w:p>
        </w:tc>
        <w:tc>
          <w:tcPr>
            <w:tcW w:w="5942" w:type="dxa"/>
          </w:tcPr>
          <w:p w14:paraId="166D2ACA" w14:textId="77777777" w:rsidR="002F2ABC" w:rsidRPr="004407EE" w:rsidRDefault="002F2ABC" w:rsidP="00B609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Выводы по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прохождению производственной</w:t>
            </w: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практики и  реализованному исследованию.</w:t>
            </w:r>
          </w:p>
        </w:tc>
      </w:tr>
      <w:tr w:rsidR="002F2ABC" w:rsidRPr="00755C3E" w14:paraId="78232A09" w14:textId="77777777" w:rsidTr="00B609B7">
        <w:tc>
          <w:tcPr>
            <w:tcW w:w="3397" w:type="dxa"/>
          </w:tcPr>
          <w:p w14:paraId="6551B015" w14:textId="77777777" w:rsidR="002F2ABC" w:rsidRPr="004407EE" w:rsidRDefault="002F2ABC" w:rsidP="00B609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Приложение</w:t>
            </w:r>
          </w:p>
          <w:p w14:paraId="09DCFFF5" w14:textId="77777777" w:rsidR="002F2ABC" w:rsidRPr="004407EE" w:rsidRDefault="002F2ABC" w:rsidP="00B609B7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42" w:type="dxa"/>
          </w:tcPr>
          <w:p w14:paraId="7E5403CF" w14:textId="77777777" w:rsidR="002F2ABC" w:rsidRPr="004407EE" w:rsidRDefault="002F2ABC" w:rsidP="00B609B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sz w:val="22"/>
                <w:szCs w:val="22"/>
                <w:lang w:eastAsia="ru-RU"/>
              </w:rPr>
              <w:t>Включаются материалы, не вошедшие в основной текст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</w:tbl>
    <w:p w14:paraId="781095A0" w14:textId="77777777" w:rsidR="002F2ABC" w:rsidRPr="00991AA1" w:rsidRDefault="002F2ABC" w:rsidP="002F2ABC">
      <w:pPr>
        <w:ind w:right="-79"/>
        <w:rPr>
          <w:rFonts w:eastAsia="Times New Roman" w:cs="Times New Roman"/>
          <w:b/>
          <w:bCs/>
          <w:lang w:eastAsia="ru-RU"/>
        </w:rPr>
      </w:pPr>
    </w:p>
    <w:p w14:paraId="2F490CCB" w14:textId="77777777" w:rsidR="002F2ABC" w:rsidRPr="00AD6498" w:rsidRDefault="002F2ABC" w:rsidP="002F2ABC">
      <w:pPr>
        <w:pStyle w:val="afb"/>
        <w:ind w:firstLine="567"/>
        <w:jc w:val="both"/>
        <w:rPr>
          <w:lang w:val="x-none"/>
        </w:rPr>
      </w:pPr>
      <w:r>
        <w:rPr>
          <w:lang w:val="x-none"/>
        </w:rPr>
        <w:t>Оценка по производственной</w:t>
      </w:r>
      <w:r w:rsidRPr="00AD6498">
        <w:rPr>
          <w:lang w:val="x-none"/>
        </w:rPr>
        <w:t xml:space="preserve"> практике в</w:t>
      </w:r>
      <w:r>
        <w:rPr>
          <w:lang w:val="x-none"/>
        </w:rPr>
        <w:t>ыставляется по 10-бал</w:t>
      </w:r>
      <w:r>
        <w:t>л</w:t>
      </w:r>
      <w:r>
        <w:rPr>
          <w:lang w:val="x-none"/>
        </w:rPr>
        <w:t>ьной шкале в соответствии со следующими критериями: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1724"/>
      </w:tblGrid>
      <w:tr w:rsidR="002F2ABC" w:rsidRPr="00991AA1" w14:paraId="6456154A" w14:textId="77777777" w:rsidTr="00B609B7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05B" w14:textId="77777777" w:rsidR="002F2ABC" w:rsidRPr="000F4010" w:rsidRDefault="002F2ABC" w:rsidP="00B609B7">
            <w:pPr>
              <w:rPr>
                <w:rFonts w:eastAsia="Times New Roman" w:cs="Times New Roman"/>
                <w:b/>
                <w:iCs/>
                <w:lang w:eastAsia="ru-RU"/>
              </w:rPr>
            </w:pPr>
            <w:r w:rsidRPr="000F4010">
              <w:rPr>
                <w:rFonts w:eastAsia="Times New Roman" w:cs="Times New Roman"/>
                <w:b/>
                <w:iCs/>
                <w:lang w:eastAsia="ru-RU"/>
              </w:rPr>
              <w:t>Осно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вные составляющие и критерии оценивания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6E8" w14:textId="77777777" w:rsidR="002F2ABC" w:rsidRPr="000F4010" w:rsidRDefault="002F2ABC" w:rsidP="00B609B7">
            <w:pPr>
              <w:ind w:firstLine="0"/>
              <w:rPr>
                <w:rFonts w:eastAsia="Times New Roman" w:cs="Times New Roman"/>
                <w:b/>
                <w:iCs/>
                <w:lang w:eastAsia="ru-RU"/>
              </w:rPr>
            </w:pPr>
            <w:r w:rsidRPr="000F4010">
              <w:rPr>
                <w:rFonts w:eastAsia="Times New Roman" w:cs="Times New Roman"/>
                <w:b/>
                <w:iCs/>
                <w:lang w:eastAsia="ru-RU"/>
              </w:rPr>
              <w:t xml:space="preserve">Весовой </w:t>
            </w:r>
          </w:p>
          <w:p w14:paraId="44A206CB" w14:textId="77777777" w:rsidR="002F2ABC" w:rsidRPr="000F4010" w:rsidRDefault="002F2ABC" w:rsidP="00B609B7">
            <w:pPr>
              <w:ind w:firstLine="0"/>
              <w:rPr>
                <w:rFonts w:eastAsia="Times New Roman" w:cs="Times New Roman"/>
                <w:b/>
                <w:iCs/>
                <w:lang w:eastAsia="ru-RU"/>
              </w:rPr>
            </w:pPr>
            <w:r w:rsidRPr="000F4010">
              <w:rPr>
                <w:rFonts w:eastAsia="Times New Roman" w:cs="Times New Roman"/>
                <w:b/>
                <w:iCs/>
                <w:lang w:eastAsia="ru-RU"/>
              </w:rPr>
              <w:t>Коэффициент</w:t>
            </w:r>
          </w:p>
          <w:p w14:paraId="16EB84E5" w14:textId="77777777" w:rsidR="002F2ABC" w:rsidRPr="000F4010" w:rsidRDefault="002F2ABC" w:rsidP="00B609B7">
            <w:pPr>
              <w:rPr>
                <w:rFonts w:eastAsia="Times New Roman" w:cs="Times New Roman"/>
                <w:b/>
                <w:iCs/>
                <w:lang w:eastAsia="ru-RU"/>
              </w:rPr>
            </w:pPr>
          </w:p>
        </w:tc>
      </w:tr>
      <w:tr w:rsidR="002F2ABC" w:rsidRPr="00991AA1" w14:paraId="3EB68A34" w14:textId="77777777" w:rsidTr="00B609B7">
        <w:trPr>
          <w:trHeight w:val="699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9864" w14:textId="77777777" w:rsidR="002F2ABC" w:rsidRPr="004407EE" w:rsidRDefault="002F2ABC" w:rsidP="00B609B7">
            <w:pPr>
              <w:ind w:firstLine="0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1.По разделу 1 «</w:t>
            </w: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Результаты реализованного маркетингового проекта</w:t>
            </w:r>
            <w:r w:rsidRPr="004407EE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»:</w:t>
            </w:r>
          </w:p>
          <w:p w14:paraId="01920C5F" w14:textId="77777777" w:rsidR="002F2ABC" w:rsidRPr="004407EE" w:rsidRDefault="002F2ABC" w:rsidP="00B609B7">
            <w:pPr>
              <w:ind w:firstLine="0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а) краткая характеристика организации</w:t>
            </w:r>
            <w:r w:rsidRPr="004407EE">
              <w:rPr>
                <w:rFonts w:cs="Times New Roman"/>
                <w:spacing w:val="-1"/>
                <w:sz w:val="22"/>
                <w:szCs w:val="22"/>
              </w:rPr>
              <w:t xml:space="preserve"> – места прохождения учебной практики (её </w:t>
            </w:r>
            <w:r w:rsidRPr="004407EE">
              <w:rPr>
                <w:rFonts w:cs="Times New Roman"/>
                <w:sz w:val="22"/>
                <w:szCs w:val="22"/>
              </w:rPr>
              <w:t>истории, этапов развития, направлений деятельности, организационной структуры и т.д.);</w:t>
            </w:r>
          </w:p>
          <w:p w14:paraId="5AF15C65" w14:textId="77777777" w:rsidR="002F2ABC" w:rsidRDefault="002F2ABC" w:rsidP="00B609B7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б) </w:t>
            </w: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описание </w:t>
            </w:r>
            <w:r w:rsidRPr="004407EE">
              <w:rPr>
                <w:rFonts w:cs="Times New Roman"/>
                <w:spacing w:val="-1"/>
                <w:sz w:val="22"/>
                <w:szCs w:val="22"/>
              </w:rPr>
              <w:t>маркетинго</w:t>
            </w:r>
            <w:r>
              <w:rPr>
                <w:rFonts w:cs="Times New Roman"/>
                <w:spacing w:val="-1"/>
                <w:sz w:val="22"/>
                <w:szCs w:val="22"/>
              </w:rPr>
              <w:t xml:space="preserve">вой деятельности организации и </w:t>
            </w:r>
            <w:r w:rsidRPr="004407EE">
              <w:rPr>
                <w:rFonts w:cs="Times New Roman"/>
                <w:spacing w:val="-1"/>
                <w:sz w:val="22"/>
                <w:szCs w:val="22"/>
              </w:rPr>
              <w:t xml:space="preserve">структурного подразделения/подразделений, в </w:t>
            </w:r>
            <w:r w:rsidRPr="004407EE">
              <w:rPr>
                <w:rFonts w:cs="Times New Roman"/>
                <w:sz w:val="22"/>
                <w:szCs w:val="22"/>
              </w:rPr>
              <w:t xml:space="preserve">которой (с которыми) студент непосредственно работал в период </w:t>
            </w:r>
            <w:r w:rsidRPr="004407EE">
              <w:rPr>
                <w:rFonts w:cs="Times New Roman"/>
                <w:spacing w:val="-1"/>
                <w:sz w:val="22"/>
                <w:szCs w:val="22"/>
              </w:rPr>
              <w:t xml:space="preserve">учебной </w:t>
            </w:r>
            <w:r w:rsidRPr="004407EE">
              <w:rPr>
                <w:rFonts w:cs="Times New Roman"/>
                <w:sz w:val="22"/>
                <w:szCs w:val="22"/>
              </w:rPr>
              <w:t>практики (в том числе, на основании изучения документов, регламентирующих работу подразделения)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78727E42" w14:textId="77777777" w:rsidR="002F2ABC" w:rsidRDefault="002F2ABC" w:rsidP="00B609B7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в) основные результаты маркетингового проекта: название, цель, задачи, этапы реализации, ключевые результаты и выводы.</w:t>
            </w:r>
          </w:p>
          <w:p w14:paraId="5B62A109" w14:textId="77777777" w:rsidR="002F2ABC" w:rsidRPr="004407EE" w:rsidRDefault="002F2ABC" w:rsidP="00B609B7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C83C" w14:textId="77777777" w:rsidR="002F2ABC" w:rsidRPr="004407EE" w:rsidRDefault="002F2ABC" w:rsidP="00B609B7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0,4</w:t>
            </w:r>
          </w:p>
        </w:tc>
      </w:tr>
      <w:tr w:rsidR="002F2ABC" w:rsidRPr="00991AA1" w14:paraId="56525464" w14:textId="77777777" w:rsidTr="00B609B7">
        <w:trPr>
          <w:trHeight w:val="1318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FA6" w14:textId="77777777" w:rsidR="002F2ABC" w:rsidRPr="004407EE" w:rsidRDefault="002F2ABC" w:rsidP="00B609B7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2.По разделу 2 «Результаты эмпирического исследования»:</w:t>
            </w:r>
          </w:p>
          <w:p w14:paraId="75BF6D6F" w14:textId="77777777" w:rsidR="002F2ABC" w:rsidRPr="004407EE" w:rsidRDefault="002F2ABC" w:rsidP="00B609B7">
            <w:pPr>
              <w:ind w:firstLine="0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а) описание методики эмпирического исследования;</w:t>
            </w:r>
          </w:p>
          <w:p w14:paraId="4BD63E86" w14:textId="77777777" w:rsidR="002F2ABC" w:rsidRPr="004407EE" w:rsidRDefault="002F2ABC" w:rsidP="00B609B7">
            <w:pPr>
              <w:ind w:firstLine="0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б) качество и степень завершенности</w:t>
            </w: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 реализованного эмпирического исследования;</w:t>
            </w:r>
          </w:p>
          <w:p w14:paraId="7529769D" w14:textId="77777777" w:rsidR="002F2ABC" w:rsidRPr="004407EE" w:rsidRDefault="002F2ABC" w:rsidP="00B609B7">
            <w:pPr>
              <w:spacing w:after="120"/>
              <w:ind w:firstLine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в) </w:t>
            </w:r>
            <w:r w:rsidRPr="00FD06D0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степень соответствия  реализованного и</w:t>
            </w:r>
            <w: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сследования цели, задачам, исследовательским вопросам/гипотезам ВКР.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05E" w14:textId="77777777" w:rsidR="002F2ABC" w:rsidRPr="004407EE" w:rsidRDefault="002F2ABC" w:rsidP="00B609B7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</w:p>
          <w:p w14:paraId="0655CF64" w14:textId="77777777" w:rsidR="002F2ABC" w:rsidRPr="004407EE" w:rsidRDefault="002F2ABC" w:rsidP="00B609B7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</w:p>
          <w:p w14:paraId="2501EF9E" w14:textId="77777777" w:rsidR="002F2ABC" w:rsidRPr="004407EE" w:rsidRDefault="002F2ABC" w:rsidP="00B609B7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0,5</w:t>
            </w:r>
          </w:p>
        </w:tc>
      </w:tr>
      <w:tr w:rsidR="002F2ABC" w:rsidRPr="00991AA1" w14:paraId="5D43B768" w14:textId="77777777" w:rsidTr="00B609B7">
        <w:trPr>
          <w:trHeight w:val="803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1EC" w14:textId="77777777" w:rsidR="002F2ABC" w:rsidRPr="004407EE" w:rsidRDefault="002F2ABC" w:rsidP="00B609B7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3. Отчет: </w:t>
            </w:r>
          </w:p>
          <w:p w14:paraId="542B2C4C" w14:textId="77777777" w:rsidR="002F2ABC" w:rsidRPr="004407EE" w:rsidRDefault="002F2ABC" w:rsidP="00B609B7">
            <w:pPr>
              <w:ind w:firstLine="0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а) полнота, структурированность и наглядность изложенных материалов;  </w:t>
            </w:r>
          </w:p>
          <w:p w14:paraId="174F36FB" w14:textId="77777777" w:rsidR="002F2ABC" w:rsidRPr="004407EE" w:rsidRDefault="002F2ABC" w:rsidP="00B609B7">
            <w:pPr>
              <w:ind w:firstLine="0"/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б) выводы по прохождению учебной практики</w:t>
            </w:r>
            <w: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.</w:t>
            </w: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E6B7" w14:textId="77777777" w:rsidR="002F2ABC" w:rsidRPr="004407EE" w:rsidRDefault="002F2ABC" w:rsidP="00B609B7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</w:p>
          <w:p w14:paraId="052BE8C7" w14:textId="77777777" w:rsidR="002F2ABC" w:rsidRPr="004407EE" w:rsidRDefault="002F2ABC" w:rsidP="00B609B7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</w:p>
          <w:p w14:paraId="008DDC29" w14:textId="77777777" w:rsidR="002F2ABC" w:rsidRPr="004407EE" w:rsidRDefault="002F2ABC" w:rsidP="00B609B7">
            <w:pP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0,1</w:t>
            </w:r>
          </w:p>
        </w:tc>
      </w:tr>
      <w:tr w:rsidR="002F2ABC" w:rsidRPr="00991AA1" w14:paraId="2F5CE297" w14:textId="77777777" w:rsidTr="00B609B7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890" w14:textId="77777777" w:rsidR="002F2ABC" w:rsidRPr="004407EE" w:rsidRDefault="002F2ABC" w:rsidP="00B609B7">
            <w:pPr>
              <w:rPr>
                <w:rFonts w:eastAsia="Times New Roman" w:cs="Times New Roman"/>
                <w:b/>
                <w:iCs/>
                <w:sz w:val="22"/>
                <w:szCs w:val="22"/>
                <w:lang w:val="en-US" w:eastAsia="ru-RU"/>
              </w:rPr>
            </w:pPr>
            <w:r w:rsidRPr="004407EE">
              <w:rPr>
                <w:rFonts w:eastAsia="Times New Roman" w:cs="Times New Roman"/>
                <w:b/>
                <w:iCs/>
                <w:sz w:val="22"/>
                <w:szCs w:val="22"/>
                <w:lang w:eastAsia="ru-RU"/>
              </w:rPr>
              <w:t>Итого</w:t>
            </w:r>
            <w:r w:rsidRPr="004407EE">
              <w:rPr>
                <w:rFonts w:eastAsia="Times New Roman" w:cs="Times New Roman"/>
                <w:b/>
                <w:iCs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AD7" w14:textId="77777777" w:rsidR="002F2ABC" w:rsidRPr="004407EE" w:rsidRDefault="002F2ABC" w:rsidP="00B609B7">
            <w:pPr>
              <w:rPr>
                <w:rFonts w:eastAsia="Times New Roman" w:cs="Times New Roman"/>
                <w:iCs/>
                <w:sz w:val="22"/>
                <w:szCs w:val="22"/>
                <w:lang w:val="en-US" w:eastAsia="ru-RU"/>
              </w:rPr>
            </w:pPr>
            <w:r w:rsidRPr="004407EE">
              <w:rPr>
                <w:rFonts w:eastAsia="Times New Roman" w:cs="Times New Roman"/>
                <w:iCs/>
                <w:sz w:val="22"/>
                <w:szCs w:val="22"/>
                <w:lang w:val="en-US" w:eastAsia="ru-RU"/>
              </w:rPr>
              <w:t>1</w:t>
            </w:r>
            <w:r w:rsidRPr="004407EE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,</w:t>
            </w:r>
            <w:r w:rsidRPr="004407EE">
              <w:rPr>
                <w:rFonts w:eastAsia="Times New Roman" w:cs="Times New Roman"/>
                <w:iCs/>
                <w:sz w:val="22"/>
                <w:szCs w:val="22"/>
                <w:lang w:val="en-US" w:eastAsia="ru-RU"/>
              </w:rPr>
              <w:t>0</w:t>
            </w:r>
          </w:p>
        </w:tc>
      </w:tr>
    </w:tbl>
    <w:p w14:paraId="196D97B2" w14:textId="77777777" w:rsidR="002F2ABC" w:rsidRPr="00991AA1" w:rsidRDefault="002F2ABC" w:rsidP="002F2ABC">
      <w:pPr>
        <w:ind w:firstLine="540"/>
        <w:jc w:val="both"/>
        <w:rPr>
          <w:rFonts w:eastAsia="Times New Roman" w:cs="Times New Roman"/>
          <w:lang w:eastAsia="ru-RU"/>
        </w:rPr>
      </w:pPr>
    </w:p>
    <w:p w14:paraId="1C613D2A" w14:textId="77777777" w:rsidR="002F2ABC" w:rsidRPr="00D66DDA" w:rsidRDefault="002F2ABC" w:rsidP="002F2ABC">
      <w:pPr>
        <w:pStyle w:val="afb"/>
        <w:ind w:firstLine="567"/>
        <w:jc w:val="both"/>
        <w:rPr>
          <w:lang w:val="x-none"/>
        </w:rPr>
      </w:pPr>
      <w:r w:rsidRPr="00D66DDA">
        <w:rPr>
          <w:lang w:val="x-none"/>
        </w:rPr>
        <w:lastRenderedPageBreak/>
        <w:t>Результирующая оценка по учебной практике определяется  по следующей формуле:</w:t>
      </w:r>
    </w:p>
    <w:p w14:paraId="59744242" w14:textId="77777777" w:rsidR="002F2ABC" w:rsidRPr="00991AA1" w:rsidRDefault="002F2ABC" w:rsidP="002F2ABC">
      <w:pPr>
        <w:ind w:firstLine="709"/>
        <w:jc w:val="center"/>
        <w:rPr>
          <w:rFonts w:eastAsia="Times New Roman" w:cs="Times New Roman"/>
          <w:i/>
          <w:lang w:eastAsia="ru-RU"/>
        </w:rPr>
      </w:pPr>
      <w:r w:rsidRPr="00991AA1">
        <w:rPr>
          <w:rFonts w:eastAsia="Times New Roman" w:cs="Times New Roman"/>
          <w:i/>
          <w:lang w:eastAsia="ru-RU"/>
        </w:rPr>
        <w:t>О</w:t>
      </w:r>
      <w:r w:rsidRPr="00991AA1">
        <w:rPr>
          <w:rFonts w:eastAsia="Times New Roman" w:cs="Times New Roman"/>
          <w:i/>
          <w:vertAlign w:val="subscript"/>
          <w:lang w:eastAsia="ru-RU"/>
        </w:rPr>
        <w:t>результ</w:t>
      </w:r>
      <w:r w:rsidRPr="00991AA1">
        <w:rPr>
          <w:rFonts w:eastAsia="Times New Roman" w:cs="Times New Roman"/>
          <w:i/>
          <w:lang w:eastAsia="ru-RU"/>
        </w:rPr>
        <w:t xml:space="preserve"> = </w:t>
      </w:r>
      <w:r w:rsidRPr="00991AA1">
        <w:rPr>
          <w:rFonts w:eastAsia="Times New Roman" w:cs="Times New Roman"/>
          <w:i/>
          <w:lang w:val="en-US" w:eastAsia="ru-RU"/>
        </w:rPr>
        <w:t>k</w:t>
      </w:r>
      <w:r w:rsidRPr="00991AA1">
        <w:rPr>
          <w:rFonts w:eastAsia="Times New Roman" w:cs="Times New Roman"/>
          <w:i/>
          <w:vertAlign w:val="subscript"/>
          <w:lang w:eastAsia="ru-RU"/>
        </w:rPr>
        <w:t>1</w:t>
      </w:r>
      <w:r w:rsidRPr="00991AA1">
        <w:rPr>
          <w:rFonts w:eastAsia="Times New Roman" w:cs="Times New Roman"/>
          <w:i/>
          <w:lang w:eastAsia="ru-RU"/>
        </w:rPr>
        <w:t>·О</w:t>
      </w:r>
      <w:r w:rsidRPr="00991AA1">
        <w:rPr>
          <w:rFonts w:eastAsia="Times New Roman" w:cs="Times New Roman"/>
          <w:i/>
          <w:vertAlign w:val="subscript"/>
          <w:lang w:eastAsia="ru-RU"/>
        </w:rPr>
        <w:t>реком</w:t>
      </w:r>
      <w:r w:rsidRPr="00991AA1">
        <w:rPr>
          <w:rFonts w:eastAsia="Times New Roman" w:cs="Times New Roman"/>
          <w:lang w:eastAsia="ru-RU"/>
        </w:rPr>
        <w:t xml:space="preserve"> + </w:t>
      </w:r>
      <w:r w:rsidRPr="00991AA1">
        <w:rPr>
          <w:rFonts w:eastAsia="Times New Roman" w:cs="Times New Roman"/>
          <w:i/>
          <w:lang w:val="en-US" w:eastAsia="ru-RU"/>
        </w:rPr>
        <w:t>k</w:t>
      </w:r>
      <w:r w:rsidRPr="00991AA1">
        <w:rPr>
          <w:rFonts w:eastAsia="Times New Roman" w:cs="Times New Roman"/>
          <w:i/>
          <w:vertAlign w:val="subscript"/>
          <w:lang w:eastAsia="ru-RU"/>
        </w:rPr>
        <w:t>2</w:t>
      </w:r>
      <w:r w:rsidRPr="00991AA1">
        <w:rPr>
          <w:rFonts w:eastAsia="Times New Roman" w:cs="Times New Roman"/>
          <w:lang w:eastAsia="ru-RU"/>
        </w:rPr>
        <w:t>·</w:t>
      </w:r>
      <w:r w:rsidRPr="00991AA1">
        <w:rPr>
          <w:rFonts w:eastAsia="Times New Roman" w:cs="Times New Roman"/>
          <w:i/>
          <w:lang w:eastAsia="ru-RU"/>
        </w:rPr>
        <w:t>О</w:t>
      </w:r>
      <w:r>
        <w:rPr>
          <w:rFonts w:eastAsia="Times New Roman" w:cs="Times New Roman"/>
          <w:i/>
          <w:vertAlign w:val="subscript"/>
          <w:lang w:eastAsia="ru-RU"/>
        </w:rPr>
        <w:t>науч. рук</w:t>
      </w:r>
      <w:r>
        <w:rPr>
          <w:rFonts w:eastAsia="Times New Roman" w:cs="Times New Roman"/>
          <w:i/>
          <w:lang w:eastAsia="ru-RU"/>
        </w:rPr>
        <w:t xml:space="preserve">, </w:t>
      </w:r>
      <w:r w:rsidRPr="006D19BE">
        <w:rPr>
          <w:rFonts w:eastAsia="Times New Roman" w:cs="Times New Roman"/>
          <w:vertAlign w:val="subscript"/>
          <w:lang w:eastAsia="ru-RU"/>
        </w:rPr>
        <w:t>где:</w:t>
      </w:r>
    </w:p>
    <w:p w14:paraId="5C1EBB30" w14:textId="77777777" w:rsidR="002F2ABC" w:rsidRPr="00991AA1" w:rsidRDefault="002F2ABC" w:rsidP="002F2ABC">
      <w:pPr>
        <w:ind w:firstLine="708"/>
        <w:jc w:val="both"/>
        <w:rPr>
          <w:rFonts w:eastAsia="Times New Roman" w:cs="Times New Roman"/>
          <w:iCs/>
          <w:lang w:eastAsia="ru-RU"/>
        </w:rPr>
      </w:pPr>
      <w:r w:rsidRPr="00991AA1">
        <w:rPr>
          <w:rFonts w:eastAsia="Times New Roman" w:cs="Times New Roman"/>
          <w:i/>
          <w:lang w:eastAsia="ru-RU"/>
        </w:rPr>
        <w:t>О</w:t>
      </w:r>
      <w:r w:rsidRPr="00991AA1">
        <w:rPr>
          <w:rFonts w:eastAsia="Times New Roman" w:cs="Times New Roman"/>
          <w:i/>
          <w:vertAlign w:val="subscript"/>
          <w:lang w:eastAsia="ru-RU"/>
        </w:rPr>
        <w:t>реком</w:t>
      </w:r>
      <w:r w:rsidRPr="00991AA1">
        <w:rPr>
          <w:rFonts w:eastAsia="Times New Roman" w:cs="Times New Roman"/>
          <w:lang w:eastAsia="ru-RU"/>
        </w:rPr>
        <w:t xml:space="preserve"> - р</w:t>
      </w:r>
      <w:r w:rsidRPr="00991AA1">
        <w:rPr>
          <w:rFonts w:eastAsia="Times New Roman" w:cs="Times New Roman"/>
          <w:iCs/>
          <w:lang w:eastAsia="ru-RU"/>
        </w:rPr>
        <w:t xml:space="preserve">екомендуемая оценка </w:t>
      </w:r>
      <w:r>
        <w:rPr>
          <w:rFonts w:eastAsia="Times New Roman" w:cs="Times New Roman"/>
          <w:iCs/>
          <w:lang w:eastAsia="ru-RU"/>
        </w:rPr>
        <w:t>руководителя с места практики</w:t>
      </w:r>
      <w:r w:rsidRPr="00991AA1">
        <w:rPr>
          <w:rFonts w:eastAsia="Times New Roman" w:cs="Times New Roman"/>
          <w:iCs/>
          <w:lang w:eastAsia="ru-RU"/>
        </w:rPr>
        <w:t>;</w:t>
      </w:r>
    </w:p>
    <w:p w14:paraId="21FFF8C8" w14:textId="77777777" w:rsidR="002F2ABC" w:rsidRPr="00991AA1" w:rsidRDefault="002F2ABC" w:rsidP="002F2ABC">
      <w:pPr>
        <w:ind w:firstLine="709"/>
        <w:jc w:val="both"/>
        <w:rPr>
          <w:rFonts w:eastAsia="Times New Roman" w:cs="Times New Roman"/>
          <w:lang w:eastAsia="ru-RU"/>
        </w:rPr>
      </w:pPr>
      <w:r w:rsidRPr="00991AA1">
        <w:rPr>
          <w:rFonts w:eastAsia="Times New Roman" w:cs="Times New Roman"/>
          <w:i/>
          <w:lang w:eastAsia="ru-RU"/>
        </w:rPr>
        <w:t>О</w:t>
      </w:r>
      <w:r>
        <w:rPr>
          <w:rFonts w:eastAsia="Times New Roman" w:cs="Times New Roman"/>
          <w:i/>
          <w:vertAlign w:val="subscript"/>
          <w:lang w:eastAsia="ru-RU"/>
        </w:rPr>
        <w:t>науч. рук.</w:t>
      </w:r>
      <w:r w:rsidRPr="00991AA1">
        <w:rPr>
          <w:rFonts w:eastAsia="Times New Roman" w:cs="Times New Roman"/>
          <w:i/>
          <w:vertAlign w:val="subscript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– итоговая оценка научного руководителя.</w:t>
      </w:r>
    </w:p>
    <w:p w14:paraId="73F7CA0C" w14:textId="77777777" w:rsidR="002F2ABC" w:rsidRPr="00D66DDA" w:rsidRDefault="002F2ABC" w:rsidP="002F2ABC">
      <w:pPr>
        <w:pStyle w:val="afb"/>
        <w:ind w:firstLine="567"/>
        <w:jc w:val="both"/>
        <w:rPr>
          <w:lang w:val="x-none"/>
        </w:rPr>
      </w:pPr>
      <w:r w:rsidRPr="00D66DDA">
        <w:rPr>
          <w:lang w:val="x-none"/>
        </w:rPr>
        <w:t>Вес</w:t>
      </w:r>
      <w:r>
        <w:rPr>
          <w:lang w:val="x-none"/>
        </w:rPr>
        <w:t>овые коэффициенты оценок: k1=0,2; k2= 0,8</w:t>
      </w:r>
      <w:r w:rsidRPr="00D66DDA">
        <w:rPr>
          <w:lang w:val="x-none"/>
        </w:rPr>
        <w:t xml:space="preserve">; </w:t>
      </w:r>
    </w:p>
    <w:p w14:paraId="040F33D0" w14:textId="77777777" w:rsidR="002F2ABC" w:rsidRPr="00D66DDA" w:rsidRDefault="002F2ABC" w:rsidP="002F2ABC">
      <w:pPr>
        <w:pStyle w:val="afb"/>
        <w:spacing w:after="0"/>
        <w:ind w:firstLine="567"/>
        <w:jc w:val="both"/>
        <w:rPr>
          <w:lang w:val="x-none"/>
        </w:rPr>
      </w:pPr>
      <w:r w:rsidRPr="00D66DDA">
        <w:rPr>
          <w:lang w:val="x-none"/>
        </w:rPr>
        <w:t>Способ округления результирующей оценки по учебной практике в пользу студента.</w:t>
      </w:r>
    </w:p>
    <w:p w14:paraId="56435301" w14:textId="77777777" w:rsidR="002F2ABC" w:rsidRPr="00D66DDA" w:rsidRDefault="002F2ABC" w:rsidP="002F2ABC">
      <w:pPr>
        <w:pStyle w:val="afb"/>
        <w:spacing w:after="0"/>
        <w:ind w:firstLine="567"/>
        <w:jc w:val="both"/>
        <w:rPr>
          <w:lang w:val="x-none"/>
        </w:rPr>
      </w:pPr>
      <w:r w:rsidRPr="00D66DDA">
        <w:rPr>
          <w:lang w:val="x-none"/>
        </w:rPr>
        <w:t xml:space="preserve">Студенты, не выполнившие программу практики по уважительной причине, направляются на практику повторно, в свободное от учебы время. </w:t>
      </w:r>
    </w:p>
    <w:p w14:paraId="6FD44027" w14:textId="77777777" w:rsidR="002F2ABC" w:rsidRPr="00D66DDA" w:rsidRDefault="002F2ABC" w:rsidP="002F2ABC">
      <w:pPr>
        <w:pStyle w:val="afb"/>
        <w:ind w:firstLine="567"/>
        <w:jc w:val="both"/>
        <w:rPr>
          <w:lang w:val="x-none"/>
        </w:rPr>
      </w:pPr>
      <w:r w:rsidRPr="00D66DDA">
        <w:rPr>
          <w:lang w:val="x-none"/>
        </w:rPr>
        <w:t xml:space="preserve">Примерное содержание оценки по </w:t>
      </w:r>
      <w:r>
        <w:rPr>
          <w:lang w:val="x-none"/>
        </w:rPr>
        <w:t xml:space="preserve">производственной </w:t>
      </w:r>
      <w:r w:rsidRPr="00D66DDA">
        <w:rPr>
          <w:lang w:val="x-none"/>
        </w:rPr>
        <w:t>практике: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5793"/>
      </w:tblGrid>
      <w:tr w:rsidR="002F2ABC" w:rsidRPr="00886116" w14:paraId="4E15D302" w14:textId="77777777" w:rsidTr="00B609B7">
        <w:trPr>
          <w:trHeight w:val="52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DFC7F" w14:textId="77777777" w:rsidR="002F2ABC" w:rsidRPr="00886116" w:rsidRDefault="002F2ABC" w:rsidP="00B609B7">
            <w:pPr>
              <w:ind w:right="567" w:firstLine="0"/>
              <w:jc w:val="both"/>
              <w:rPr>
                <w:rFonts w:eastAsia="Times New Roman" w:cs="Times New Roman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/>
                <w:b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Оценка по 10-балльной</w:t>
            </w:r>
            <w:r w:rsidRPr="00886116">
              <w:rPr>
                <w:rFonts w:eastAsia="Times New Roman" w:cs="Times New Roman"/>
                <w:b/>
                <w:b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шкале</w:t>
            </w:r>
            <w:r>
              <w:rPr>
                <w:rFonts w:eastAsia="Times New Roman" w:cs="Times New Roman"/>
                <w:b/>
                <w:b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C765D" w14:textId="77777777" w:rsidR="002F2ABC" w:rsidRPr="00886116" w:rsidRDefault="002F2ABC" w:rsidP="00B609B7">
            <w:pPr>
              <w:ind w:right="567" w:firstLine="709"/>
              <w:jc w:val="both"/>
              <w:rPr>
                <w:rFonts w:eastAsia="Times New Roman" w:cs="Times New Roman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/>
                <w:b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Примерное с</w:t>
            </w:r>
            <w:r w:rsidRPr="00886116">
              <w:rPr>
                <w:rFonts w:eastAsia="Times New Roman" w:cs="Times New Roman"/>
                <w:b/>
                <w:b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одержание оценки</w:t>
            </w:r>
          </w:p>
        </w:tc>
      </w:tr>
      <w:tr w:rsidR="002F2ABC" w:rsidRPr="00886116" w14:paraId="69CCA5B2" w14:textId="77777777" w:rsidTr="00B609B7">
        <w:trPr>
          <w:trHeight w:val="4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CCC11" w14:textId="77777777" w:rsidR="002F2ABC" w:rsidRPr="004407EE" w:rsidRDefault="002F2ABC" w:rsidP="00B609B7">
            <w:pPr>
              <w:numPr>
                <w:ilvl w:val="0"/>
                <w:numId w:val="6"/>
              </w:numPr>
              <w:ind w:right="567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Весьма неудовлетворительно</w:t>
            </w:r>
          </w:p>
          <w:p w14:paraId="3B3D87EF" w14:textId="77777777" w:rsidR="002F2ABC" w:rsidRPr="004407EE" w:rsidRDefault="002F2ABC" w:rsidP="00B609B7">
            <w:pPr>
              <w:numPr>
                <w:ilvl w:val="0"/>
                <w:numId w:val="6"/>
              </w:numPr>
              <w:ind w:right="567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Очень плохо</w:t>
            </w:r>
          </w:p>
          <w:p w14:paraId="4294BAE9" w14:textId="77777777" w:rsidR="002F2ABC" w:rsidRPr="004407EE" w:rsidRDefault="002F2ABC" w:rsidP="00B609B7">
            <w:pPr>
              <w:numPr>
                <w:ilvl w:val="0"/>
                <w:numId w:val="6"/>
              </w:numPr>
              <w:ind w:right="567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Плохо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34360" w14:textId="77777777" w:rsidR="002F2ABC" w:rsidRPr="004407EE" w:rsidRDefault="002F2ABC" w:rsidP="00B609B7">
            <w:pPr>
              <w:spacing w:before="60" w:after="60"/>
              <w:ind w:firstLine="0"/>
              <w:jc w:val="both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cs="Times New Roman"/>
                <w:sz w:val="22"/>
                <w:szCs w:val="22"/>
              </w:rPr>
              <w:t>Текст несвязный, не соответствует заданной теме. Есть значительные противоречия. Не соответствует правилам оформления письменных работ: текст не структурирован, низкая оригинальность, нет выводов.  Большая часть задач практики не выполнена. Эмпирическое исследование практически не реализовано/ не соответствует цели и задачам ВКР</w:t>
            </w: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2F2ABC" w:rsidRPr="00886116" w14:paraId="00F45089" w14:textId="77777777" w:rsidTr="00B609B7">
        <w:trPr>
          <w:trHeight w:val="198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D861D" w14:textId="77777777" w:rsidR="002F2ABC" w:rsidRPr="004407EE" w:rsidRDefault="002F2ABC" w:rsidP="00B609B7">
            <w:pPr>
              <w:numPr>
                <w:ilvl w:val="0"/>
                <w:numId w:val="6"/>
              </w:numPr>
              <w:ind w:right="567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Удовлетворительно</w:t>
            </w:r>
          </w:p>
          <w:p w14:paraId="1B0EE852" w14:textId="77777777" w:rsidR="002F2ABC" w:rsidRPr="004407EE" w:rsidRDefault="002F2ABC" w:rsidP="00B609B7">
            <w:pPr>
              <w:numPr>
                <w:ilvl w:val="0"/>
                <w:numId w:val="6"/>
              </w:numPr>
              <w:ind w:right="567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Весьма удовлетворительно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F346EA" w14:textId="77777777" w:rsidR="002F2ABC" w:rsidRPr="004407EE" w:rsidRDefault="002F2ABC" w:rsidP="00B609B7">
            <w:pPr>
              <w:spacing w:before="60" w:after="60"/>
              <w:ind w:firstLine="0"/>
              <w:jc w:val="both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cs="Times New Roman"/>
                <w:sz w:val="22"/>
                <w:szCs w:val="22"/>
              </w:rPr>
              <w:t>Местами несвязный текст, есть внутренние противоречия. Неполное соответствие правилам оформления письменных работ. Часть задач не выполнена / выполнена в недостаточном объеме. Эмпирическое исследование выполнено менее, чем на 50%. Имеются грубые ошибки, невысокая оригинальность текста, отсутствие полноценных выводов.</w:t>
            </w: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F2ABC" w:rsidRPr="00886116" w14:paraId="392A911D" w14:textId="77777777" w:rsidTr="00B609B7">
        <w:trPr>
          <w:trHeight w:val="154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23CDC" w14:textId="77777777" w:rsidR="002F2ABC" w:rsidRPr="004407EE" w:rsidRDefault="002F2ABC" w:rsidP="00B609B7">
            <w:pPr>
              <w:numPr>
                <w:ilvl w:val="0"/>
                <w:numId w:val="6"/>
              </w:numPr>
              <w:ind w:right="567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Хорошо</w:t>
            </w:r>
          </w:p>
          <w:p w14:paraId="31A59A64" w14:textId="77777777" w:rsidR="002F2ABC" w:rsidRPr="004407EE" w:rsidRDefault="002F2ABC" w:rsidP="00B609B7">
            <w:pPr>
              <w:numPr>
                <w:ilvl w:val="0"/>
                <w:numId w:val="6"/>
              </w:numPr>
              <w:ind w:right="567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Очень хорошо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0C4CC" w14:textId="77777777" w:rsidR="002F2ABC" w:rsidRPr="004407EE" w:rsidRDefault="002F2ABC" w:rsidP="00B609B7">
            <w:pPr>
              <w:spacing w:before="60" w:after="60"/>
              <w:ind w:firstLine="0"/>
              <w:jc w:val="both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cs="Times New Roman"/>
                <w:sz w:val="22"/>
                <w:szCs w:val="22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работ. Почти все задачи выполнены в должном объеме. Эмпирическое исследование реализовано на 60-70%.</w:t>
            </w:r>
          </w:p>
        </w:tc>
      </w:tr>
      <w:tr w:rsidR="002F2ABC" w:rsidRPr="00886116" w14:paraId="02607D51" w14:textId="77777777" w:rsidTr="00B609B7">
        <w:trPr>
          <w:trHeight w:val="1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DD88F" w14:textId="77777777" w:rsidR="002F2ABC" w:rsidRPr="004407EE" w:rsidRDefault="002F2ABC" w:rsidP="00B609B7">
            <w:pPr>
              <w:numPr>
                <w:ilvl w:val="0"/>
                <w:numId w:val="6"/>
              </w:numPr>
              <w:ind w:right="567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Почти отлично</w:t>
            </w:r>
          </w:p>
          <w:p w14:paraId="7B39A350" w14:textId="77777777" w:rsidR="002F2ABC" w:rsidRPr="004407EE" w:rsidRDefault="002F2ABC" w:rsidP="00B609B7">
            <w:pPr>
              <w:numPr>
                <w:ilvl w:val="0"/>
                <w:numId w:val="6"/>
              </w:numPr>
              <w:ind w:right="567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Отлично</w:t>
            </w:r>
          </w:p>
          <w:p w14:paraId="6D3B2B32" w14:textId="77777777" w:rsidR="002F2ABC" w:rsidRPr="004407EE" w:rsidRDefault="002F2ABC" w:rsidP="00B609B7">
            <w:pPr>
              <w:numPr>
                <w:ilvl w:val="0"/>
                <w:numId w:val="6"/>
              </w:numPr>
              <w:ind w:right="567"/>
              <w:jc w:val="both"/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Блестяще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5162D" w14:textId="77777777" w:rsidR="002F2ABC" w:rsidRPr="004407EE" w:rsidRDefault="002F2ABC" w:rsidP="00B609B7">
            <w:pPr>
              <w:spacing w:before="60" w:after="60"/>
              <w:ind w:firstLine="0"/>
              <w:jc w:val="both"/>
              <w:rPr>
                <w:rFonts w:eastAsia="Times New Roman" w:cs="Times New Roman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07EE">
              <w:rPr>
                <w:rFonts w:cs="Times New Roman"/>
                <w:sz w:val="22"/>
                <w:szCs w:val="22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работ. Все составляющие отчета представлены полно по всем критериям. Поставленные задачи выполнены в полном объеме. Эмпирическое иссл</w:t>
            </w:r>
            <w:r>
              <w:rPr>
                <w:rFonts w:cs="Times New Roman"/>
                <w:sz w:val="22"/>
                <w:szCs w:val="22"/>
              </w:rPr>
              <w:t xml:space="preserve">едование готово на 80-100% для </w:t>
            </w:r>
            <w:r w:rsidRPr="004407EE">
              <w:rPr>
                <w:rFonts w:cs="Times New Roman"/>
                <w:sz w:val="22"/>
                <w:szCs w:val="22"/>
              </w:rPr>
              <w:t>включения в ВКР. Работа оригинальна и способствует приращению знания в конкретной проблемной области (для оценки «10»).</w:t>
            </w:r>
            <w:r w:rsidRPr="004407EE">
              <w:rPr>
                <w:rFonts w:eastAsia="Times New Roman"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</w:tbl>
    <w:p w14:paraId="4AB42C0C" w14:textId="1040B534" w:rsidR="002F2ABC" w:rsidRPr="003F48DD" w:rsidRDefault="002F2ABC" w:rsidP="002F2A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eastAsiaTheme="minorHAnsi" w:cs="Times New Roman"/>
          <w:b/>
          <w:bCs/>
        </w:rPr>
      </w:pPr>
      <w:r>
        <w:rPr>
          <w:rFonts w:eastAsiaTheme="minorHAnsi" w:cs="Times New Roman"/>
          <w:b/>
          <w:bCs/>
        </w:rPr>
        <w:t>2.3</w:t>
      </w:r>
      <w:r w:rsidRPr="003F48DD">
        <w:rPr>
          <w:rFonts w:eastAsiaTheme="minorHAnsi" w:cs="Times New Roman"/>
          <w:b/>
          <w:bCs/>
        </w:rPr>
        <w:t>.</w:t>
      </w:r>
      <w:r>
        <w:rPr>
          <w:rFonts w:eastAsiaTheme="minorHAnsi" w:cs="Times New Roman"/>
          <w:b/>
          <w:bCs/>
        </w:rPr>
        <w:t>4.</w:t>
      </w:r>
      <w:r w:rsidRPr="003F48DD">
        <w:rPr>
          <w:rFonts w:eastAsiaTheme="minorHAnsi" w:cs="Times New Roman"/>
          <w:b/>
          <w:bCs/>
        </w:rPr>
        <w:t xml:space="preserve"> Ресурсы, используемые при реализации ЭПП </w:t>
      </w:r>
    </w:p>
    <w:p w14:paraId="7D0A94DC" w14:textId="77777777" w:rsidR="002F2ABC" w:rsidRPr="00886116" w:rsidRDefault="002F2ABC" w:rsidP="002F2ABC">
      <w:pPr>
        <w:pStyle w:val="afb"/>
        <w:ind w:firstLine="567"/>
        <w:jc w:val="both"/>
        <w:rPr>
          <w:rFonts w:cs="Times New Roman"/>
        </w:rPr>
      </w:pPr>
      <w:r w:rsidRPr="00886116">
        <w:rPr>
          <w:rFonts w:cs="Times New Roman"/>
        </w:rPr>
        <w:t xml:space="preserve">В период </w:t>
      </w:r>
      <w:r>
        <w:rPr>
          <w:rFonts w:cs="Times New Roman"/>
        </w:rPr>
        <w:t xml:space="preserve">производственной </w:t>
      </w:r>
      <w:r w:rsidRPr="00886116">
        <w:rPr>
          <w:rFonts w:cs="Times New Roman"/>
        </w:rPr>
        <w:t>практики на студентов распространяются правила охраны труда и техники безопасности, а также правила внутреннего трудового распорядк</w:t>
      </w:r>
      <w:r>
        <w:rPr>
          <w:rFonts w:cs="Times New Roman"/>
        </w:rPr>
        <w:t>а, действующие в организациях-</w:t>
      </w:r>
      <w:r w:rsidRPr="00886116">
        <w:rPr>
          <w:rFonts w:cs="Times New Roman"/>
        </w:rPr>
        <w:t>местах прак</w:t>
      </w:r>
      <w:r>
        <w:rPr>
          <w:rFonts w:cs="Times New Roman"/>
        </w:rPr>
        <w:t>тики. Материально-технической</w:t>
      </w:r>
      <w:r w:rsidRPr="00886116">
        <w:rPr>
          <w:rFonts w:cs="Times New Roman"/>
        </w:rPr>
        <w:t xml:space="preserve"> практики отражается в договорах на проведение практической подготовки с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9FDBE3A" w14:textId="77777777" w:rsidR="002F2ABC" w:rsidRPr="00886116" w:rsidRDefault="002F2ABC" w:rsidP="002F2ABC">
      <w:pPr>
        <w:ind w:firstLine="567"/>
        <w:jc w:val="both"/>
        <w:rPr>
          <w:rFonts w:cs="Times New Roman"/>
        </w:rPr>
      </w:pPr>
      <w:r>
        <w:rPr>
          <w:rFonts w:cs="Times New Roman"/>
        </w:rPr>
        <w:t>В процессе прохождения производственной</w:t>
      </w:r>
      <w:r w:rsidRPr="00886116">
        <w:rPr>
          <w:rFonts w:cs="Times New Roman"/>
        </w:rPr>
        <w:t xml:space="preserve"> практики студенты могут использовать информационные технологии, в том числе средства автоматизации проектирования и разработки программного обеспечения, применя</w:t>
      </w:r>
      <w:r>
        <w:rPr>
          <w:rFonts w:cs="Times New Roman"/>
        </w:rPr>
        <w:t xml:space="preserve">емые в профильной организации, </w:t>
      </w:r>
      <w:r>
        <w:rPr>
          <w:rFonts w:cs="Times New Roman"/>
        </w:rPr>
        <w:lastRenderedPageBreak/>
        <w:t>и</w:t>
      </w:r>
      <w:r w:rsidRPr="00886116">
        <w:rPr>
          <w:rFonts w:cs="Times New Roman"/>
        </w:rPr>
        <w:t>нтернет-технологии и другие программные пакеты, необходимые для э</w:t>
      </w:r>
      <w:r>
        <w:rPr>
          <w:rFonts w:cs="Times New Roman"/>
        </w:rPr>
        <w:t>ффективной организации работы в рамках практики</w:t>
      </w:r>
      <w:r w:rsidRPr="00886116">
        <w:rPr>
          <w:rFonts w:cs="Times New Roman"/>
        </w:rPr>
        <w:t xml:space="preserve">. </w:t>
      </w:r>
    </w:p>
    <w:p w14:paraId="367765C0" w14:textId="753C5CF1" w:rsidR="002F2ABC" w:rsidRPr="003F48DD" w:rsidRDefault="002F2ABC" w:rsidP="002F2A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/>
        <w:jc w:val="both"/>
        <w:rPr>
          <w:rFonts w:eastAsiaTheme="minorHAnsi" w:cs="Times New Roman"/>
          <w:b/>
          <w:bCs/>
        </w:rPr>
      </w:pPr>
      <w:r>
        <w:rPr>
          <w:rFonts w:eastAsiaTheme="minorHAnsi" w:cs="Times New Roman"/>
          <w:b/>
          <w:bCs/>
        </w:rPr>
        <w:t>2.3.5</w:t>
      </w:r>
      <w:r w:rsidRPr="003F48DD">
        <w:rPr>
          <w:rFonts w:eastAsiaTheme="minorHAnsi" w:cs="Times New Roman"/>
          <w:b/>
          <w:bCs/>
        </w:rPr>
        <w:t>. Особенности выполнения зад</w:t>
      </w:r>
      <w:r>
        <w:rPr>
          <w:rFonts w:eastAsiaTheme="minorHAnsi" w:cs="Times New Roman"/>
          <w:b/>
          <w:bCs/>
        </w:rPr>
        <w:t xml:space="preserve">аний ЭПП </w:t>
      </w:r>
      <w:r w:rsidRPr="003F48DD">
        <w:rPr>
          <w:rFonts w:eastAsiaTheme="minorHAnsi" w:cs="Times New Roman"/>
          <w:b/>
          <w:bCs/>
        </w:rPr>
        <w:t>в условиях ограничительных или иных мер</w:t>
      </w:r>
    </w:p>
    <w:p w14:paraId="1D8756CF" w14:textId="77777777" w:rsidR="002F2ABC" w:rsidRDefault="002F2ABC" w:rsidP="002F2ABC">
      <w:pPr>
        <w:ind w:firstLine="567"/>
        <w:jc w:val="both"/>
        <w:rPr>
          <w:rFonts w:cs="Times New Roman"/>
        </w:rPr>
      </w:pPr>
      <w:r w:rsidRPr="00886116">
        <w:rPr>
          <w:rFonts w:cs="Times New Roman"/>
        </w:rPr>
        <w:t xml:space="preserve">В зависимости от эпидемиологической ситуации, введённых органами федеральной и местной власти ограничительных мер по распространению инфекции, а также режима работы предприятия-места прохождения практики допускается прохождение </w:t>
      </w:r>
      <w:r>
        <w:rPr>
          <w:rFonts w:cs="Times New Roman"/>
        </w:rPr>
        <w:t xml:space="preserve">учебной </w:t>
      </w:r>
      <w:r w:rsidRPr="00886116">
        <w:rPr>
          <w:rFonts w:cs="Times New Roman"/>
        </w:rPr>
        <w:t>практики в удалённом режиме. Подобный режим может быть использован для консультаций с руководителем практики, сдачи отчёта и прохождения промежуточной аттестации студента.</w:t>
      </w:r>
    </w:p>
    <w:p w14:paraId="6C1A17CA" w14:textId="0B503FE2" w:rsidR="002F2ABC" w:rsidRDefault="002F2ABC" w:rsidP="001417AC">
      <w:pPr>
        <w:pStyle w:val="a3"/>
        <w:numPr>
          <w:ilvl w:val="1"/>
          <w:numId w:val="11"/>
        </w:numPr>
        <w:spacing w:before="200"/>
        <w:ind w:right="567"/>
        <w:jc w:val="both"/>
        <w:rPr>
          <w:rFonts w:eastAsiaTheme="minorHAnsi" w:cs="Times New Roman"/>
          <w:b/>
        </w:rPr>
      </w:pPr>
      <w:r w:rsidRPr="001417AC">
        <w:rPr>
          <w:rFonts w:eastAsiaTheme="minorHAnsi" w:cs="Times New Roman"/>
          <w:b/>
        </w:rPr>
        <w:t>Подготовка выпускной квалификационной работы:</w:t>
      </w:r>
    </w:p>
    <w:p w14:paraId="20AF79E6" w14:textId="77777777" w:rsidR="00752437" w:rsidRPr="00752437" w:rsidRDefault="00752437" w:rsidP="00752437">
      <w:pPr>
        <w:spacing w:before="200"/>
        <w:ind w:right="567"/>
        <w:jc w:val="both"/>
        <w:rPr>
          <w:rFonts w:eastAsiaTheme="minorHAnsi" w:cs="Times New Roman"/>
          <w:b/>
        </w:rPr>
      </w:pPr>
    </w:p>
    <w:p w14:paraId="098DC58E" w14:textId="4154E58D" w:rsidR="00752437" w:rsidRPr="00752437" w:rsidRDefault="00752437" w:rsidP="007524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56"/>
        <w:jc w:val="both"/>
        <w:rPr>
          <w:rFonts w:cs="Times New Roman"/>
          <w:b/>
          <w:bCs/>
          <w:bdr w:val="nil"/>
        </w:rPr>
      </w:pPr>
      <w:r>
        <w:rPr>
          <w:rFonts w:cs="Times New Roman"/>
          <w:b/>
          <w:bCs/>
          <w:bdr w:val="nil"/>
        </w:rPr>
        <w:t>2.4</w:t>
      </w:r>
      <w:r w:rsidRPr="00752437">
        <w:rPr>
          <w:rFonts w:cs="Times New Roman"/>
          <w:b/>
          <w:bCs/>
          <w:bdr w:val="nil"/>
        </w:rPr>
        <w:t>.1. Задачи и особенности выполнения ЭПП «Подготовка выпускной квалификационной работы»</w:t>
      </w:r>
      <w:r w:rsidRPr="00752437">
        <w:rPr>
          <w:rFonts w:eastAsia="Times New Roman" w:cs="Times New Roman"/>
          <w:b/>
          <w:bCs/>
          <w:i/>
          <w:u w:color="000000"/>
          <w:bdr w:val="nil"/>
        </w:rPr>
        <w:t xml:space="preserve">  </w:t>
      </w:r>
    </w:p>
    <w:p w14:paraId="1EE08459" w14:textId="77777777" w:rsidR="00752437" w:rsidRPr="00752437" w:rsidRDefault="00752437" w:rsidP="00752437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Основными задачами ЭПП являются:</w:t>
      </w:r>
    </w:p>
    <w:p w14:paraId="264200CF" w14:textId="77777777" w:rsidR="00752437" w:rsidRPr="00752437" w:rsidRDefault="00752437" w:rsidP="0075243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применение студентами современных методов научного или прикладного исследования;</w:t>
      </w:r>
    </w:p>
    <w:p w14:paraId="4D25BAB3" w14:textId="77777777" w:rsidR="00752437" w:rsidRPr="00752437" w:rsidRDefault="00752437" w:rsidP="0075243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развитие навыков самостоятельной аналитической, научно-исследовательской и научно-практической работы;</w:t>
      </w:r>
    </w:p>
    <w:p w14:paraId="3B783307" w14:textId="77777777" w:rsidR="00752437" w:rsidRPr="00752437" w:rsidRDefault="00752437" w:rsidP="0075243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закрепление, систематизация и интеграция теоретических знаний и практических навыков по профилю ОП и направлению подготовки;</w:t>
      </w:r>
    </w:p>
    <w:p w14:paraId="0D4A70C2" w14:textId="77777777" w:rsidR="00752437" w:rsidRPr="00752437" w:rsidRDefault="00752437" w:rsidP="0075243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подготовка студентов к практической деятельности в бизнесе на стратегическом уровне управления;</w:t>
      </w:r>
    </w:p>
    <w:p w14:paraId="7BD47473" w14:textId="77777777" w:rsidR="00752437" w:rsidRPr="00752437" w:rsidRDefault="00752437" w:rsidP="0075243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оценка степени сформированности компетенций выпускника ОП, предусмотренных Паспортом ОП.</w:t>
      </w:r>
    </w:p>
    <w:p w14:paraId="208465E7" w14:textId="77777777" w:rsidR="00752437" w:rsidRPr="00752437" w:rsidRDefault="00752437" w:rsidP="00752437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Рекомендуемый объем ВКР (исключая список литературы и приложения) составляет 70 страниц или 95 тысяч знаков с пробелами.</w:t>
      </w:r>
    </w:p>
    <w:p w14:paraId="124607CB" w14:textId="77777777" w:rsidR="00752437" w:rsidRPr="00752437" w:rsidRDefault="00752437" w:rsidP="0075243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Times New Roman"/>
          <w:b/>
          <w:bCs/>
          <w:i/>
          <w:u w:color="000000"/>
          <w:bdr w:val="nil"/>
        </w:rPr>
      </w:pPr>
    </w:p>
    <w:p w14:paraId="23A5A50E" w14:textId="0220A8F5" w:rsidR="00752437" w:rsidRPr="00752437" w:rsidRDefault="00752437" w:rsidP="0075243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Times New Roman"/>
          <w:b/>
          <w:bCs/>
          <w:u w:color="000000"/>
          <w:bdr w:val="nil"/>
        </w:rPr>
      </w:pPr>
      <w:r w:rsidRPr="00752437">
        <w:rPr>
          <w:rFonts w:cs="Times New Roman"/>
          <w:b/>
          <w:bCs/>
          <w:u w:color="000000"/>
          <w:bdr w:val="nil"/>
        </w:rPr>
        <w:t>2.</w:t>
      </w:r>
      <w:r>
        <w:rPr>
          <w:rFonts w:cs="Times New Roman"/>
          <w:b/>
          <w:bCs/>
          <w:u w:color="000000"/>
          <w:bdr w:val="nil"/>
        </w:rPr>
        <w:t>4</w:t>
      </w:r>
      <w:r w:rsidRPr="00752437">
        <w:rPr>
          <w:rFonts w:cs="Times New Roman"/>
          <w:b/>
          <w:bCs/>
          <w:u w:color="000000"/>
          <w:bdr w:val="nil"/>
        </w:rPr>
        <w:t>.2. Особенности подготовки и график ЭПП</w:t>
      </w:r>
    </w:p>
    <w:p w14:paraId="24B9C74E" w14:textId="77777777" w:rsidR="00752437" w:rsidRPr="00752437" w:rsidRDefault="00752437" w:rsidP="007524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752437">
        <w:rPr>
          <w:rFonts w:eastAsiaTheme="minorHAnsi" w:cs="Times New Roman"/>
        </w:rPr>
        <w:t>Особенности подготовки ЭПП «</w:t>
      </w:r>
      <w:r w:rsidRPr="00752437">
        <w:rPr>
          <w:rFonts w:eastAsia="Times New Roman" w:cs="Times New Roman"/>
          <w:u w:color="000000"/>
          <w:bdr w:val="nil"/>
        </w:rPr>
        <w:t>Подготовка выпускной квалификационной работы</w:t>
      </w:r>
      <w:r w:rsidRPr="00752437">
        <w:rPr>
          <w:rFonts w:eastAsiaTheme="minorHAnsi" w:cs="Times New Roman"/>
        </w:rPr>
        <w:t>» регулируется «</w:t>
      </w:r>
      <w:r w:rsidRPr="00752437">
        <w:t>Требованиями к подготовке курсовых и выпускных квалификационных работ студентов, обучающихся по программам бакалавриата и магистратуры в Высшей школе бизнеса Национального исследовательского университета «Высшая школа экономики»</w:t>
      </w:r>
      <w:r w:rsidRPr="00752437">
        <w:rPr>
          <w:rFonts w:eastAsiaTheme="minorHAnsi" w:cs="Times New Roman"/>
        </w:rPr>
        <w:t xml:space="preserve">, </w:t>
      </w:r>
      <w:r w:rsidRPr="00752437">
        <w:rPr>
          <w:rFonts w:eastAsia="Times New Roman" w:cs="Times New Roman"/>
          <w:u w:color="000000"/>
          <w:bdr w:val="nil"/>
        </w:rPr>
        <w:t>утвержденные ученым советом Высшей школы бизнеса, протокол № 11 от 23.11.2022.</w:t>
      </w:r>
    </w:p>
    <w:p w14:paraId="061FBE2D" w14:textId="77777777" w:rsidR="00752437" w:rsidRPr="00752437" w:rsidRDefault="00752437" w:rsidP="007524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eastAsiaTheme="minorHAnsi" w:cs="Times New Roman"/>
        </w:rPr>
      </w:pPr>
      <w:r w:rsidRPr="00752437">
        <w:rPr>
          <w:rFonts w:eastAsia="Times New Roman" w:cs="Times New Roman"/>
          <w:u w:color="000000"/>
          <w:bdr w:val="nil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студента. Защита ВКР входит в обязательную часть ГИА. ВКР выполняется в форме магистерской диссертации </w:t>
      </w:r>
      <w:r w:rsidRPr="00752437">
        <w:rPr>
          <w:rFonts w:eastAsiaTheme="minorHAnsi" w:cs="Times New Roman"/>
        </w:rPr>
        <w:t xml:space="preserve">в индивидуальном формате. </w:t>
      </w:r>
    </w:p>
    <w:p w14:paraId="0ACF78BA" w14:textId="77777777" w:rsidR="00752437" w:rsidRPr="00752437" w:rsidRDefault="00752437" w:rsidP="00752437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Результатом освоения ЭПП «Подготовка выпускной квалификационной работы» служит подготовка и защита ВКР.</w:t>
      </w:r>
    </w:p>
    <w:p w14:paraId="545729C5" w14:textId="77777777" w:rsidR="00752437" w:rsidRPr="00752437" w:rsidRDefault="00752437" w:rsidP="00752437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752437">
        <w:t>ВКР может основываться на обобщении результатов выполненных автором курсовых работ и содержать материалы, собранные им лично в период производственной практики. Использование материалов КР в процессе написания ВКР должно быть оформлено по правилам цитирования работ. При отсутствии ссылок на работы использование материалов КР приравнивается к некорректным заимствованиям и учитывается при проверке работы на плагиат.</w:t>
      </w:r>
    </w:p>
    <w:p w14:paraId="2EEA5F3B" w14:textId="77777777" w:rsidR="00752437" w:rsidRPr="00752437" w:rsidRDefault="00752437" w:rsidP="00752437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График выполнения ЭПП «Подготовка выпускной квалификационной работы» согласовывается студентом с руководителем ЭПП «Подготовка выпускной квалификационной работы», назначенным в приказе, и должен предусматривать следующие контрольные точки:</w:t>
      </w:r>
    </w:p>
    <w:p w14:paraId="70542D27" w14:textId="77777777" w:rsidR="00752437" w:rsidRPr="00752437" w:rsidRDefault="00752437" w:rsidP="007524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lastRenderedPageBreak/>
        <w:t>Подготовка плана-проекта ВКР. На этом этапе студент должен сформулировать актуальность, рабочую гипотезу/замысел работы, выделить проблему, на решение которой будет направлена работа, список основных источников для выполнения данной работы, программу эмпирического исследования, ожидаемый результат и предложить основную структуру работы;</w:t>
      </w:r>
    </w:p>
    <w:p w14:paraId="68551F63" w14:textId="77777777" w:rsidR="00752437" w:rsidRPr="00752437" w:rsidRDefault="00752437" w:rsidP="007524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Представление промежуточного варианта текста ВКР, с последующей</w:t>
      </w:r>
      <w:r w:rsidRPr="00752437">
        <w:rPr>
          <w:rFonts w:cs="Times New Roman"/>
          <w:u w:color="000000"/>
          <w:bdr w:val="nil"/>
        </w:rPr>
        <w:t xml:space="preserve"> </w:t>
      </w:r>
      <w:r w:rsidRPr="00752437">
        <w:rPr>
          <w:rFonts w:eastAsia="Times New Roman" w:cs="Times New Roman"/>
          <w:u w:color="000000"/>
          <w:bdr w:val="nil"/>
        </w:rPr>
        <w:t>корректировкой работы (при необходимости);</w:t>
      </w:r>
    </w:p>
    <w:p w14:paraId="24A1FA4C" w14:textId="77777777" w:rsidR="00752437" w:rsidRPr="00752437" w:rsidRDefault="00752437" w:rsidP="007524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 xml:space="preserve">Предзащита ВКР </w:t>
      </w:r>
      <w:r w:rsidRPr="00752437">
        <w:t>(предполагает наличие рабочих версий всех содержательно-смысловых элементов работы: тема, актуальность темы, проблема, цель, задачи, объект, предмет исследования, анализ литературы, методы исследования, дизайн эмпирического исследований,  анализ данных в рамках исследования, научная новизна или практическая значимость, выводы);</w:t>
      </w:r>
    </w:p>
    <w:p w14:paraId="750C0D93" w14:textId="77777777" w:rsidR="00752437" w:rsidRPr="00752437" w:rsidRDefault="00752437" w:rsidP="007524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Представление итогового варианта ВКР руководителю;</w:t>
      </w:r>
    </w:p>
    <w:p w14:paraId="6A71A3AE" w14:textId="77777777" w:rsidR="00752437" w:rsidRPr="00752437" w:rsidRDefault="00752437" w:rsidP="007524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 w:rsidRPr="00752437">
        <w:t>Загрузка работы в систему ЭИОС для дальнейшей проверки работы на плагиат в системе «Антиплагиат»;</w:t>
      </w:r>
    </w:p>
    <w:p w14:paraId="24A13DFA" w14:textId="4DF29743" w:rsidR="00752437" w:rsidRPr="00752437" w:rsidRDefault="00752437" w:rsidP="007524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="Times New Roman"/>
          <w:u w:color="000000"/>
          <w:bdr w:val="nil"/>
        </w:rPr>
      </w:pPr>
      <w:r w:rsidRPr="00752437">
        <w:t>Оценивание руководителем работы и написание отзыва. Руководитель должен предоставить отзыв на ВКР в течение календарной недели после получения итогового варианта работы.</w:t>
      </w:r>
      <w:r>
        <w:t xml:space="preserve"> Шаблон отзыва см. в Приложении 3.</w:t>
      </w:r>
    </w:p>
    <w:p w14:paraId="58D36BA6" w14:textId="7851DC52" w:rsidR="00752437" w:rsidRPr="00752437" w:rsidRDefault="00752437" w:rsidP="00752437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/>
        <w:ind w:left="754" w:firstLine="0"/>
        <w:jc w:val="both"/>
        <w:rPr>
          <w:rFonts w:cs="Times New Roman"/>
          <w:b/>
          <w:bCs/>
          <w:u w:color="000000"/>
          <w:bdr w:val="nil"/>
        </w:rPr>
      </w:pPr>
      <w:r w:rsidRPr="00752437">
        <w:rPr>
          <w:rFonts w:cs="Times New Roman"/>
          <w:b/>
          <w:bCs/>
          <w:u w:color="000000"/>
          <w:bdr w:val="nil"/>
        </w:rPr>
        <w:t>2.</w:t>
      </w:r>
      <w:r>
        <w:rPr>
          <w:rFonts w:cs="Times New Roman"/>
          <w:b/>
          <w:bCs/>
          <w:u w:color="000000"/>
          <w:bdr w:val="nil"/>
        </w:rPr>
        <w:t>4</w:t>
      </w:r>
      <w:r w:rsidRPr="00752437">
        <w:rPr>
          <w:rFonts w:cs="Times New Roman"/>
          <w:b/>
          <w:bCs/>
          <w:u w:color="000000"/>
          <w:bdr w:val="nil"/>
        </w:rPr>
        <w:t>.3. Критерии оценивания и защита ЭПП</w:t>
      </w:r>
    </w:p>
    <w:p w14:paraId="39587E03" w14:textId="480962E7" w:rsidR="00752437" w:rsidRPr="00752437" w:rsidRDefault="00752437" w:rsidP="008C3B69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 xml:space="preserve">ВКР оценивается по следующими критериям: </w:t>
      </w:r>
      <w:bookmarkStart w:id="3" w:name="_GoBack"/>
      <w:bookmarkEnd w:id="3"/>
    </w:p>
    <w:p w14:paraId="12E70DFD" w14:textId="77777777" w:rsidR="00752437" w:rsidRPr="00752437" w:rsidRDefault="00752437" w:rsidP="007524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Качество обоснования актуальности темы ВКР, ее проблематизации и корректность формулировок объекта и предмета исследования.</w:t>
      </w:r>
    </w:p>
    <w:p w14:paraId="45104EAB" w14:textId="77777777" w:rsidR="00752437" w:rsidRPr="00752437" w:rsidRDefault="00752437" w:rsidP="007524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Соответствие цели, задач, исследовательских вопросов и/или гипотез заявленной тематике и полученным результатам.</w:t>
      </w:r>
    </w:p>
    <w:p w14:paraId="1DA6D2F6" w14:textId="77777777" w:rsidR="00752437" w:rsidRPr="00752437" w:rsidRDefault="00752437" w:rsidP="007524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Научно-теоретический уровень ВКР, способность анализировать и обобщать публикации научного и научно-практического характера.</w:t>
      </w:r>
    </w:p>
    <w:p w14:paraId="23F7DCDE" w14:textId="77777777" w:rsidR="00752437" w:rsidRPr="00752437" w:rsidRDefault="00752437" w:rsidP="007524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Обоснованность и корректность выбора и применения методов для решения поставленных задач, проверки гипотез или исследовательских вопросов.</w:t>
      </w:r>
    </w:p>
    <w:p w14:paraId="76E0FEA5" w14:textId="77777777" w:rsidR="00752437" w:rsidRPr="00752437" w:rsidRDefault="00752437" w:rsidP="007524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Уровень анализа использованных в работе данных.</w:t>
      </w:r>
    </w:p>
    <w:p w14:paraId="30960384" w14:textId="77777777" w:rsidR="00752437" w:rsidRPr="00752437" w:rsidRDefault="00752437" w:rsidP="007524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Качество выводов, наличие элементов новизны в научном или прикладном аспектах.</w:t>
      </w:r>
    </w:p>
    <w:p w14:paraId="0611B74C" w14:textId="77777777" w:rsidR="00752437" w:rsidRPr="00752437" w:rsidRDefault="00752437" w:rsidP="007524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Качество рекомендаций или иных разработанных менеджериальных решений.</w:t>
      </w:r>
    </w:p>
    <w:p w14:paraId="70B19800" w14:textId="77777777" w:rsidR="00752437" w:rsidRPr="00752437" w:rsidRDefault="00752437" w:rsidP="007524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Практическая значимость ВКР, возможность имплементации результатов*</w:t>
      </w:r>
    </w:p>
    <w:p w14:paraId="68213D72" w14:textId="77777777" w:rsidR="00752437" w:rsidRPr="00752437" w:rsidRDefault="00752437" w:rsidP="007524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Грамотность, логичность и структурированность изложения материала.</w:t>
      </w:r>
    </w:p>
    <w:p w14:paraId="5E3F2B95" w14:textId="77777777" w:rsidR="00752437" w:rsidRPr="00752437" w:rsidRDefault="00752437" w:rsidP="007524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Качество оформления работы</w:t>
      </w:r>
    </w:p>
    <w:p w14:paraId="6ABC4CB3" w14:textId="59C9C2DA" w:rsidR="00752437" w:rsidRPr="008C3B69" w:rsidRDefault="00752437" w:rsidP="008C3B69">
      <w:pPr>
        <w:ind w:left="720" w:firstLine="0"/>
        <w:contextualSpacing/>
        <w:rPr>
          <w:i/>
        </w:rPr>
      </w:pPr>
      <w:r w:rsidRPr="00752437">
        <w:rPr>
          <w:i/>
        </w:rPr>
        <w:t xml:space="preserve">*для ВКР проектного типа </w:t>
      </w:r>
    </w:p>
    <w:p w14:paraId="63524FF7" w14:textId="77777777" w:rsidR="00752437" w:rsidRPr="00752437" w:rsidRDefault="00752437" w:rsidP="00752437">
      <w:pPr>
        <w:keepNext/>
        <w:keepLines/>
        <w:shd w:val="clear" w:color="auto" w:fill="FFFFFF"/>
        <w:outlineLvl w:val="0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>Защита ВКР реализуется в рамках ГИА и регламентируется «Положением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а также «Требованиями к подготовке курсовых и выпускных квалификационных работ студентов, обучающихся по программам бакалавриата и магистратуры в Высшей школе бизнеса Национального исследовательского университета «Высшая школа экономики»</w:t>
      </w:r>
    </w:p>
    <w:p w14:paraId="67D2930A" w14:textId="77777777" w:rsidR="00752437" w:rsidRPr="00752437" w:rsidRDefault="00752437" w:rsidP="00752437">
      <w:pPr>
        <w:keepNext/>
        <w:keepLines/>
        <w:shd w:val="clear" w:color="auto" w:fill="FFFFFF"/>
        <w:outlineLvl w:val="0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 xml:space="preserve">Итоговая оценка за магистерскую диссертацию выставляется комиссией по результатам защиты. При выставлении итоговой оценки комиссия по своему усмотрению принимает в расчет оценки, выставленные научным руководителем и рецензентом, а также указанные в их отзывах сильные и слабые стороны работы. </w:t>
      </w:r>
    </w:p>
    <w:p w14:paraId="145FDE72" w14:textId="77777777" w:rsidR="00752437" w:rsidRPr="00752437" w:rsidRDefault="00752437" w:rsidP="00752437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752437">
        <w:rPr>
          <w:rFonts w:eastAsia="Times New Roman" w:cs="Times New Roman"/>
          <w:u w:color="000000"/>
          <w:bdr w:val="nil"/>
        </w:rPr>
        <w:t xml:space="preserve">Студент, получивший неудовлетворительную оценку в рамках ГИА отчисляется из университета с правом восстановления в следующем уч. году. </w:t>
      </w:r>
    </w:p>
    <w:p w14:paraId="3D032341" w14:textId="77777777" w:rsidR="001417AC" w:rsidRPr="001417AC" w:rsidRDefault="001417AC" w:rsidP="001417AC">
      <w:pPr>
        <w:ind w:right="567" w:firstLine="709"/>
        <w:jc w:val="both"/>
        <w:rPr>
          <w:rFonts w:cs="Times New Roman"/>
          <w:b/>
        </w:rPr>
      </w:pPr>
    </w:p>
    <w:p w14:paraId="3D15839A" w14:textId="30CB1083" w:rsidR="001417AC" w:rsidRPr="001417AC" w:rsidRDefault="001417AC" w:rsidP="001417AC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/>
        <w:jc w:val="both"/>
        <w:rPr>
          <w:rFonts w:cs="Times New Roman"/>
          <w:b/>
          <w:bCs/>
          <w:u w:color="000000"/>
          <w:bdr w:val="nil"/>
        </w:rPr>
      </w:pPr>
      <w:r w:rsidRPr="001417AC">
        <w:rPr>
          <w:rFonts w:cs="Times New Roman"/>
          <w:b/>
          <w:bCs/>
          <w:u w:color="000000"/>
          <w:bdr w:val="nil"/>
        </w:rPr>
        <w:lastRenderedPageBreak/>
        <w:t>2.</w:t>
      </w:r>
      <w:r>
        <w:rPr>
          <w:rFonts w:cs="Times New Roman"/>
          <w:b/>
          <w:bCs/>
          <w:u w:color="000000"/>
          <w:bdr w:val="nil"/>
        </w:rPr>
        <w:t>4</w:t>
      </w:r>
      <w:r w:rsidRPr="001417AC">
        <w:rPr>
          <w:rFonts w:cs="Times New Roman"/>
          <w:b/>
          <w:bCs/>
          <w:u w:color="000000"/>
          <w:bdr w:val="nil"/>
        </w:rPr>
        <w:t>.4. Ресурсы, используемые при реализации ЭПП</w:t>
      </w:r>
    </w:p>
    <w:p w14:paraId="7D66884D" w14:textId="77777777" w:rsidR="001417AC" w:rsidRPr="001417AC" w:rsidRDefault="001417AC" w:rsidP="001417AC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1417AC">
        <w:rPr>
          <w:rFonts w:eastAsia="Times New Roman" w:cs="Times New Roman"/>
          <w:u w:color="000000"/>
          <w:bdr w:val="nil"/>
        </w:rPr>
        <w:t>В процессе прохождения ЭПП «Подготовка выпускной квалификационной работы»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6187FE9D" w14:textId="77777777" w:rsidR="001417AC" w:rsidRPr="001417AC" w:rsidRDefault="001417AC" w:rsidP="001417AC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1417AC">
        <w:rPr>
          <w:rFonts w:eastAsia="Times New Roman" w:cs="Times New Roman"/>
          <w:u w:color="000000"/>
          <w:bdr w:val="nil"/>
        </w:rPr>
        <w:t>Материально-техническое обеспечение ЭПП «Подготовка выпускной квалификационной работы»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93FA4A1" w14:textId="591E1A1E" w:rsidR="001417AC" w:rsidRPr="001417AC" w:rsidRDefault="001417AC" w:rsidP="001417AC">
      <w:pPr>
        <w:pBdr>
          <w:top w:val="nil"/>
          <w:left w:val="nil"/>
          <w:bottom w:val="nil"/>
          <w:right w:val="nil"/>
          <w:between w:val="nil"/>
          <w:bar w:val="nil"/>
        </w:pBdr>
        <w:spacing w:before="200"/>
        <w:jc w:val="both"/>
        <w:rPr>
          <w:rFonts w:cs="Times New Roman"/>
          <w:b/>
          <w:bCs/>
          <w:u w:color="000000"/>
          <w:bdr w:val="nil"/>
        </w:rPr>
      </w:pPr>
      <w:r w:rsidRPr="001417AC">
        <w:rPr>
          <w:rFonts w:cs="Times New Roman"/>
          <w:b/>
          <w:bCs/>
          <w:u w:color="000000"/>
          <w:bdr w:val="nil"/>
        </w:rPr>
        <w:t>2.</w:t>
      </w:r>
      <w:r>
        <w:rPr>
          <w:rFonts w:cs="Times New Roman"/>
          <w:b/>
          <w:bCs/>
          <w:u w:color="000000"/>
          <w:bdr w:val="nil"/>
        </w:rPr>
        <w:t>4</w:t>
      </w:r>
      <w:r w:rsidRPr="001417AC">
        <w:rPr>
          <w:rFonts w:cs="Times New Roman"/>
          <w:b/>
          <w:bCs/>
          <w:u w:color="000000"/>
          <w:bdr w:val="nil"/>
        </w:rPr>
        <w:t>.5. Особенности выполнения заданий при реализации ЭПП</w:t>
      </w:r>
    </w:p>
    <w:p w14:paraId="599B74ED" w14:textId="77777777" w:rsidR="001417AC" w:rsidRPr="001417AC" w:rsidRDefault="001417AC" w:rsidP="001417AC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1417AC">
        <w:rPr>
          <w:rFonts w:eastAsia="Times New Roman" w:cs="Times New Roman"/>
          <w:u w:color="000000"/>
          <w:bdr w:val="nil"/>
        </w:rPr>
        <w:t>В условиях ограничительных или иных мер выполнение ЭПП «Подготовка выпускной квалификационной работы» происходит в дистанционном формате в соответствии с указаниями регулирующих органов НИУ ВШЭ и Российской Федерации.</w:t>
      </w:r>
    </w:p>
    <w:p w14:paraId="400FA35C" w14:textId="3F5BC25D" w:rsidR="002F2ABC" w:rsidRPr="003D53C6" w:rsidRDefault="002F2ABC" w:rsidP="001417AC">
      <w:pPr>
        <w:ind w:right="567" w:firstLine="0"/>
        <w:jc w:val="both"/>
        <w:rPr>
          <w:rFonts w:cs="Times New Roman"/>
          <w:b/>
        </w:rPr>
      </w:pPr>
    </w:p>
    <w:p w14:paraId="349471D5" w14:textId="77777777" w:rsidR="002F2ABC" w:rsidRPr="003D53C6" w:rsidRDefault="002F2ABC" w:rsidP="002F2ABC">
      <w:pPr>
        <w:jc w:val="both"/>
        <w:rPr>
          <w:rFonts w:cs="Times New Roman"/>
        </w:rPr>
      </w:pPr>
    </w:p>
    <w:p w14:paraId="3DDFCD20" w14:textId="77777777" w:rsidR="002F2ABC" w:rsidRPr="003D53C6" w:rsidRDefault="002F2ABC" w:rsidP="002F2ABC">
      <w:pPr>
        <w:ind w:firstLine="0"/>
        <w:rPr>
          <w:rFonts w:cs="Times New Roman"/>
          <w:sz w:val="26"/>
          <w:szCs w:val="26"/>
        </w:rPr>
      </w:pPr>
      <w:r w:rsidRPr="003D53C6">
        <w:rPr>
          <w:rFonts w:cs="Times New Roman"/>
          <w:b/>
          <w:bCs/>
          <w:sz w:val="26"/>
          <w:szCs w:val="26"/>
        </w:rPr>
        <w:t>РАЗДЕЛ 3. Особенности организации обучения для лиц с ограниченными возможностями здоровья и инвалидов</w:t>
      </w:r>
      <w:r w:rsidRPr="003D53C6">
        <w:rPr>
          <w:rFonts w:cs="Times New Roman"/>
          <w:sz w:val="26"/>
          <w:szCs w:val="26"/>
        </w:rPr>
        <w:t xml:space="preserve"> </w:t>
      </w:r>
    </w:p>
    <w:p w14:paraId="4DCD08CF" w14:textId="77777777" w:rsidR="002F2ABC" w:rsidRPr="00FA2168" w:rsidRDefault="002F2ABC" w:rsidP="002F2ABC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Times New Roman" w:cs="Times New Roman"/>
          <w:u w:color="000000"/>
          <w:bdr w:val="nil"/>
        </w:rPr>
      </w:pPr>
      <w:r w:rsidRPr="00FA2168">
        <w:rPr>
          <w:rFonts w:eastAsia="Times New Roman" w:cs="Times New Roman"/>
          <w:u w:color="000000"/>
          <w:bdr w:val="nil"/>
        </w:rPr>
        <w:t>Практическая подготовка обучающихся с ограниченными возможностями здоровья и инвалидов организуется с учётом особенностей психофизического развития, индивидуальных возможностей и состояния здоровья.</w:t>
      </w:r>
    </w:p>
    <w:p w14:paraId="6DFB9E20" w14:textId="1D658C79" w:rsidR="0040628E" w:rsidRPr="002F2ABC" w:rsidRDefault="0040628E" w:rsidP="002F2AB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556"/>
        <w:rPr>
          <w:rFonts w:cs="Times New Roman"/>
          <w:sz w:val="24"/>
          <w:szCs w:val="24"/>
        </w:rPr>
      </w:pPr>
    </w:p>
    <w:p w14:paraId="0126682D" w14:textId="50D4A5BE" w:rsidR="00F31F8C" w:rsidRPr="00F31F8C" w:rsidRDefault="00962042" w:rsidP="00F31F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right="556"/>
        <w:rPr>
          <w:rFonts w:cs="Times New Roman"/>
          <w:sz w:val="24"/>
          <w:szCs w:val="24"/>
        </w:rPr>
      </w:pPr>
      <w:r w:rsidRPr="003D53C6">
        <w:rPr>
          <w:rFonts w:cs="Times New Roman"/>
          <w:sz w:val="24"/>
          <w:szCs w:val="24"/>
        </w:rPr>
        <w:br w:type="page"/>
      </w:r>
    </w:p>
    <w:p w14:paraId="5A9E59DF" w14:textId="77777777" w:rsidR="00F31F8C" w:rsidRPr="003D53C6" w:rsidRDefault="00F31F8C" w:rsidP="00F31F8C">
      <w:pPr>
        <w:ind w:firstLine="0"/>
        <w:jc w:val="right"/>
        <w:rPr>
          <w:rFonts w:cs="Times New Roman"/>
          <w:b/>
          <w:bCs/>
          <w:i/>
          <w:iCs/>
        </w:rPr>
      </w:pPr>
      <w:r w:rsidRPr="003D53C6">
        <w:rPr>
          <w:rFonts w:cs="Times New Roman"/>
          <w:b/>
          <w:bCs/>
          <w:i/>
          <w:iCs/>
        </w:rPr>
        <w:lastRenderedPageBreak/>
        <w:t>Приложение 1</w:t>
      </w:r>
    </w:p>
    <w:p w14:paraId="07EA9C67" w14:textId="77777777" w:rsidR="00F31F8C" w:rsidRPr="00482F36" w:rsidRDefault="00F31F8C" w:rsidP="00F31F8C">
      <w:pPr>
        <w:spacing w:after="200" w:line="276" w:lineRule="auto"/>
        <w:ind w:firstLine="0"/>
        <w:jc w:val="center"/>
        <w:rPr>
          <w:rFonts w:eastAsia="Calibri" w:cs="Times New Roman"/>
          <w:b/>
          <w:i/>
          <w:color w:val="auto"/>
          <w:szCs w:val="22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b/>
          <w:i/>
          <w:color w:val="auto"/>
          <w:szCs w:val="22"/>
          <w:lang w:eastAsia="ru-RU"/>
          <w14:textOutline w14:w="0" w14:cap="rnd" w14:cmpd="sng" w14:algn="ctr">
            <w14:noFill/>
            <w14:prstDash w14:val="solid"/>
            <w14:bevel/>
          </w14:textOutline>
        </w:rPr>
        <w:t>Форма титульного листа</w:t>
      </w:r>
    </w:p>
    <w:p w14:paraId="4E7ECD78" w14:textId="77777777" w:rsidR="00F31F8C" w:rsidRPr="00482F36" w:rsidRDefault="00F31F8C" w:rsidP="00F31F8C">
      <w:pPr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719D5B51" w14:textId="77777777" w:rsidR="00F31F8C" w:rsidRPr="00482F36" w:rsidRDefault="00F31F8C" w:rsidP="00F31F8C">
      <w:pPr>
        <w:widowControl w:val="0"/>
        <w:tabs>
          <w:tab w:val="left" w:pos="5420"/>
        </w:tabs>
        <w:snapToGrid w:val="0"/>
        <w:ind w:firstLine="0"/>
        <w:jc w:val="center"/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Федеральное государственное автономное образовательное</w:t>
      </w:r>
    </w:p>
    <w:p w14:paraId="3CC533C1" w14:textId="77777777" w:rsidR="00F31F8C" w:rsidRPr="00482F36" w:rsidRDefault="00F31F8C" w:rsidP="00F31F8C">
      <w:pPr>
        <w:widowControl w:val="0"/>
        <w:tabs>
          <w:tab w:val="left" w:pos="5420"/>
        </w:tabs>
        <w:snapToGrid w:val="0"/>
        <w:ind w:firstLine="0"/>
        <w:jc w:val="center"/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учреждение высшего образования</w:t>
      </w:r>
    </w:p>
    <w:p w14:paraId="745F3A5E" w14:textId="77777777" w:rsidR="00F31F8C" w:rsidRPr="00482F36" w:rsidRDefault="00F31F8C" w:rsidP="00F31F8C">
      <w:pPr>
        <w:widowControl w:val="0"/>
        <w:tabs>
          <w:tab w:val="left" w:pos="5420"/>
        </w:tabs>
        <w:snapToGrid w:val="0"/>
        <w:ind w:firstLine="0"/>
        <w:jc w:val="center"/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"Национальный исследовательский университет "Высшая школа экономики"</w:t>
      </w:r>
    </w:p>
    <w:p w14:paraId="044F1E64" w14:textId="77777777" w:rsidR="00F31F8C" w:rsidRPr="00482F36" w:rsidRDefault="00F31F8C" w:rsidP="00F31F8C">
      <w:pPr>
        <w:ind w:firstLine="0"/>
        <w:jc w:val="center"/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Высшая школа бизнеса</w:t>
      </w:r>
    </w:p>
    <w:p w14:paraId="6A4D87B7" w14:textId="77777777" w:rsidR="00F31F8C" w:rsidRPr="00482F36" w:rsidRDefault="00F31F8C" w:rsidP="00F31F8C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3B5C69D2" w14:textId="77777777" w:rsidR="00F31F8C" w:rsidRPr="00482F36" w:rsidRDefault="00F31F8C" w:rsidP="00F31F8C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63547E2B" w14:textId="77777777" w:rsidR="00F31F8C" w:rsidRPr="00EA1B00" w:rsidRDefault="00F31F8C" w:rsidP="00F31F8C">
      <w:pPr>
        <w:spacing w:after="120" w:line="276" w:lineRule="auto"/>
        <w:ind w:firstLine="0"/>
        <w:jc w:val="center"/>
        <w:rPr>
          <w:rFonts w:eastAsia="Calibri" w:cs="Times New Roman"/>
          <w:b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EA1B00">
        <w:rPr>
          <w:rFonts w:eastAsia="Calibri" w:cs="Times New Roman"/>
          <w:b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ОТЧЕТ</w:t>
      </w:r>
    </w:p>
    <w:p w14:paraId="3B793281" w14:textId="77777777" w:rsidR="00F31F8C" w:rsidRPr="00EA1B00" w:rsidRDefault="00F31F8C" w:rsidP="00F31F8C">
      <w:pPr>
        <w:spacing w:after="120" w:line="276" w:lineRule="auto"/>
        <w:ind w:firstLine="0"/>
        <w:jc w:val="center"/>
        <w:rPr>
          <w:rFonts w:eastAsia="Calibri" w:cs="Times New Roman"/>
          <w:b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EA1B00">
        <w:rPr>
          <w:rFonts w:eastAsia="Calibri" w:cs="Times New Roman"/>
          <w:b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ПО ПРОХОЖДЕНИЮ ПРОИЗВОДСТВЕННОЙ ПРАКТИКИ</w:t>
      </w:r>
    </w:p>
    <w:p w14:paraId="33935482" w14:textId="77777777" w:rsidR="00F31F8C" w:rsidRPr="00EA1B00" w:rsidRDefault="00F31F8C" w:rsidP="00F31F8C">
      <w:pPr>
        <w:spacing w:after="120" w:line="276" w:lineRule="auto"/>
        <w:ind w:firstLine="0"/>
        <w:jc w:val="center"/>
        <w:rPr>
          <w:rFonts w:eastAsia="Calibri" w:cs="Times New Roman"/>
          <w:b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EA1B00">
        <w:rPr>
          <w:rFonts w:eastAsia="Calibri" w:cs="Times New Roman"/>
          <w:b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В КОМПАНИИ «название»</w:t>
      </w:r>
    </w:p>
    <w:p w14:paraId="361DCA4E" w14:textId="77777777" w:rsidR="00F31F8C" w:rsidRPr="00482F36" w:rsidRDefault="00F31F8C" w:rsidP="00F31F8C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2FE6EC53" w14:textId="77777777" w:rsidR="00F31F8C" w:rsidRPr="00482F36" w:rsidRDefault="00F31F8C" w:rsidP="00F31F8C">
      <w:pPr>
        <w:spacing w:after="120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Тема магистерской диссертации: </w:t>
      </w:r>
    </w:p>
    <w:p w14:paraId="49050BC3" w14:textId="77777777" w:rsidR="00F31F8C" w:rsidRPr="00482F36" w:rsidRDefault="00F31F8C" w:rsidP="00F31F8C">
      <w:pPr>
        <w:spacing w:after="120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«____________________________________________________________________________</w:t>
      </w: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br/>
        <w:t>_____________________________________________________________________________</w:t>
      </w:r>
    </w:p>
    <w:p w14:paraId="61A108FC" w14:textId="77777777" w:rsidR="00F31F8C" w:rsidRPr="00482F36" w:rsidRDefault="00F31F8C" w:rsidP="00F31F8C">
      <w:pPr>
        <w:spacing w:after="120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____________________________________________________________________________» </w:t>
      </w:r>
    </w:p>
    <w:p w14:paraId="79E2A0E2" w14:textId="77777777" w:rsidR="00F31F8C" w:rsidRPr="00482F36" w:rsidRDefault="00F31F8C" w:rsidP="00F31F8C">
      <w:pPr>
        <w:ind w:firstLine="0"/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Направление  </w:t>
      </w:r>
      <w:r w:rsidRPr="00482F36">
        <w:rPr>
          <w:rFonts w:eastAsia="Times New Roman" w:cs="Times New Roman"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38.04.02  </w:t>
      </w:r>
      <w:r w:rsidRPr="00482F36"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«Менеджмент» </w:t>
      </w:r>
    </w:p>
    <w:p w14:paraId="0642E92E" w14:textId="77777777" w:rsidR="00F31F8C" w:rsidRPr="00482F36" w:rsidRDefault="00F31F8C" w:rsidP="00F31F8C">
      <w:pPr>
        <w:ind w:firstLine="0"/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Образовательная программа  «Маркетинг</w:t>
      </w:r>
      <w:r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>: цифровые технологии и маркетинговые коммуникации</w:t>
      </w:r>
      <w:r w:rsidRPr="00482F36"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>»</w:t>
      </w:r>
    </w:p>
    <w:p w14:paraId="4FF82C8D" w14:textId="77777777" w:rsidR="00F31F8C" w:rsidRPr="00482F36" w:rsidRDefault="00F31F8C" w:rsidP="00F31F8C">
      <w:pPr>
        <w:ind w:firstLine="0"/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7ED208D1" w14:textId="77777777" w:rsidR="00F31F8C" w:rsidRPr="00482F36" w:rsidRDefault="00F31F8C" w:rsidP="00F31F8C">
      <w:pPr>
        <w:ind w:firstLine="0"/>
        <w:rPr>
          <w:rFonts w:eastAsia="Times New Roman" w:cs="Times New Roman"/>
          <w:bCs/>
          <w:color w:val="auto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3"/>
        <w:gridCol w:w="4043"/>
        <w:gridCol w:w="2653"/>
      </w:tblGrid>
      <w:tr w:rsidR="00F31F8C" w:rsidRPr="00482F36" w14:paraId="4924AED7" w14:textId="77777777" w:rsidTr="00B609B7">
        <w:tc>
          <w:tcPr>
            <w:tcW w:w="6696" w:type="dxa"/>
            <w:gridSpan w:val="2"/>
          </w:tcPr>
          <w:p w14:paraId="5AA933D5" w14:textId="77777777" w:rsidR="00F31F8C" w:rsidRPr="00482F36" w:rsidRDefault="00F31F8C" w:rsidP="00B609B7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3" w:type="dxa"/>
          </w:tcPr>
          <w:p w14:paraId="2836609A" w14:textId="77777777" w:rsidR="00F31F8C" w:rsidRPr="00482F36" w:rsidRDefault="00F31F8C" w:rsidP="00B609B7">
            <w:pPr>
              <w:ind w:firstLine="0"/>
              <w:rPr>
                <w:rFonts w:eastAsia="Times New Roman" w:cs="Times New Roman"/>
                <w:b/>
                <w:bCs/>
                <w:color w:val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Times New Roman" w:cs="Times New Roman"/>
                <w:b/>
                <w:bCs/>
                <w:color w:val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Выполнил студент __ </w:t>
            </w:r>
            <w:r>
              <w:rPr>
                <w:rFonts w:eastAsia="Times New Roman" w:cs="Times New Roman"/>
                <w:b/>
                <w:bCs/>
                <w:color w:val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 </w:t>
            </w:r>
            <w:r w:rsidRPr="00482F36">
              <w:rPr>
                <w:rFonts w:eastAsia="Times New Roman" w:cs="Times New Roman"/>
                <w:b/>
                <w:bCs/>
                <w:color w:val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курса группы____</w:t>
            </w:r>
          </w:p>
        </w:tc>
      </w:tr>
      <w:tr w:rsidR="00F31F8C" w:rsidRPr="00482F36" w14:paraId="3B37E4C9" w14:textId="77777777" w:rsidTr="00B609B7">
        <w:tc>
          <w:tcPr>
            <w:tcW w:w="6696" w:type="dxa"/>
            <w:gridSpan w:val="2"/>
          </w:tcPr>
          <w:p w14:paraId="1F543F1B" w14:textId="77777777" w:rsidR="00F31F8C" w:rsidRPr="00482F36" w:rsidRDefault="00F31F8C" w:rsidP="00B609B7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3" w:type="dxa"/>
          </w:tcPr>
          <w:p w14:paraId="7E05AFD8" w14:textId="77777777" w:rsidR="00F31F8C" w:rsidRPr="00482F36" w:rsidRDefault="00F31F8C" w:rsidP="00B609B7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1F8C" w:rsidRPr="00482F36" w14:paraId="2AD7DAFA" w14:textId="77777777" w:rsidTr="00B609B7">
        <w:tc>
          <w:tcPr>
            <w:tcW w:w="6696" w:type="dxa"/>
            <w:gridSpan w:val="2"/>
          </w:tcPr>
          <w:p w14:paraId="6A50BB79" w14:textId="77777777" w:rsidR="00F31F8C" w:rsidRPr="00482F36" w:rsidRDefault="00F31F8C" w:rsidP="00B609B7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3" w:type="dxa"/>
          </w:tcPr>
          <w:p w14:paraId="36350399" w14:textId="77777777" w:rsidR="00F31F8C" w:rsidRPr="00482F36" w:rsidRDefault="00F31F8C" w:rsidP="00B609B7">
            <w:pPr>
              <w:ind w:firstLine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(Ф.И.О. полностью)</w:t>
            </w:r>
            <w:r w:rsidRPr="00482F36">
              <w:rPr>
                <w:rFonts w:eastAsia="Calibri" w:cs="Times New Roman"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(подпись)</w:t>
            </w:r>
          </w:p>
        </w:tc>
      </w:tr>
      <w:tr w:rsidR="00F31F8C" w:rsidRPr="00482F36" w14:paraId="1D768A62" w14:textId="77777777" w:rsidTr="00B609B7">
        <w:tc>
          <w:tcPr>
            <w:tcW w:w="6696" w:type="dxa"/>
            <w:gridSpan w:val="2"/>
          </w:tcPr>
          <w:p w14:paraId="35F86CDB" w14:textId="77777777" w:rsidR="00F31F8C" w:rsidRPr="00482F36" w:rsidRDefault="00F31F8C" w:rsidP="00B609B7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3" w:type="dxa"/>
          </w:tcPr>
          <w:p w14:paraId="1674E4B4" w14:textId="77777777" w:rsidR="00F31F8C" w:rsidRPr="00482F36" w:rsidRDefault="00F31F8C" w:rsidP="00B609B7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1F8C" w:rsidRPr="00482F36" w14:paraId="2594294B" w14:textId="77777777" w:rsidTr="00B609B7">
        <w:trPr>
          <w:gridAfter w:val="2"/>
          <w:wAfter w:w="6696" w:type="dxa"/>
        </w:trPr>
        <w:tc>
          <w:tcPr>
            <w:tcW w:w="2653" w:type="dxa"/>
          </w:tcPr>
          <w:p w14:paraId="67A7A5E5" w14:textId="77777777" w:rsidR="00F31F8C" w:rsidRPr="00482F36" w:rsidRDefault="00F31F8C" w:rsidP="00B609B7">
            <w:pPr>
              <w:ind w:firstLine="0"/>
              <w:rPr>
                <w:rFonts w:eastAsia="Times New Roman" w:cs="Times New Roman"/>
                <w:b/>
                <w:bCs/>
                <w:color w:val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1F8C" w:rsidRPr="00482F36" w14:paraId="48E61D67" w14:textId="77777777" w:rsidTr="00B609B7">
        <w:tc>
          <w:tcPr>
            <w:tcW w:w="6696" w:type="dxa"/>
            <w:gridSpan w:val="2"/>
          </w:tcPr>
          <w:p w14:paraId="4000F9B0" w14:textId="77777777" w:rsidR="00F31F8C" w:rsidRPr="00482F36" w:rsidRDefault="00F31F8C" w:rsidP="00B609B7">
            <w:pPr>
              <w:ind w:left="-426" w:right="-1" w:firstLine="0"/>
              <w:outlineLvl w:val="5"/>
              <w:rPr>
                <w:rFonts w:eastAsia="Calibri" w:cs="Times New Roman"/>
                <w:b/>
                <w:bCs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b/>
                <w:bCs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ПрПроверили:</w:t>
            </w:r>
          </w:p>
          <w:p w14:paraId="0077ADCF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A537BA6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______________________________________</w:t>
            </w:r>
          </w:p>
          <w:p w14:paraId="3FBB518B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(должность, ФИО руководителя от предприятия)     </w:t>
            </w:r>
          </w:p>
          <w:p w14:paraId="1034165B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94A5C8D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             _________________________</w:t>
            </w:r>
          </w:p>
          <w:p w14:paraId="74CD6F9A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(оценка)                                       (подпись)</w:t>
            </w:r>
          </w:p>
          <w:p w14:paraId="083F53BF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_____________</w:t>
            </w:r>
          </w:p>
          <w:p w14:paraId="007C6FFA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bCs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МП</w:t>
            </w:r>
            <w:r w:rsidRPr="00482F36"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(дата)</w:t>
            </w:r>
          </w:p>
          <w:p w14:paraId="40E07607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E1CCAD3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______________________________________________________</w:t>
            </w:r>
          </w:p>
          <w:p w14:paraId="319DF59E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(должность</w:t>
            </w:r>
            <w:r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ФИО научного руководителя</w:t>
            </w: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)     </w:t>
            </w:r>
          </w:p>
          <w:p w14:paraId="13E476B5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          _________________________</w:t>
            </w:r>
          </w:p>
          <w:p w14:paraId="3EAABC18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(оценка)                               (подпись)</w:t>
            </w:r>
          </w:p>
          <w:p w14:paraId="36FEC35B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_____________</w:t>
            </w:r>
          </w:p>
          <w:p w14:paraId="66993D58" w14:textId="77777777" w:rsidR="00F31F8C" w:rsidRPr="00482F36" w:rsidRDefault="00F31F8C" w:rsidP="00B609B7">
            <w:pPr>
              <w:ind w:right="-1" w:firstLine="0"/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i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     (дата)</w:t>
            </w:r>
          </w:p>
          <w:p w14:paraId="1FD33728" w14:textId="77777777" w:rsidR="00F31F8C" w:rsidRPr="00482F36" w:rsidRDefault="00F31F8C" w:rsidP="00B609B7">
            <w:pPr>
              <w:ind w:right="-1" w:firstLine="0"/>
              <w:jc w:val="center"/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4F7B960" w14:textId="77777777" w:rsidR="00F31F8C" w:rsidRPr="00482F36" w:rsidRDefault="00F31F8C" w:rsidP="00B609B7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3" w:type="dxa"/>
          </w:tcPr>
          <w:p w14:paraId="2E8F4210" w14:textId="77777777" w:rsidR="00F31F8C" w:rsidRPr="00482F36" w:rsidRDefault="00F31F8C" w:rsidP="00B609B7">
            <w:pPr>
              <w:ind w:firstLine="0"/>
              <w:rPr>
                <w:rFonts w:eastAsia="Times New Roman" w:cs="Times New Roman"/>
                <w:bCs/>
                <w:color w:val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1F8C" w:rsidRPr="00482F36" w14:paraId="1CF9B76C" w14:textId="77777777" w:rsidTr="00B609B7">
        <w:tc>
          <w:tcPr>
            <w:tcW w:w="6696" w:type="dxa"/>
            <w:gridSpan w:val="2"/>
          </w:tcPr>
          <w:p w14:paraId="3F02DE19" w14:textId="77777777" w:rsidR="00F31F8C" w:rsidRPr="00482F36" w:rsidRDefault="00F31F8C" w:rsidP="00B609B7">
            <w:pPr>
              <w:ind w:firstLine="0"/>
              <w:rPr>
                <w:rFonts w:eastAsia="Times New Roman" w:cs="Times New Roman"/>
                <w:bCs/>
                <w:color w:val="auto"/>
                <w:u w:val="single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53" w:type="dxa"/>
          </w:tcPr>
          <w:p w14:paraId="6C0F2B36" w14:textId="77777777" w:rsidR="00F31F8C" w:rsidRPr="00482F36" w:rsidRDefault="00F31F8C" w:rsidP="00B609B7">
            <w:pPr>
              <w:ind w:firstLine="0"/>
              <w:jc w:val="center"/>
              <w:rPr>
                <w:rFonts w:eastAsia="Times New Roman" w:cs="Times New Roman"/>
                <w:bCs/>
                <w:color w:val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32FE6701" w14:textId="77777777" w:rsidR="00F31F8C" w:rsidRPr="00482F36" w:rsidRDefault="00F31F8C" w:rsidP="00F31F8C">
      <w:pPr>
        <w:tabs>
          <w:tab w:val="left" w:pos="3767"/>
        </w:tabs>
        <w:ind w:firstLine="0"/>
        <w:jc w:val="center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Москва 20</w:t>
      </w:r>
      <w:r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22</w:t>
      </w:r>
    </w:p>
    <w:p w14:paraId="64C250C0" w14:textId="77777777" w:rsidR="00F31F8C" w:rsidRPr="003D53C6" w:rsidRDefault="00F31F8C" w:rsidP="00F31F8C">
      <w:pPr>
        <w:ind w:firstLine="0"/>
        <w:jc w:val="right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lastRenderedPageBreak/>
        <w:t>Приложение 2</w:t>
      </w:r>
    </w:p>
    <w:p w14:paraId="0DA0C938" w14:textId="77777777" w:rsidR="00F31F8C" w:rsidRPr="00482F36" w:rsidRDefault="00F31F8C" w:rsidP="00F31F8C">
      <w:pPr>
        <w:keepNext/>
        <w:ind w:firstLine="0"/>
        <w:jc w:val="center"/>
        <w:outlineLvl w:val="0"/>
        <w:rPr>
          <w:rFonts w:eastAsia="Calibri" w:cs="Times New Roman"/>
          <w:b/>
          <w:bCs/>
          <w:color w:val="auto"/>
          <w:kern w:val="3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C54194C" w14:textId="77777777" w:rsidR="00F31F8C" w:rsidRPr="00482F36" w:rsidRDefault="00F31F8C" w:rsidP="00F31F8C">
      <w:pPr>
        <w:keepNext/>
        <w:ind w:firstLine="0"/>
        <w:jc w:val="center"/>
        <w:outlineLvl w:val="0"/>
        <w:rPr>
          <w:rFonts w:eastAsia="Calibri" w:cs="Times New Roman"/>
          <w:b/>
          <w:bCs/>
          <w:color w:val="auto"/>
          <w:kern w:val="3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b/>
          <w:bCs/>
          <w:color w:val="auto"/>
          <w:kern w:val="3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ОТЗЫВ</w:t>
      </w:r>
    </w:p>
    <w:p w14:paraId="715B5C09" w14:textId="77777777" w:rsidR="00F31F8C" w:rsidRPr="00482F36" w:rsidRDefault="00F31F8C" w:rsidP="00F31F8C">
      <w:pPr>
        <w:ind w:firstLine="0"/>
        <w:jc w:val="center"/>
        <w:rPr>
          <w:rFonts w:eastAsia="Calibri" w:cs="Times New Roman"/>
          <w:b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b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с места прохождения</w:t>
      </w:r>
      <w:r>
        <w:rPr>
          <w:rFonts w:eastAsia="Calibri" w:cs="Times New Roman"/>
          <w:b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производственной</w:t>
      </w:r>
      <w:r w:rsidRPr="00482F36">
        <w:rPr>
          <w:rFonts w:eastAsia="Calibri" w:cs="Times New Roman"/>
          <w:b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практики</w:t>
      </w:r>
    </w:p>
    <w:p w14:paraId="58E6C6F8" w14:textId="77777777" w:rsidR="00F31F8C" w:rsidRPr="00482F36" w:rsidRDefault="00F31F8C" w:rsidP="00F31F8C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286C021E" w14:textId="77777777" w:rsidR="00F31F8C" w:rsidRPr="00482F36" w:rsidRDefault="00F31F8C" w:rsidP="00F31F8C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 работе студента</w:t>
      </w:r>
      <w:r w:rsidRPr="00482F36">
        <w:rPr>
          <w:rFonts w:eastAsia="Times New Roman" w:cs="Times New Roman"/>
          <w:bCs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_________________________________ (Ф.И.О.)</w:t>
      </w:r>
    </w:p>
    <w:p w14:paraId="529A1390" w14:textId="77777777" w:rsidR="00F31F8C" w:rsidRPr="00482F36" w:rsidRDefault="00F31F8C" w:rsidP="00F31F8C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Cs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на тему: </w:t>
      </w:r>
    </w:p>
    <w:p w14:paraId="7BED4CE8" w14:textId="77777777" w:rsidR="00F31F8C" w:rsidRPr="00482F36" w:rsidRDefault="00F31F8C" w:rsidP="00F31F8C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Cs/>
          <w:color w:val="auto"/>
          <w:sz w:val="28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</w:t>
      </w:r>
    </w:p>
    <w:p w14:paraId="59AC5910" w14:textId="77777777" w:rsidR="00F31F8C" w:rsidRPr="00482F36" w:rsidRDefault="00F31F8C" w:rsidP="00F31F8C">
      <w:pPr>
        <w:autoSpaceDE w:val="0"/>
        <w:autoSpaceDN w:val="0"/>
        <w:adjustRightInd w:val="0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43E1B386" w14:textId="77777777" w:rsidR="00F31F8C" w:rsidRPr="00482F36" w:rsidRDefault="00F31F8C" w:rsidP="00F31F8C">
      <w:pPr>
        <w:ind w:firstLine="0"/>
        <w:jc w:val="center"/>
        <w:rPr>
          <w:rFonts w:eastAsia="Calibri" w:cs="Times New Roman"/>
          <w:b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4B0E70F" w14:textId="77777777" w:rsidR="00F31F8C" w:rsidRPr="00482F36" w:rsidRDefault="00F31F8C" w:rsidP="00F31F8C">
      <w:pPr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 отзыве должны быть отражены:</w:t>
      </w:r>
    </w:p>
    <w:p w14:paraId="519CF9F3" w14:textId="77777777" w:rsidR="00F31F8C" w:rsidRPr="00482F36" w:rsidRDefault="00F31F8C" w:rsidP="009730E2">
      <w:pPr>
        <w:numPr>
          <w:ilvl w:val="0"/>
          <w:numId w:val="15"/>
        </w:numPr>
        <w:spacing w:after="200"/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место прохождения практики (название компании, департамент</w:t>
      </w:r>
      <w:r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/отдел</w:t>
      </w: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);</w:t>
      </w:r>
    </w:p>
    <w:p w14:paraId="0E2DAE68" w14:textId="77777777" w:rsidR="00F31F8C" w:rsidRPr="00482F36" w:rsidRDefault="00F31F8C" w:rsidP="009730E2">
      <w:pPr>
        <w:numPr>
          <w:ilvl w:val="0"/>
          <w:numId w:val="15"/>
        </w:numPr>
        <w:spacing w:after="200"/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время прохождения практики;</w:t>
      </w:r>
    </w:p>
    <w:p w14:paraId="09887811" w14:textId="77777777" w:rsidR="00F31F8C" w:rsidRPr="00482F36" w:rsidRDefault="00F31F8C" w:rsidP="009730E2">
      <w:pPr>
        <w:numPr>
          <w:ilvl w:val="0"/>
          <w:numId w:val="15"/>
        </w:numPr>
        <w:spacing w:after="200"/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выполняемые студентом профессиональные задачи в соответствии с индивидуальным заданием;</w:t>
      </w:r>
    </w:p>
    <w:p w14:paraId="5372E510" w14:textId="77777777" w:rsidR="00F31F8C" w:rsidRPr="00482F36" w:rsidRDefault="00F31F8C" w:rsidP="009730E2">
      <w:pPr>
        <w:numPr>
          <w:ilvl w:val="0"/>
          <w:numId w:val="15"/>
        </w:numPr>
        <w:spacing w:after="200"/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отношение студента к выполнению заданий, полученных в период практики;</w:t>
      </w:r>
    </w:p>
    <w:p w14:paraId="79CA7C30" w14:textId="77777777" w:rsidR="00F31F8C" w:rsidRPr="00482F36" w:rsidRDefault="00F31F8C" w:rsidP="009730E2">
      <w:pPr>
        <w:numPr>
          <w:ilvl w:val="0"/>
          <w:numId w:val="15"/>
        </w:numPr>
        <w:spacing w:after="200"/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проявленные личные и профессиональные качества;</w:t>
      </w:r>
    </w:p>
    <w:p w14:paraId="680B346C" w14:textId="77777777" w:rsidR="00F31F8C" w:rsidRPr="00482F36" w:rsidRDefault="00F31F8C" w:rsidP="009730E2">
      <w:pPr>
        <w:numPr>
          <w:ilvl w:val="0"/>
          <w:numId w:val="15"/>
        </w:numPr>
        <w:spacing w:after="200"/>
        <w:ind w:right="198"/>
        <w:jc w:val="both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полнота и качество реализованного исследования по месту прохождения практики по следующим критериям: </w:t>
      </w:r>
    </w:p>
    <w:p w14:paraId="10E6FE29" w14:textId="77777777" w:rsidR="00F31F8C" w:rsidRPr="00482F36" w:rsidRDefault="00F31F8C" w:rsidP="00F31F8C">
      <w:pPr>
        <w:autoSpaceDE w:val="0"/>
        <w:autoSpaceDN w:val="0"/>
        <w:adjustRightInd w:val="0"/>
        <w:spacing w:line="276" w:lineRule="auto"/>
        <w:ind w:left="75" w:firstLine="0"/>
        <w:rPr>
          <w:rFonts w:eastAsia="Calibri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255"/>
        <w:gridCol w:w="2239"/>
      </w:tblGrid>
      <w:tr w:rsidR="00F31F8C" w:rsidRPr="00482F36" w14:paraId="315E5057" w14:textId="77777777" w:rsidTr="00B609B7">
        <w:trPr>
          <w:cantSplit/>
          <w:trHeight w:val="7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2617" w14:textId="77777777" w:rsidR="00F31F8C" w:rsidRPr="00482F36" w:rsidRDefault="00F31F8C" w:rsidP="00B609B7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№ п/п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06DE" w14:textId="77777777" w:rsidR="00F31F8C" w:rsidRPr="00482F36" w:rsidRDefault="00F31F8C" w:rsidP="00B609B7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Критерии оценки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2334" w14:textId="77777777" w:rsidR="00F31F8C" w:rsidRPr="00482F36" w:rsidRDefault="00F31F8C" w:rsidP="00B609B7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b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Оценка (по 10-балльной шкале)</w:t>
            </w:r>
          </w:p>
        </w:tc>
      </w:tr>
      <w:tr w:rsidR="00F31F8C" w:rsidRPr="00482F36" w14:paraId="52A58F47" w14:textId="77777777" w:rsidTr="00B609B7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FA44" w14:textId="77777777" w:rsidR="00F31F8C" w:rsidRPr="00482F36" w:rsidRDefault="00F31F8C" w:rsidP="00B609B7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C251" w14:textId="77777777" w:rsidR="00F31F8C" w:rsidRPr="00482F36" w:rsidRDefault="00F31F8C" w:rsidP="00B609B7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Выполнение поставленных целей</w:t>
            </w: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и задач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7F6E" w14:textId="77777777" w:rsidR="00F31F8C" w:rsidRPr="00482F36" w:rsidRDefault="00F31F8C" w:rsidP="00B609B7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1F8C" w:rsidRPr="00482F36" w14:paraId="2CEF1BF7" w14:textId="77777777" w:rsidTr="00B609B7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7B6C" w14:textId="77777777" w:rsidR="00F31F8C" w:rsidRPr="00482F36" w:rsidRDefault="00F31F8C" w:rsidP="00B609B7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5E7" w14:textId="77777777" w:rsidR="00F31F8C" w:rsidRPr="00482F36" w:rsidRDefault="00F31F8C" w:rsidP="00B609B7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Актуальность темы исследования в соответствии со спецификой деятельности организации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2653" w14:textId="77777777" w:rsidR="00F31F8C" w:rsidRPr="00482F36" w:rsidRDefault="00F31F8C" w:rsidP="00B609B7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1F8C" w:rsidRPr="00482F36" w14:paraId="30406D5D" w14:textId="77777777" w:rsidTr="00B609B7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9617" w14:textId="77777777" w:rsidR="00F31F8C" w:rsidRPr="00482F36" w:rsidRDefault="00F31F8C" w:rsidP="00B609B7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582" w14:textId="77777777" w:rsidR="00F31F8C" w:rsidRPr="00482F36" w:rsidRDefault="00F31F8C" w:rsidP="00B609B7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Самост</w:t>
            </w: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оятельность студента,</w:t>
            </w: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умение находить недостающие данные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BE75" w14:textId="77777777" w:rsidR="00F31F8C" w:rsidRPr="00482F36" w:rsidRDefault="00F31F8C" w:rsidP="00B609B7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1F8C" w:rsidRPr="00482F36" w14:paraId="21FD4444" w14:textId="77777777" w:rsidTr="00B609B7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60FA" w14:textId="77777777" w:rsidR="00F31F8C" w:rsidRPr="00482F36" w:rsidRDefault="00F31F8C" w:rsidP="00B609B7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28A5" w14:textId="77777777" w:rsidR="00F31F8C" w:rsidRPr="00482F36" w:rsidRDefault="00F31F8C" w:rsidP="00B609B7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Глубина анализа, умение разобраться в затронутых проблемах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2E8" w14:textId="77777777" w:rsidR="00F31F8C" w:rsidRPr="00482F36" w:rsidRDefault="00F31F8C" w:rsidP="00B609B7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1F8C" w:rsidRPr="00482F36" w14:paraId="6D7EC838" w14:textId="77777777" w:rsidTr="00B609B7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B135" w14:textId="77777777" w:rsidR="00F31F8C" w:rsidRPr="00482F36" w:rsidRDefault="00F31F8C" w:rsidP="00B609B7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0330" w14:textId="77777777" w:rsidR="00F31F8C" w:rsidRPr="00482F36" w:rsidRDefault="00F31F8C" w:rsidP="00B609B7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Умение эффективно выстраивать коммуникацию </w:t>
            </w: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 рамках прохождения учебной практики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267A" w14:textId="77777777" w:rsidR="00F31F8C" w:rsidRPr="00482F36" w:rsidRDefault="00F31F8C" w:rsidP="00B609B7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1F8C" w:rsidRPr="00482F36" w14:paraId="2A9CE163" w14:textId="77777777" w:rsidTr="00B609B7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0B80" w14:textId="77777777" w:rsidR="00F31F8C" w:rsidRPr="00482F36" w:rsidRDefault="00F31F8C" w:rsidP="00B609B7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EA6A" w14:textId="77777777" w:rsidR="00F31F8C" w:rsidRPr="00482F36" w:rsidRDefault="00F31F8C" w:rsidP="00B609B7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Способность применять теоретические знания на практике, строить выводы, давать рекомендации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D833" w14:textId="77777777" w:rsidR="00F31F8C" w:rsidRPr="00482F36" w:rsidRDefault="00F31F8C" w:rsidP="00B609B7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1F8C" w:rsidRPr="00482F36" w14:paraId="1C6DB420" w14:textId="77777777" w:rsidTr="00B609B7">
        <w:trPr>
          <w:cantSplit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A08" w14:textId="77777777" w:rsidR="00F31F8C" w:rsidRPr="00482F36" w:rsidRDefault="00F31F8C" w:rsidP="00B609B7">
            <w:pPr>
              <w:tabs>
                <w:tab w:val="left" w:pos="9000"/>
              </w:tabs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914B" w14:textId="77777777" w:rsidR="00F31F8C" w:rsidRPr="00482F36" w:rsidRDefault="00F31F8C" w:rsidP="00B609B7">
            <w:pPr>
              <w:ind w:firstLine="0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82F36"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ИТОГОВАЯ ОЦЕНКА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2AA" w14:textId="77777777" w:rsidR="00F31F8C" w:rsidRPr="00482F36" w:rsidRDefault="00F31F8C" w:rsidP="00B609B7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37A3E43A" w14:textId="77777777" w:rsidR="00F31F8C" w:rsidRPr="00482F36" w:rsidRDefault="00F31F8C" w:rsidP="00F31F8C">
      <w:pPr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25774C2E" w14:textId="77777777" w:rsidR="00F31F8C" w:rsidRPr="00482F36" w:rsidRDefault="00F31F8C" w:rsidP="00F31F8C">
      <w:pPr>
        <w:autoSpaceDE w:val="0"/>
        <w:autoSpaceDN w:val="0"/>
        <w:adjustRightInd w:val="0"/>
        <w:spacing w:line="276" w:lineRule="auto"/>
        <w:ind w:left="142"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b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Общий вывод</w:t>
      </w:r>
      <w:r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качество практической работы (Ф И О) отвечает (полностью, в целом, не отвечает) эффективному решению поставленных задач</w:t>
      </w:r>
      <w:r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CB242A5" w14:textId="77777777" w:rsidR="00F31F8C" w:rsidRPr="00482F36" w:rsidRDefault="00F31F8C" w:rsidP="00F31F8C">
      <w:pPr>
        <w:autoSpaceDE w:val="0"/>
        <w:autoSpaceDN w:val="0"/>
        <w:adjustRightInd w:val="0"/>
        <w:spacing w:line="276" w:lineRule="auto"/>
        <w:ind w:left="142"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0DB3AE27" w14:textId="0C470DB7" w:rsidR="00F31F8C" w:rsidRPr="00482F36" w:rsidRDefault="00F31F8C" w:rsidP="00F31F8C">
      <w:pPr>
        <w:autoSpaceDE w:val="0"/>
        <w:autoSpaceDN w:val="0"/>
        <w:adjustRightInd w:val="0"/>
        <w:spacing w:line="276" w:lineRule="auto"/>
        <w:ind w:left="142"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Ф И О   представителя организации                                                        </w:t>
      </w:r>
      <w:r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</w:t>
      </w: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(Подпись)                                                                                                   (Дата)</w:t>
      </w:r>
    </w:p>
    <w:p w14:paraId="412CCB89" w14:textId="77777777" w:rsidR="00F31F8C" w:rsidRPr="00482F36" w:rsidRDefault="00F31F8C" w:rsidP="00F31F8C">
      <w:pPr>
        <w:spacing w:line="276" w:lineRule="auto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6E89178A" w14:textId="77777777" w:rsidR="00F31F8C" w:rsidRPr="00482F36" w:rsidRDefault="00F31F8C" w:rsidP="00F31F8C">
      <w:pPr>
        <w:spacing w:line="276" w:lineRule="auto"/>
        <w:ind w:firstLine="0"/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82F36">
        <w:rPr>
          <w:rFonts w:eastAsia="Times New Roman" w:cs="Times New Roman"/>
          <w:color w:val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МП</w:t>
      </w:r>
    </w:p>
    <w:p w14:paraId="13D29424" w14:textId="2A7150B1" w:rsidR="00F31F8C" w:rsidRDefault="00F31F8C">
      <w:pPr>
        <w:ind w:firstLine="0"/>
        <w:jc w:val="right"/>
        <w:rPr>
          <w:rFonts w:cs="Times New Roman"/>
          <w:b/>
          <w:bCs/>
          <w:i/>
          <w:iCs/>
        </w:rPr>
      </w:pPr>
    </w:p>
    <w:p w14:paraId="58316E1E" w14:textId="77777777" w:rsidR="00F34D27" w:rsidRDefault="00F34D27">
      <w:pPr>
        <w:ind w:firstLine="0"/>
        <w:jc w:val="right"/>
        <w:rPr>
          <w:rFonts w:cs="Times New Roman"/>
          <w:b/>
          <w:bCs/>
          <w:i/>
          <w:iCs/>
        </w:rPr>
      </w:pPr>
    </w:p>
    <w:p w14:paraId="16635BA9" w14:textId="2B43BA33" w:rsidR="00752437" w:rsidRDefault="00752437" w:rsidP="00752437">
      <w:pPr>
        <w:jc w:val="right"/>
        <w:rPr>
          <w:b/>
          <w:i/>
        </w:rPr>
      </w:pPr>
      <w:r w:rsidRPr="00752437">
        <w:rPr>
          <w:b/>
          <w:i/>
        </w:rPr>
        <w:lastRenderedPageBreak/>
        <w:t>Приложение 3</w:t>
      </w:r>
    </w:p>
    <w:p w14:paraId="604B1144" w14:textId="77777777" w:rsidR="00752437" w:rsidRPr="00752437" w:rsidRDefault="00752437" w:rsidP="00752437">
      <w:pPr>
        <w:jc w:val="right"/>
        <w:rPr>
          <w:b/>
          <w:i/>
        </w:rPr>
      </w:pPr>
    </w:p>
    <w:p w14:paraId="2FCEAA57" w14:textId="704B5E08" w:rsidR="00F34D27" w:rsidRPr="0068071D" w:rsidRDefault="00F34D27" w:rsidP="00F34D27">
      <w:pPr>
        <w:jc w:val="center"/>
        <w:rPr>
          <w:b/>
        </w:rPr>
      </w:pPr>
      <w:r w:rsidRPr="0068071D">
        <w:rPr>
          <w:b/>
        </w:rPr>
        <w:t>Федеральное</w:t>
      </w:r>
      <w:r w:rsidRPr="0068071D">
        <w:rPr>
          <w:b/>
          <w:spacing w:val="-10"/>
        </w:rPr>
        <w:t xml:space="preserve"> </w:t>
      </w:r>
      <w:r w:rsidRPr="0068071D">
        <w:rPr>
          <w:b/>
        </w:rPr>
        <w:t>государственное</w:t>
      </w:r>
      <w:r w:rsidRPr="0068071D">
        <w:rPr>
          <w:b/>
          <w:spacing w:val="-7"/>
        </w:rPr>
        <w:t xml:space="preserve"> </w:t>
      </w:r>
      <w:r w:rsidRPr="0068071D">
        <w:rPr>
          <w:b/>
        </w:rPr>
        <w:t>автономное</w:t>
      </w:r>
      <w:r w:rsidRPr="0068071D">
        <w:rPr>
          <w:b/>
          <w:spacing w:val="-9"/>
        </w:rPr>
        <w:t xml:space="preserve"> </w:t>
      </w:r>
      <w:r w:rsidRPr="0068071D">
        <w:rPr>
          <w:b/>
        </w:rPr>
        <w:t>образовательное</w:t>
      </w:r>
      <w:r w:rsidRPr="0068071D">
        <w:rPr>
          <w:b/>
          <w:spacing w:val="-9"/>
        </w:rPr>
        <w:t xml:space="preserve"> </w:t>
      </w:r>
      <w:r w:rsidRPr="0068071D">
        <w:rPr>
          <w:b/>
        </w:rPr>
        <w:t>учреждение</w:t>
      </w:r>
      <w:r w:rsidRPr="0068071D">
        <w:rPr>
          <w:b/>
          <w:spacing w:val="-8"/>
        </w:rPr>
        <w:t xml:space="preserve"> </w:t>
      </w:r>
      <w:r w:rsidRPr="0068071D">
        <w:rPr>
          <w:b/>
        </w:rPr>
        <w:t>высшего</w:t>
      </w:r>
      <w:r w:rsidRPr="0068071D">
        <w:rPr>
          <w:b/>
          <w:spacing w:val="-57"/>
        </w:rPr>
        <w:t xml:space="preserve"> </w:t>
      </w:r>
      <w:r w:rsidRPr="0068071D">
        <w:rPr>
          <w:b/>
        </w:rPr>
        <w:t>образования</w:t>
      </w:r>
    </w:p>
    <w:p w14:paraId="2669A6F2" w14:textId="77777777" w:rsidR="00F34D27" w:rsidRPr="0068071D" w:rsidRDefault="00F34D27" w:rsidP="00F34D27">
      <w:pPr>
        <w:ind w:left="237"/>
        <w:rPr>
          <w:b/>
        </w:rPr>
      </w:pPr>
      <w:r w:rsidRPr="0068071D">
        <w:rPr>
          <w:b/>
        </w:rPr>
        <w:t>«Национальный</w:t>
      </w:r>
      <w:r w:rsidRPr="0068071D">
        <w:rPr>
          <w:b/>
          <w:spacing w:val="-9"/>
        </w:rPr>
        <w:t xml:space="preserve"> </w:t>
      </w:r>
      <w:r w:rsidRPr="0068071D">
        <w:rPr>
          <w:b/>
        </w:rPr>
        <w:t>исследовательский</w:t>
      </w:r>
      <w:r w:rsidRPr="0068071D">
        <w:rPr>
          <w:b/>
          <w:spacing w:val="-7"/>
        </w:rPr>
        <w:t xml:space="preserve"> </w:t>
      </w:r>
      <w:r w:rsidRPr="0068071D">
        <w:rPr>
          <w:b/>
        </w:rPr>
        <w:t>университет</w:t>
      </w:r>
      <w:r w:rsidRPr="0068071D">
        <w:rPr>
          <w:b/>
          <w:spacing w:val="-8"/>
        </w:rPr>
        <w:t xml:space="preserve"> </w:t>
      </w:r>
      <w:r w:rsidRPr="0068071D">
        <w:rPr>
          <w:b/>
        </w:rPr>
        <w:t>«Высшая</w:t>
      </w:r>
      <w:r w:rsidRPr="0068071D">
        <w:rPr>
          <w:b/>
          <w:spacing w:val="-7"/>
        </w:rPr>
        <w:t xml:space="preserve"> </w:t>
      </w:r>
      <w:r w:rsidRPr="0068071D">
        <w:rPr>
          <w:b/>
        </w:rPr>
        <w:t>школа</w:t>
      </w:r>
      <w:r w:rsidRPr="0068071D">
        <w:rPr>
          <w:b/>
          <w:spacing w:val="-5"/>
        </w:rPr>
        <w:t xml:space="preserve"> </w:t>
      </w:r>
      <w:r w:rsidRPr="0068071D">
        <w:rPr>
          <w:b/>
        </w:rPr>
        <w:t>экономики»</w:t>
      </w:r>
    </w:p>
    <w:p w14:paraId="3E365580" w14:textId="77777777" w:rsidR="00F34D27" w:rsidRPr="0068071D" w:rsidRDefault="00F34D27" w:rsidP="00F34D27">
      <w:pPr>
        <w:pStyle w:val="afb"/>
        <w:ind w:left="3463" w:firstLine="77"/>
      </w:pPr>
      <w:r w:rsidRPr="0068071D">
        <w:t>Высшая</w:t>
      </w:r>
      <w:r w:rsidRPr="0068071D">
        <w:rPr>
          <w:spacing w:val="-5"/>
        </w:rPr>
        <w:t xml:space="preserve"> </w:t>
      </w:r>
      <w:r w:rsidRPr="0068071D">
        <w:t>школа</w:t>
      </w:r>
      <w:r w:rsidRPr="0068071D">
        <w:rPr>
          <w:spacing w:val="-4"/>
        </w:rPr>
        <w:t xml:space="preserve"> </w:t>
      </w:r>
      <w:r w:rsidRPr="0068071D">
        <w:t>бизнеса</w:t>
      </w:r>
    </w:p>
    <w:p w14:paraId="457AE332" w14:textId="77777777" w:rsidR="00F34D27" w:rsidRPr="0068071D" w:rsidRDefault="00F34D27" w:rsidP="00F34D27">
      <w:pPr>
        <w:pStyle w:val="afb"/>
        <w:jc w:val="center"/>
        <w:rPr>
          <w:b/>
          <w:i/>
        </w:rPr>
      </w:pPr>
      <w:r w:rsidRPr="0068071D">
        <w:rPr>
          <w:b/>
          <w:i/>
        </w:rPr>
        <w:t>Отзыв руководителя на Выпускную квалификационную работу – Магистерскую диссертацию</w:t>
      </w:r>
    </w:p>
    <w:p w14:paraId="166ACAE3" w14:textId="77777777" w:rsidR="00F34D27" w:rsidRPr="0068071D" w:rsidRDefault="00F34D27" w:rsidP="00F34D27">
      <w:pPr>
        <w:jc w:val="center"/>
      </w:pPr>
      <w:r w:rsidRPr="0068071D">
        <w:t>Студента/ки ФИО</w:t>
      </w:r>
    </w:p>
    <w:p w14:paraId="19F61227" w14:textId="77777777" w:rsidR="00F34D27" w:rsidRPr="0068071D" w:rsidRDefault="00F34D27" w:rsidP="00F34D27">
      <w:pPr>
        <w:jc w:val="center"/>
      </w:pPr>
      <w:r w:rsidRPr="0068071D">
        <w:t>2</w:t>
      </w:r>
      <w:r w:rsidRPr="0068071D">
        <w:rPr>
          <w:spacing w:val="1"/>
        </w:rPr>
        <w:t xml:space="preserve"> </w:t>
      </w:r>
      <w:r w:rsidRPr="0068071D">
        <w:t xml:space="preserve">курса магистратуры, образовательной </w:t>
      </w:r>
      <w:r w:rsidRPr="0068071D">
        <w:rPr>
          <w:spacing w:val="-57"/>
        </w:rPr>
        <w:t xml:space="preserve"> </w:t>
      </w:r>
      <w:r w:rsidRPr="0068071D">
        <w:t xml:space="preserve">программы «Маркетинг: цифровые технологии и маркетинговые коммуникации» Высшей школы бизнеса НИУ ВШЭ </w:t>
      </w:r>
      <w:r w:rsidRPr="0068071D">
        <w:rPr>
          <w:spacing w:val="-57"/>
        </w:rPr>
        <w:t xml:space="preserve"> </w:t>
      </w:r>
      <w:r w:rsidRPr="0068071D">
        <w:t>на</w:t>
      </w:r>
      <w:r w:rsidRPr="0068071D">
        <w:rPr>
          <w:spacing w:val="-4"/>
        </w:rPr>
        <w:t xml:space="preserve"> </w:t>
      </w:r>
      <w:r w:rsidRPr="0068071D">
        <w:t xml:space="preserve">тему: </w:t>
      </w:r>
    </w:p>
    <w:p w14:paraId="102311AD" w14:textId="0A282E9D" w:rsidR="00F34D27" w:rsidRPr="0068071D" w:rsidRDefault="00F34D27" w:rsidP="00F34D27">
      <w:pPr>
        <w:jc w:val="center"/>
        <w:rPr>
          <w:b/>
        </w:rPr>
      </w:pPr>
      <w:r w:rsidRPr="0068071D">
        <w:rPr>
          <w:b/>
        </w:rPr>
        <w:t>«</w:t>
      </w:r>
      <w:r w:rsidR="00752437">
        <w:rPr>
          <w:b/>
        </w:rPr>
        <w:t>_____________________________________________________________________</w:t>
      </w:r>
      <w:r w:rsidRPr="0068071D">
        <w:rPr>
          <w:b/>
        </w:rPr>
        <w:t xml:space="preserve">» </w:t>
      </w:r>
    </w:p>
    <w:p w14:paraId="2C69D378" w14:textId="77777777" w:rsidR="00F34D27" w:rsidRDefault="00F34D27" w:rsidP="00F34D27">
      <w:pPr>
        <w:pStyle w:val="afb"/>
        <w:spacing w:before="1"/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3828"/>
      </w:tblGrid>
      <w:tr w:rsidR="00F34D27" w14:paraId="2752CC1D" w14:textId="77777777" w:rsidTr="00C97AF5">
        <w:trPr>
          <w:trHeight w:val="774"/>
        </w:trPr>
        <w:tc>
          <w:tcPr>
            <w:tcW w:w="709" w:type="dxa"/>
          </w:tcPr>
          <w:p w14:paraId="72E27037" w14:textId="77777777" w:rsidR="00F34D27" w:rsidRDefault="00F34D27" w:rsidP="00C97AF5">
            <w:pPr>
              <w:pStyle w:val="TableParagraph"/>
              <w:spacing w:before="111"/>
              <w:ind w:left="4" w:right="264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5103" w:type="dxa"/>
          </w:tcPr>
          <w:p w14:paraId="73F7F513" w14:textId="77777777" w:rsidR="00F34D27" w:rsidRDefault="00F34D27" w:rsidP="00C97AF5">
            <w:pPr>
              <w:pStyle w:val="TableParagraph"/>
              <w:spacing w:before="7"/>
              <w:jc w:val="center"/>
            </w:pPr>
          </w:p>
          <w:p w14:paraId="0A81C6ED" w14:textId="77777777" w:rsidR="00F34D27" w:rsidRDefault="00F34D27" w:rsidP="00C97AF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3828" w:type="dxa"/>
          </w:tcPr>
          <w:p w14:paraId="2FB930AA" w14:textId="77777777" w:rsidR="00F34D27" w:rsidRDefault="00F34D27" w:rsidP="00C97AF5">
            <w:pPr>
              <w:pStyle w:val="TableParagraph"/>
              <w:jc w:val="center"/>
              <w:rPr>
                <w:b/>
              </w:rPr>
            </w:pPr>
          </w:p>
          <w:p w14:paraId="6E8CB6EE" w14:textId="77777777" w:rsidR="00F34D27" w:rsidRDefault="00F34D27" w:rsidP="00C97AF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Комментарии </w:t>
            </w:r>
            <w:r w:rsidRPr="001A56FA"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 w:rsidRPr="001A56FA">
              <w:rPr>
                <w:b/>
              </w:rPr>
              <w:t xml:space="preserve">   </w:t>
            </w:r>
            <w:r>
              <w:rPr>
                <w:b/>
              </w:rPr>
              <w:t>критериям</w:t>
            </w:r>
          </w:p>
        </w:tc>
      </w:tr>
      <w:tr w:rsidR="00F34D27" w14:paraId="18198AAB" w14:textId="77777777" w:rsidTr="00C97AF5">
        <w:trPr>
          <w:trHeight w:val="593"/>
        </w:trPr>
        <w:tc>
          <w:tcPr>
            <w:tcW w:w="709" w:type="dxa"/>
          </w:tcPr>
          <w:p w14:paraId="2E6D2D8F" w14:textId="77777777" w:rsidR="00F34D27" w:rsidRPr="00772848" w:rsidRDefault="00F34D27" w:rsidP="00C97AF5">
            <w:pPr>
              <w:pStyle w:val="TableParagraph"/>
              <w:jc w:val="center"/>
              <w:rPr>
                <w:lang w:val="ru-RU"/>
              </w:rPr>
            </w:pPr>
            <w:r w:rsidRPr="00772848"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14:paraId="2D798331" w14:textId="77777777" w:rsidR="00F34D27" w:rsidRPr="00772848" w:rsidRDefault="00F34D27" w:rsidP="00C9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>
              <w:rPr>
                <w:u w:color="000000"/>
                <w:bdr w:val="nil"/>
                <w:lang w:val="ru-RU"/>
              </w:rPr>
              <w:t xml:space="preserve">Качество обоснования </w:t>
            </w:r>
            <w:r w:rsidRPr="00772848">
              <w:rPr>
                <w:u w:color="000000"/>
                <w:bdr w:val="nil"/>
                <w:lang w:val="ru-RU"/>
              </w:rPr>
              <w:t>актуальност</w:t>
            </w:r>
            <w:r>
              <w:rPr>
                <w:u w:color="000000"/>
                <w:bdr w:val="nil"/>
                <w:lang w:val="ru-RU"/>
              </w:rPr>
              <w:t>и</w:t>
            </w:r>
            <w:r w:rsidRPr="00772848">
              <w:rPr>
                <w:u w:color="000000"/>
                <w:bdr w:val="nil"/>
                <w:lang w:val="ru-RU"/>
              </w:rPr>
              <w:t xml:space="preserve"> темы ВКР</w:t>
            </w:r>
            <w:r>
              <w:rPr>
                <w:u w:color="000000"/>
                <w:bdr w:val="nil"/>
                <w:lang w:val="ru-RU"/>
              </w:rPr>
              <w:t>, ее проблематизации</w:t>
            </w:r>
            <w:r w:rsidRPr="00772848">
              <w:rPr>
                <w:u w:color="000000"/>
                <w:bdr w:val="nil"/>
                <w:lang w:val="ru-RU"/>
              </w:rPr>
              <w:t xml:space="preserve"> и </w:t>
            </w:r>
            <w:r>
              <w:rPr>
                <w:u w:color="000000"/>
                <w:bdr w:val="nil"/>
                <w:lang w:val="ru-RU"/>
              </w:rPr>
              <w:t>корректность формулировок объекта и предмета исследования.</w:t>
            </w:r>
          </w:p>
        </w:tc>
        <w:tc>
          <w:tcPr>
            <w:tcW w:w="3828" w:type="dxa"/>
          </w:tcPr>
          <w:p w14:paraId="29AACA24" w14:textId="77777777" w:rsidR="00F34D27" w:rsidRPr="00D40AAA" w:rsidRDefault="00F34D27" w:rsidP="00C97AF5">
            <w:pPr>
              <w:pStyle w:val="TableParagraph"/>
              <w:rPr>
                <w:lang w:val="ru-RU"/>
              </w:rPr>
            </w:pPr>
          </w:p>
        </w:tc>
      </w:tr>
      <w:tr w:rsidR="00F34D27" w14:paraId="07455EF7" w14:textId="77777777" w:rsidTr="00C97AF5">
        <w:trPr>
          <w:trHeight w:val="843"/>
        </w:trPr>
        <w:tc>
          <w:tcPr>
            <w:tcW w:w="709" w:type="dxa"/>
          </w:tcPr>
          <w:p w14:paraId="26E96F74" w14:textId="77777777" w:rsidR="00F34D27" w:rsidRPr="00772848" w:rsidRDefault="00F34D27" w:rsidP="00C97AF5">
            <w:pPr>
              <w:pStyle w:val="TableParagraph"/>
              <w:jc w:val="center"/>
              <w:rPr>
                <w:lang w:val="ru-RU"/>
              </w:rPr>
            </w:pPr>
            <w:r w:rsidRPr="00772848"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14:paraId="64658ADB" w14:textId="77777777" w:rsidR="00F34D27" w:rsidRPr="00772848" w:rsidRDefault="00F34D27" w:rsidP="00C9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>
              <w:rPr>
                <w:u w:color="000000"/>
                <w:bdr w:val="nil"/>
                <w:lang w:val="ru-RU"/>
              </w:rPr>
              <w:t>С</w:t>
            </w:r>
            <w:r w:rsidRPr="00772848">
              <w:rPr>
                <w:u w:color="000000"/>
                <w:bdr w:val="nil"/>
                <w:lang w:val="ru-RU"/>
              </w:rPr>
              <w:t>оответствие цели</w:t>
            </w:r>
            <w:r>
              <w:rPr>
                <w:u w:color="000000"/>
                <w:bdr w:val="nil"/>
                <w:lang w:val="ru-RU"/>
              </w:rPr>
              <w:t>, задач, исследовательских вопросов и</w:t>
            </w:r>
            <w:r w:rsidRPr="004F2098">
              <w:rPr>
                <w:u w:color="000000"/>
                <w:bdr w:val="nil"/>
                <w:lang w:val="ru-RU"/>
              </w:rPr>
              <w:t>/</w:t>
            </w:r>
            <w:r>
              <w:rPr>
                <w:u w:color="000000"/>
                <w:bdr w:val="nil"/>
                <w:lang w:val="ru-RU"/>
              </w:rPr>
              <w:t>или гипотез</w:t>
            </w:r>
            <w:r w:rsidRPr="00772848">
              <w:rPr>
                <w:u w:color="000000"/>
                <w:bdr w:val="nil"/>
                <w:lang w:val="ru-RU"/>
              </w:rPr>
              <w:t xml:space="preserve"> заявленной тематике и полученным результатам</w:t>
            </w:r>
            <w:r>
              <w:rPr>
                <w:u w:color="000000"/>
                <w:bdr w:val="nil"/>
                <w:lang w:val="ru-RU"/>
              </w:rPr>
              <w:t>.</w:t>
            </w:r>
          </w:p>
        </w:tc>
        <w:tc>
          <w:tcPr>
            <w:tcW w:w="3828" w:type="dxa"/>
          </w:tcPr>
          <w:p w14:paraId="268CEBF8" w14:textId="77777777" w:rsidR="00F34D27" w:rsidRPr="005E50CA" w:rsidRDefault="00F34D27" w:rsidP="00C97AF5">
            <w:pPr>
              <w:pStyle w:val="TableParagraph"/>
              <w:rPr>
                <w:lang w:val="ru-RU"/>
              </w:rPr>
            </w:pPr>
          </w:p>
        </w:tc>
      </w:tr>
      <w:tr w:rsidR="00F34D27" w14:paraId="58DBA656" w14:textId="77777777" w:rsidTr="00C97AF5">
        <w:trPr>
          <w:trHeight w:val="840"/>
        </w:trPr>
        <w:tc>
          <w:tcPr>
            <w:tcW w:w="709" w:type="dxa"/>
          </w:tcPr>
          <w:p w14:paraId="0B58E35B" w14:textId="77777777" w:rsidR="00F34D27" w:rsidRPr="00D40AAA" w:rsidRDefault="00F34D27" w:rsidP="00C97AF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14:paraId="6C16C152" w14:textId="77777777" w:rsidR="00F34D27" w:rsidRPr="00DA6552" w:rsidRDefault="00F34D27" w:rsidP="00C9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 w:rsidRPr="001A56FA">
              <w:rPr>
                <w:u w:color="000000"/>
                <w:bdr w:val="nil"/>
                <w:lang w:val="ru-RU"/>
              </w:rPr>
              <w:t xml:space="preserve">Научно-теоретический уровень ВКР, способность анализировать </w:t>
            </w:r>
            <w:r>
              <w:rPr>
                <w:u w:color="000000"/>
                <w:bdr w:val="nil"/>
                <w:lang w:val="ru-RU"/>
              </w:rPr>
              <w:t>и обобщать публикации научного и научно-практического характера.</w:t>
            </w:r>
          </w:p>
        </w:tc>
        <w:tc>
          <w:tcPr>
            <w:tcW w:w="3828" w:type="dxa"/>
          </w:tcPr>
          <w:p w14:paraId="40034786" w14:textId="77777777" w:rsidR="00F34D27" w:rsidRPr="00D40AAA" w:rsidRDefault="00F34D27" w:rsidP="00C97AF5">
            <w:pPr>
              <w:pStyle w:val="TableParagraph"/>
              <w:rPr>
                <w:lang w:val="ru-RU"/>
              </w:rPr>
            </w:pPr>
          </w:p>
        </w:tc>
      </w:tr>
      <w:tr w:rsidR="00F34D27" w14:paraId="5DA6C8B0" w14:textId="77777777" w:rsidTr="00C97AF5">
        <w:trPr>
          <w:trHeight w:val="835"/>
        </w:trPr>
        <w:tc>
          <w:tcPr>
            <w:tcW w:w="709" w:type="dxa"/>
          </w:tcPr>
          <w:p w14:paraId="7D891618" w14:textId="77777777" w:rsidR="00F34D27" w:rsidRPr="00D40AAA" w:rsidRDefault="00F34D27" w:rsidP="00C97AF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14:paraId="0F21834B" w14:textId="77777777" w:rsidR="00F34D27" w:rsidRPr="002D4B3F" w:rsidRDefault="00F34D27" w:rsidP="00C9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>
              <w:rPr>
                <w:u w:color="000000"/>
                <w:bdr w:val="nil"/>
                <w:lang w:val="ru-RU"/>
              </w:rPr>
              <w:t>Обоснованность и к</w:t>
            </w:r>
            <w:r w:rsidRPr="002D4B3F">
              <w:rPr>
                <w:u w:color="000000"/>
                <w:bdr w:val="nil"/>
                <w:lang w:val="ru-RU"/>
              </w:rPr>
              <w:t xml:space="preserve">орректность </w:t>
            </w:r>
            <w:r>
              <w:rPr>
                <w:u w:color="000000"/>
                <w:bdr w:val="nil"/>
                <w:lang w:val="ru-RU"/>
              </w:rPr>
              <w:t xml:space="preserve">выбора и </w:t>
            </w:r>
            <w:r w:rsidRPr="002D4B3F">
              <w:rPr>
                <w:u w:color="000000"/>
                <w:bdr w:val="nil"/>
                <w:lang w:val="ru-RU"/>
              </w:rPr>
              <w:t>применения методов для решения поставленных задач</w:t>
            </w:r>
            <w:r>
              <w:rPr>
                <w:u w:color="000000"/>
                <w:bdr w:val="nil"/>
                <w:lang w:val="ru-RU"/>
              </w:rPr>
              <w:t>, проверки гипотез или исследовательских вопросов.</w:t>
            </w:r>
          </w:p>
        </w:tc>
        <w:tc>
          <w:tcPr>
            <w:tcW w:w="3828" w:type="dxa"/>
          </w:tcPr>
          <w:p w14:paraId="13B68F5E" w14:textId="77777777" w:rsidR="00F34D27" w:rsidRPr="00D40AAA" w:rsidRDefault="00F34D27" w:rsidP="00C97AF5">
            <w:pPr>
              <w:pStyle w:val="TableParagraph"/>
              <w:rPr>
                <w:lang w:val="ru-RU"/>
              </w:rPr>
            </w:pPr>
          </w:p>
        </w:tc>
      </w:tr>
      <w:tr w:rsidR="00F34D27" w14:paraId="3A801FBB" w14:textId="77777777" w:rsidTr="00C97AF5">
        <w:trPr>
          <w:trHeight w:val="549"/>
        </w:trPr>
        <w:tc>
          <w:tcPr>
            <w:tcW w:w="709" w:type="dxa"/>
          </w:tcPr>
          <w:p w14:paraId="626DE2F9" w14:textId="77777777" w:rsidR="00F34D27" w:rsidRPr="00D40AAA" w:rsidRDefault="00F34D27" w:rsidP="00C97AF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</w:tcPr>
          <w:p w14:paraId="2CA95EE6" w14:textId="77777777" w:rsidR="00F34D27" w:rsidRPr="004F2098" w:rsidRDefault="00F34D27" w:rsidP="00C9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>
              <w:rPr>
                <w:u w:color="000000"/>
                <w:bdr w:val="nil"/>
                <w:lang w:val="ru-RU"/>
              </w:rPr>
              <w:t xml:space="preserve">Уровень </w:t>
            </w:r>
            <w:r w:rsidRPr="002D4B3F">
              <w:rPr>
                <w:u w:color="000000"/>
                <w:bdr w:val="nil"/>
                <w:lang w:val="ru-RU"/>
              </w:rPr>
              <w:t>анализа использованных в работе данных</w:t>
            </w:r>
            <w:r>
              <w:rPr>
                <w:u w:color="000000"/>
                <w:bdr w:val="nil"/>
                <w:lang w:val="ru-RU"/>
              </w:rPr>
              <w:t>.</w:t>
            </w:r>
          </w:p>
        </w:tc>
        <w:tc>
          <w:tcPr>
            <w:tcW w:w="3828" w:type="dxa"/>
          </w:tcPr>
          <w:p w14:paraId="78AA5B5E" w14:textId="77777777" w:rsidR="00F34D27" w:rsidRPr="00D40AAA" w:rsidRDefault="00F34D27" w:rsidP="00C97AF5">
            <w:pPr>
              <w:pStyle w:val="TableParagraph"/>
              <w:rPr>
                <w:lang w:val="ru-RU"/>
              </w:rPr>
            </w:pPr>
          </w:p>
        </w:tc>
      </w:tr>
      <w:tr w:rsidR="00F34D27" w14:paraId="491AEA80" w14:textId="77777777" w:rsidTr="00C97AF5">
        <w:trPr>
          <w:trHeight w:val="603"/>
        </w:trPr>
        <w:tc>
          <w:tcPr>
            <w:tcW w:w="709" w:type="dxa"/>
          </w:tcPr>
          <w:p w14:paraId="604E2911" w14:textId="77777777" w:rsidR="00F34D27" w:rsidRPr="00D40AAA" w:rsidRDefault="00F34D27" w:rsidP="00C97AF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</w:tcPr>
          <w:p w14:paraId="318A4CBD" w14:textId="77777777" w:rsidR="00F34D27" w:rsidRPr="002D4B3F" w:rsidRDefault="00F34D27" w:rsidP="00C9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 w:rsidRPr="002D4B3F">
              <w:rPr>
                <w:u w:color="000000"/>
                <w:bdr w:val="nil"/>
                <w:lang w:val="ru-RU"/>
              </w:rPr>
              <w:t xml:space="preserve">Качество </w:t>
            </w:r>
            <w:r>
              <w:rPr>
                <w:u w:color="000000"/>
                <w:bdr w:val="nil"/>
                <w:lang w:val="ru-RU"/>
              </w:rPr>
              <w:t>выводов, наличие элементов новизны в научном или прикладном аспектах.</w:t>
            </w:r>
          </w:p>
        </w:tc>
        <w:tc>
          <w:tcPr>
            <w:tcW w:w="3828" w:type="dxa"/>
          </w:tcPr>
          <w:p w14:paraId="21AEC727" w14:textId="77777777" w:rsidR="00F34D27" w:rsidRPr="00DB2870" w:rsidRDefault="00F34D27" w:rsidP="00C97AF5">
            <w:pPr>
              <w:pStyle w:val="TableParagraph"/>
              <w:rPr>
                <w:lang w:val="ru-RU"/>
              </w:rPr>
            </w:pPr>
          </w:p>
        </w:tc>
      </w:tr>
      <w:tr w:rsidR="00F34D27" w14:paraId="1738DF31" w14:textId="77777777" w:rsidTr="00C97AF5">
        <w:trPr>
          <w:trHeight w:val="330"/>
        </w:trPr>
        <w:tc>
          <w:tcPr>
            <w:tcW w:w="709" w:type="dxa"/>
          </w:tcPr>
          <w:p w14:paraId="28A30758" w14:textId="77777777" w:rsidR="00F34D27" w:rsidRPr="00D40AAA" w:rsidRDefault="00F34D27" w:rsidP="00C97AF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3" w:type="dxa"/>
          </w:tcPr>
          <w:p w14:paraId="115D8274" w14:textId="77777777" w:rsidR="00F34D27" w:rsidRPr="007613E1" w:rsidRDefault="00F34D27" w:rsidP="00C97AF5">
            <w:pPr>
              <w:widowControl/>
              <w:autoSpaceDE/>
              <w:autoSpaceDN/>
              <w:ind w:firstLine="170"/>
              <w:jc w:val="both"/>
              <w:rPr>
                <w:lang w:val="ru-RU"/>
              </w:rPr>
            </w:pPr>
            <w:r>
              <w:rPr>
                <w:lang w:val="ru-RU"/>
              </w:rPr>
              <w:t>Качество рекомендаций или иных разработанных менеджериальных решений. П</w:t>
            </w:r>
            <w:r w:rsidRPr="00DA6552">
              <w:rPr>
                <w:u w:color="000000"/>
                <w:bdr w:val="nil"/>
                <w:lang w:val="ru-RU"/>
              </w:rPr>
              <w:t>рактическая значимость ВКР, возможность имплементации</w:t>
            </w:r>
            <w:r>
              <w:rPr>
                <w:u w:color="000000"/>
                <w:bdr w:val="nil"/>
                <w:lang w:val="ru-RU"/>
              </w:rPr>
              <w:t>*</w:t>
            </w:r>
          </w:p>
        </w:tc>
        <w:tc>
          <w:tcPr>
            <w:tcW w:w="3828" w:type="dxa"/>
          </w:tcPr>
          <w:p w14:paraId="4B625A8E" w14:textId="77777777" w:rsidR="00F34D27" w:rsidRPr="0036332A" w:rsidRDefault="00F34D27" w:rsidP="00C97AF5">
            <w:pPr>
              <w:pStyle w:val="TableParagraph"/>
              <w:rPr>
                <w:lang w:val="ru-RU"/>
              </w:rPr>
            </w:pPr>
          </w:p>
        </w:tc>
      </w:tr>
      <w:tr w:rsidR="00F34D27" w14:paraId="5F939A5C" w14:textId="77777777" w:rsidTr="00C97AF5">
        <w:trPr>
          <w:trHeight w:val="635"/>
        </w:trPr>
        <w:tc>
          <w:tcPr>
            <w:tcW w:w="709" w:type="dxa"/>
          </w:tcPr>
          <w:p w14:paraId="7BD719F6" w14:textId="77777777" w:rsidR="00F34D27" w:rsidRPr="00D40AAA" w:rsidRDefault="00F34D27" w:rsidP="00C97AF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3" w:type="dxa"/>
          </w:tcPr>
          <w:p w14:paraId="060BF74B" w14:textId="77777777" w:rsidR="00F34D27" w:rsidRPr="00DA6552" w:rsidRDefault="00F34D27" w:rsidP="00C9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 w:rsidRPr="002D4B3F">
              <w:rPr>
                <w:u w:color="000000"/>
                <w:bdr w:val="nil"/>
                <w:lang w:val="ru-RU"/>
              </w:rPr>
              <w:t>Грамотность, логичность и структурированность изложения</w:t>
            </w:r>
            <w:r>
              <w:rPr>
                <w:u w:color="000000"/>
                <w:bdr w:val="nil"/>
                <w:lang w:val="ru-RU"/>
              </w:rPr>
              <w:t xml:space="preserve"> материала.</w:t>
            </w:r>
          </w:p>
        </w:tc>
        <w:tc>
          <w:tcPr>
            <w:tcW w:w="3828" w:type="dxa"/>
          </w:tcPr>
          <w:p w14:paraId="141AB4B7" w14:textId="77777777" w:rsidR="00F34D27" w:rsidRPr="00D40AAA" w:rsidRDefault="00F34D27" w:rsidP="00C97AF5">
            <w:pPr>
              <w:pStyle w:val="TableParagraph"/>
              <w:rPr>
                <w:lang w:val="ru-RU"/>
              </w:rPr>
            </w:pPr>
          </w:p>
        </w:tc>
      </w:tr>
      <w:tr w:rsidR="00F34D27" w14:paraId="30D6280C" w14:textId="77777777" w:rsidTr="00C97AF5">
        <w:trPr>
          <w:trHeight w:val="423"/>
        </w:trPr>
        <w:tc>
          <w:tcPr>
            <w:tcW w:w="709" w:type="dxa"/>
          </w:tcPr>
          <w:p w14:paraId="3C959902" w14:textId="77777777" w:rsidR="00F34D27" w:rsidRPr="00D40AAA" w:rsidRDefault="00F34D27" w:rsidP="00C97AF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3" w:type="dxa"/>
          </w:tcPr>
          <w:p w14:paraId="521BB68B" w14:textId="77777777" w:rsidR="00F34D27" w:rsidRPr="00DA6552" w:rsidRDefault="00F34D27" w:rsidP="00C97A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 w:rsidRPr="00DA6552">
              <w:rPr>
                <w:u w:color="000000"/>
                <w:bdr w:val="nil"/>
                <w:lang w:val="ru-RU"/>
              </w:rPr>
              <w:t>Качество оформления раб</w:t>
            </w:r>
            <w:r>
              <w:rPr>
                <w:u w:color="000000"/>
                <w:bdr w:val="nil"/>
                <w:lang w:val="ru-RU"/>
              </w:rPr>
              <w:t>оты</w:t>
            </w:r>
          </w:p>
        </w:tc>
        <w:tc>
          <w:tcPr>
            <w:tcW w:w="3828" w:type="dxa"/>
          </w:tcPr>
          <w:p w14:paraId="0C36E404" w14:textId="77777777" w:rsidR="00F34D27" w:rsidRPr="0036332A" w:rsidRDefault="00F34D27" w:rsidP="00C97AF5">
            <w:pPr>
              <w:pStyle w:val="TableParagraph"/>
              <w:rPr>
                <w:lang w:val="ru-RU"/>
              </w:rPr>
            </w:pPr>
          </w:p>
        </w:tc>
      </w:tr>
      <w:tr w:rsidR="00F34D27" w14:paraId="00D4DF10" w14:textId="77777777" w:rsidTr="00C97AF5">
        <w:trPr>
          <w:trHeight w:val="253"/>
        </w:trPr>
        <w:tc>
          <w:tcPr>
            <w:tcW w:w="709" w:type="dxa"/>
          </w:tcPr>
          <w:p w14:paraId="22CB2FD9" w14:textId="77777777" w:rsidR="00F34D27" w:rsidRPr="00D40AAA" w:rsidRDefault="00F34D27" w:rsidP="00C97AF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103" w:type="dxa"/>
          </w:tcPr>
          <w:p w14:paraId="67F7695A" w14:textId="77777777" w:rsidR="00F34D27" w:rsidRPr="0036332A" w:rsidRDefault="00F34D27" w:rsidP="00C97AF5">
            <w:pPr>
              <w:pStyle w:val="TableParagraph"/>
              <w:spacing w:line="234" w:lineRule="exact"/>
              <w:ind w:left="4"/>
              <w:rPr>
                <w:b/>
                <w:lang w:val="ru-RU"/>
              </w:rPr>
            </w:pPr>
            <w:r w:rsidRPr="0036332A">
              <w:rPr>
                <w:b/>
                <w:spacing w:val="-1"/>
                <w:lang w:val="ru-RU"/>
              </w:rPr>
              <w:t>ИТОГОВАЯ</w:t>
            </w:r>
            <w:r w:rsidRPr="0036332A">
              <w:rPr>
                <w:b/>
                <w:spacing w:val="-11"/>
                <w:lang w:val="ru-RU"/>
              </w:rPr>
              <w:t xml:space="preserve"> </w:t>
            </w:r>
            <w:r w:rsidRPr="0036332A">
              <w:rPr>
                <w:b/>
                <w:lang w:val="ru-RU"/>
              </w:rPr>
              <w:t>РЕКОМЕНДУЕМАЯ</w:t>
            </w:r>
            <w:r w:rsidRPr="0036332A">
              <w:rPr>
                <w:b/>
                <w:spacing w:val="-12"/>
                <w:lang w:val="ru-RU"/>
              </w:rPr>
              <w:t xml:space="preserve"> </w:t>
            </w:r>
            <w:r w:rsidRPr="0036332A">
              <w:rPr>
                <w:b/>
                <w:lang w:val="ru-RU"/>
              </w:rPr>
              <w:t>ОЦЕНКА</w:t>
            </w:r>
          </w:p>
        </w:tc>
        <w:tc>
          <w:tcPr>
            <w:tcW w:w="3828" w:type="dxa"/>
          </w:tcPr>
          <w:p w14:paraId="19919384" w14:textId="77777777" w:rsidR="00F34D27" w:rsidRPr="005C65A4" w:rsidRDefault="00F34D27" w:rsidP="00C97AF5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</w:tbl>
    <w:p w14:paraId="017E0D75" w14:textId="77777777" w:rsidR="00F34D27" w:rsidRDefault="00F34D27" w:rsidP="00F34D27">
      <w:pPr>
        <w:rPr>
          <w:i/>
        </w:rPr>
      </w:pPr>
      <w:r w:rsidRPr="00DA6552">
        <w:rPr>
          <w:i/>
        </w:rPr>
        <w:t>*для ВКР</w:t>
      </w:r>
      <w:r>
        <w:rPr>
          <w:i/>
        </w:rPr>
        <w:t xml:space="preserve"> проектного типа </w:t>
      </w:r>
    </w:p>
    <w:p w14:paraId="5BD6EE29" w14:textId="77777777" w:rsidR="00F34D27" w:rsidRPr="0068071D" w:rsidRDefault="00F34D27" w:rsidP="00F34D27">
      <w:pPr>
        <w:rPr>
          <w:i/>
        </w:rPr>
      </w:pPr>
    </w:p>
    <w:p w14:paraId="5F7B8A1F" w14:textId="04D98F18" w:rsidR="00F34D27" w:rsidRPr="0068071D" w:rsidRDefault="00F34D27" w:rsidP="00F34D27">
      <w:pPr>
        <w:rPr>
          <w:b/>
        </w:rPr>
      </w:pPr>
      <w:r w:rsidRPr="0068071D">
        <w:rPr>
          <w:b/>
        </w:rPr>
        <w:t>Особые</w:t>
      </w:r>
      <w:r w:rsidRPr="0068071D">
        <w:rPr>
          <w:b/>
          <w:spacing w:val="-9"/>
        </w:rPr>
        <w:t xml:space="preserve"> </w:t>
      </w:r>
      <w:r w:rsidRPr="0068071D">
        <w:rPr>
          <w:b/>
        </w:rPr>
        <w:t>комментарии: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EB615" w14:textId="77777777" w:rsidR="00F34D27" w:rsidRDefault="00F34D27" w:rsidP="00F34D27">
      <w:pPr>
        <w:pStyle w:val="afb"/>
        <w:tabs>
          <w:tab w:val="left" w:pos="7382"/>
        </w:tabs>
        <w:ind w:right="776"/>
        <w:jc w:val="both"/>
        <w:rPr>
          <w:b/>
        </w:rPr>
      </w:pPr>
    </w:p>
    <w:p w14:paraId="2F4C0FE8" w14:textId="77777777" w:rsidR="00F34D27" w:rsidRPr="0068071D" w:rsidRDefault="00F34D27" w:rsidP="00F34D27">
      <w:pPr>
        <w:pStyle w:val="afb"/>
        <w:tabs>
          <w:tab w:val="left" w:pos="7382"/>
        </w:tabs>
        <w:ind w:right="776"/>
        <w:jc w:val="both"/>
      </w:pPr>
      <w:r w:rsidRPr="0068071D">
        <w:rPr>
          <w:b/>
        </w:rPr>
        <w:lastRenderedPageBreak/>
        <w:t>Общий</w:t>
      </w:r>
      <w:r w:rsidRPr="0068071D">
        <w:rPr>
          <w:b/>
          <w:spacing w:val="-5"/>
        </w:rPr>
        <w:t xml:space="preserve"> </w:t>
      </w:r>
      <w:r w:rsidRPr="0068071D">
        <w:rPr>
          <w:b/>
        </w:rPr>
        <w:t>вывод:</w:t>
      </w:r>
      <w:r w:rsidRPr="0068071D">
        <w:rPr>
          <w:b/>
          <w:spacing w:val="-5"/>
        </w:rPr>
        <w:t xml:space="preserve"> </w:t>
      </w:r>
      <w:r w:rsidRPr="0068071D">
        <w:t>Выпускная</w:t>
      </w:r>
      <w:r w:rsidRPr="0068071D">
        <w:rPr>
          <w:spacing w:val="-3"/>
        </w:rPr>
        <w:t xml:space="preserve"> </w:t>
      </w:r>
      <w:r w:rsidRPr="0068071D">
        <w:t>квалификационная</w:t>
      </w:r>
      <w:r w:rsidRPr="0068071D">
        <w:rPr>
          <w:spacing w:val="-3"/>
        </w:rPr>
        <w:t xml:space="preserve"> </w:t>
      </w:r>
      <w:r w:rsidRPr="0068071D">
        <w:t>работа</w:t>
      </w:r>
      <w:r w:rsidRPr="0068071D">
        <w:rPr>
          <w:spacing w:val="-8"/>
        </w:rPr>
        <w:t xml:space="preserve"> </w:t>
      </w:r>
      <w:r w:rsidRPr="0068071D">
        <w:t>студента/ки ФИО соответствует</w:t>
      </w:r>
      <w:r w:rsidRPr="0068071D">
        <w:rPr>
          <w:spacing w:val="-57"/>
        </w:rPr>
        <w:t xml:space="preserve"> </w:t>
      </w:r>
      <w:r w:rsidRPr="0068071D">
        <w:t>требованиям к магистерским диссертациям по направлению Менеджмент, а ее автор заслуживает присуждения степени магистра менеджмента.</w:t>
      </w:r>
    </w:p>
    <w:p w14:paraId="140B0DAD" w14:textId="77777777" w:rsidR="00F34D27" w:rsidRPr="0068071D" w:rsidRDefault="00F34D27" w:rsidP="00F34D27">
      <w:pPr>
        <w:pStyle w:val="afb"/>
        <w:tabs>
          <w:tab w:val="left" w:pos="7382"/>
        </w:tabs>
        <w:ind w:right="776"/>
        <w:jc w:val="both"/>
      </w:pPr>
    </w:p>
    <w:p w14:paraId="071869E3" w14:textId="77777777" w:rsidR="00F34D27" w:rsidRPr="0068071D" w:rsidRDefault="00F34D27" w:rsidP="00F34D27">
      <w:pPr>
        <w:pStyle w:val="afb"/>
      </w:pPr>
      <w:r w:rsidRPr="0068071D">
        <w:t>Научный руководитель</w:t>
      </w:r>
    </w:p>
    <w:p w14:paraId="4EA2DA3E" w14:textId="77777777" w:rsidR="00F34D27" w:rsidRPr="0068071D" w:rsidRDefault="00F34D27" w:rsidP="00F34D27">
      <w:pPr>
        <w:pStyle w:val="afb"/>
      </w:pPr>
      <w:r w:rsidRPr="0068071D">
        <w:t xml:space="preserve">Научная степень, должность, </w:t>
      </w:r>
    </w:p>
    <w:p w14:paraId="589B5FE1" w14:textId="77777777" w:rsidR="00F34D27" w:rsidRPr="0068071D" w:rsidRDefault="00F34D27" w:rsidP="00F34D27">
      <w:pPr>
        <w:pStyle w:val="afb"/>
      </w:pPr>
      <w:r w:rsidRPr="0068071D">
        <w:t>Высшей школы бизнеса НИУ ВШЭ</w:t>
      </w:r>
      <w:r>
        <w:tab/>
      </w:r>
      <w:r>
        <w:tab/>
      </w:r>
      <w:r>
        <w:tab/>
      </w:r>
      <w:r>
        <w:tab/>
        <w:t>_______________________</w:t>
      </w:r>
    </w:p>
    <w:p w14:paraId="5BBA0F08" w14:textId="77777777" w:rsidR="00F34D27" w:rsidRPr="0068071D" w:rsidRDefault="00F34D27" w:rsidP="00F34D27">
      <w:r w:rsidRPr="0068071D">
        <w:t xml:space="preserve">  ФИО</w:t>
      </w:r>
    </w:p>
    <w:p w14:paraId="0C8D5A21" w14:textId="77777777" w:rsidR="00752437" w:rsidRDefault="00752437" w:rsidP="00F34D27">
      <w:pPr>
        <w:ind w:firstLine="122"/>
      </w:pPr>
    </w:p>
    <w:p w14:paraId="0BDF8D03" w14:textId="6E389A89" w:rsidR="00F34D27" w:rsidRPr="0068071D" w:rsidRDefault="00F34D27" w:rsidP="00F34D27">
      <w:pPr>
        <w:ind w:firstLine="122"/>
      </w:pPr>
      <w:r w:rsidRPr="0068071D">
        <w:t>дата</w:t>
      </w:r>
    </w:p>
    <w:p w14:paraId="577D514F" w14:textId="77777777" w:rsidR="00F31F8C" w:rsidRDefault="00F31F8C">
      <w:pPr>
        <w:ind w:firstLine="0"/>
        <w:jc w:val="right"/>
        <w:rPr>
          <w:rFonts w:cs="Times New Roman"/>
          <w:b/>
          <w:bCs/>
          <w:i/>
          <w:iCs/>
        </w:rPr>
      </w:pPr>
    </w:p>
    <w:sectPr w:rsidR="00F31F8C">
      <w:footerReference w:type="default" r:id="rId9"/>
      <w:footerReference w:type="first" r:id="rId10"/>
      <w:pgSz w:w="11900" w:h="16840"/>
      <w:pgMar w:top="1134" w:right="850" w:bottom="899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3C2CC" w14:textId="77777777" w:rsidR="007D6D4A" w:rsidRDefault="007D6D4A">
      <w:r>
        <w:separator/>
      </w:r>
    </w:p>
  </w:endnote>
  <w:endnote w:type="continuationSeparator" w:id="0">
    <w:p w14:paraId="40119B90" w14:textId="77777777" w:rsidR="007D6D4A" w:rsidRDefault="007D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notTrueType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534C2" w14:textId="45E13E84" w:rsidR="007C7D70" w:rsidRDefault="007C7D70">
    <w:pPr>
      <w:pStyle w:val="af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C3B69">
      <w:rPr>
        <w:noProof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1041601F" w:rsidR="007C7D70" w:rsidRDefault="007C7D70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C3B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A667F" w14:textId="77777777" w:rsidR="007D6D4A" w:rsidRDefault="007D6D4A">
      <w:r>
        <w:separator/>
      </w:r>
    </w:p>
  </w:footnote>
  <w:footnote w:type="continuationSeparator" w:id="0">
    <w:p w14:paraId="6B4F6013" w14:textId="77777777" w:rsidR="007D6D4A" w:rsidRDefault="007D6D4A">
      <w:r>
        <w:continuationSeparator/>
      </w:r>
    </w:p>
  </w:footnote>
  <w:footnote w:id="1">
    <w:p w14:paraId="176A4C3D" w14:textId="77777777" w:rsidR="007C7D70" w:rsidRDefault="007C7D70" w:rsidP="005F3D90">
      <w:pPr>
        <w:pStyle w:val="af1"/>
      </w:pPr>
      <w:r>
        <w:rPr>
          <w:rStyle w:val="af3"/>
        </w:rPr>
        <w:footnoteRef/>
      </w:r>
      <w:r>
        <w:t xml:space="preserve"> 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3D2"/>
    <w:multiLevelType w:val="hybridMultilevel"/>
    <w:tmpl w:val="6E2619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76E6"/>
    <w:multiLevelType w:val="hybridMultilevel"/>
    <w:tmpl w:val="5840FA3C"/>
    <w:styleLink w:val="ImportedStyle4"/>
    <w:lvl w:ilvl="0" w:tplc="5456B71E">
      <w:start w:val="1"/>
      <w:numFmt w:val="bullet"/>
      <w:pStyle w:val="ImportedStyle4"/>
      <w:lvlText w:val="–"/>
      <w:lvlJc w:val="left"/>
      <w:pPr>
        <w:ind w:left="425" w:hanging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9C8E58A8">
      <w:start w:val="1"/>
      <w:numFmt w:val="bullet"/>
      <w:lvlText w:val="o"/>
      <w:lvlJc w:val="left"/>
      <w:pPr>
        <w:ind w:left="199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A606DCE8">
      <w:start w:val="1"/>
      <w:numFmt w:val="bullet"/>
      <w:lvlText w:val="▪"/>
      <w:lvlJc w:val="left"/>
      <w:pPr>
        <w:ind w:left="271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5AD8A1D6">
      <w:start w:val="1"/>
      <w:numFmt w:val="bullet"/>
      <w:lvlText w:val="•"/>
      <w:lvlJc w:val="left"/>
      <w:pPr>
        <w:ind w:left="343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00286A6E">
      <w:start w:val="1"/>
      <w:numFmt w:val="bullet"/>
      <w:lvlText w:val="o"/>
      <w:lvlJc w:val="left"/>
      <w:pPr>
        <w:ind w:left="415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6F385358">
      <w:start w:val="1"/>
      <w:numFmt w:val="bullet"/>
      <w:lvlText w:val="▪"/>
      <w:lvlJc w:val="left"/>
      <w:pPr>
        <w:ind w:left="487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DABA913C">
      <w:start w:val="1"/>
      <w:numFmt w:val="bullet"/>
      <w:lvlText w:val="•"/>
      <w:lvlJc w:val="left"/>
      <w:pPr>
        <w:ind w:left="559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4F54D860">
      <w:start w:val="1"/>
      <w:numFmt w:val="bullet"/>
      <w:lvlText w:val="o"/>
      <w:lvlJc w:val="left"/>
      <w:pPr>
        <w:ind w:left="631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6AEAFD6A">
      <w:start w:val="1"/>
      <w:numFmt w:val="bullet"/>
      <w:lvlText w:val="▪"/>
      <w:lvlJc w:val="left"/>
      <w:pPr>
        <w:ind w:left="703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4DA0"/>
    <w:multiLevelType w:val="hybridMultilevel"/>
    <w:tmpl w:val="80CA3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</w:lvl>
    <w:lvl w:ilvl="2">
      <w:start w:val="1"/>
      <w:numFmt w:val="decimal"/>
      <w:isLgl/>
      <w:lvlText w:val="%1.%2.%3"/>
      <w:lvlJc w:val="left"/>
      <w:pPr>
        <w:ind w:left="122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2080" w:hanging="1080"/>
      </w:pPr>
    </w:lvl>
    <w:lvl w:ilvl="5">
      <w:start w:val="1"/>
      <w:numFmt w:val="decimal"/>
      <w:isLgl/>
      <w:lvlText w:val="%1.%2.%3.%4.%5.%6"/>
      <w:lvlJc w:val="left"/>
      <w:pPr>
        <w:ind w:left="2330" w:hanging="1080"/>
      </w:pPr>
    </w:lvl>
    <w:lvl w:ilvl="6">
      <w:start w:val="1"/>
      <w:numFmt w:val="decimal"/>
      <w:isLgl/>
      <w:lvlText w:val="%1.%2.%3.%4.%5.%6.%7"/>
      <w:lvlJc w:val="left"/>
      <w:pPr>
        <w:ind w:left="2940" w:hanging="1440"/>
      </w:p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</w:lvl>
  </w:abstractNum>
  <w:abstractNum w:abstractNumId="5" w15:restartNumberingAfterBreak="0">
    <w:nsid w:val="096D387E"/>
    <w:multiLevelType w:val="hybridMultilevel"/>
    <w:tmpl w:val="FB823F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C45F1"/>
    <w:multiLevelType w:val="multilevel"/>
    <w:tmpl w:val="716E1790"/>
    <w:styleLink w:val="ImportedStyle5"/>
    <w:lvl w:ilvl="0">
      <w:start w:val="1"/>
      <w:numFmt w:val="decimal"/>
      <w:pStyle w:val="ImportedStyle5"/>
      <w:lvlText w:val="%1."/>
      <w:lvlJc w:val="left"/>
      <w:pPr>
        <w:tabs>
          <w:tab w:val="left" w:pos="25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5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50"/>
        </w:tabs>
        <w:ind w:left="470" w:hanging="4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50"/>
        </w:tabs>
        <w:ind w:left="25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50"/>
        </w:tabs>
        <w:ind w:left="70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50"/>
        </w:tabs>
        <w:ind w:left="708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50"/>
        </w:tabs>
        <w:ind w:left="1416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50"/>
        </w:tabs>
        <w:ind w:left="1416" w:hanging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50"/>
        </w:tabs>
        <w:ind w:left="1416" w:hanging="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7" w15:restartNumberingAfterBreak="0">
    <w:nsid w:val="0EE402B9"/>
    <w:multiLevelType w:val="multilevel"/>
    <w:tmpl w:val="7C2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26A99"/>
    <w:multiLevelType w:val="hybridMultilevel"/>
    <w:tmpl w:val="5782A50E"/>
    <w:lvl w:ilvl="0" w:tplc="8F04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8F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03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AEB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60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23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C9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374C1"/>
    <w:multiLevelType w:val="multilevel"/>
    <w:tmpl w:val="CA5CD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8592B"/>
    <w:multiLevelType w:val="multilevel"/>
    <w:tmpl w:val="7C2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27B18"/>
    <w:multiLevelType w:val="hybridMultilevel"/>
    <w:tmpl w:val="5714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089"/>
    <w:multiLevelType w:val="hybridMultilevel"/>
    <w:tmpl w:val="6186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50C6"/>
    <w:multiLevelType w:val="hybridMultilevel"/>
    <w:tmpl w:val="66B241D6"/>
    <w:numStyleLink w:val="Bullets"/>
  </w:abstractNum>
  <w:abstractNum w:abstractNumId="16" w15:restartNumberingAfterBreak="0">
    <w:nsid w:val="4C504C05"/>
    <w:multiLevelType w:val="hybridMultilevel"/>
    <w:tmpl w:val="4FB8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0F80"/>
    <w:multiLevelType w:val="hybridMultilevel"/>
    <w:tmpl w:val="949821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4772B"/>
    <w:multiLevelType w:val="hybridMultilevel"/>
    <w:tmpl w:val="E9CCDF1A"/>
    <w:styleLink w:val="ImportedStyle7"/>
    <w:lvl w:ilvl="0" w:tplc="69848BEA">
      <w:start w:val="1"/>
      <w:numFmt w:val="bullet"/>
      <w:pStyle w:val="ImportedStyle7"/>
      <w:lvlText w:val="·"/>
      <w:lvlJc w:val="left"/>
      <w:pPr>
        <w:ind w:left="96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1ABE3FCC">
      <w:start w:val="1"/>
      <w:numFmt w:val="bullet"/>
      <w:lvlText w:val="o"/>
      <w:lvlJc w:val="left"/>
      <w:pPr>
        <w:ind w:left="168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EBB073FC">
      <w:start w:val="1"/>
      <w:numFmt w:val="bullet"/>
      <w:lvlText w:val="▪"/>
      <w:lvlJc w:val="left"/>
      <w:pPr>
        <w:ind w:left="240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E6725192">
      <w:start w:val="1"/>
      <w:numFmt w:val="bullet"/>
      <w:lvlText w:val="·"/>
      <w:lvlJc w:val="left"/>
      <w:pPr>
        <w:ind w:left="312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AE16FF08">
      <w:start w:val="1"/>
      <w:numFmt w:val="bullet"/>
      <w:lvlText w:val="o"/>
      <w:lvlJc w:val="left"/>
      <w:pPr>
        <w:ind w:left="384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8A72AF30">
      <w:start w:val="1"/>
      <w:numFmt w:val="bullet"/>
      <w:lvlText w:val="▪"/>
      <w:lvlJc w:val="left"/>
      <w:pPr>
        <w:ind w:left="456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3DDCADD8">
      <w:start w:val="1"/>
      <w:numFmt w:val="bullet"/>
      <w:lvlText w:val="·"/>
      <w:lvlJc w:val="left"/>
      <w:pPr>
        <w:ind w:left="528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C47EA5BE">
      <w:start w:val="1"/>
      <w:numFmt w:val="bullet"/>
      <w:lvlText w:val="o"/>
      <w:lvlJc w:val="left"/>
      <w:pPr>
        <w:ind w:left="600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0344A4D0">
      <w:start w:val="1"/>
      <w:numFmt w:val="bullet"/>
      <w:lvlText w:val="▪"/>
      <w:lvlJc w:val="left"/>
      <w:pPr>
        <w:ind w:left="67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9" w15:restartNumberingAfterBreak="0">
    <w:nsid w:val="58E91A5C"/>
    <w:multiLevelType w:val="hybridMultilevel"/>
    <w:tmpl w:val="CAFEF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20BA1"/>
    <w:multiLevelType w:val="hybridMultilevel"/>
    <w:tmpl w:val="BFB4EEE6"/>
    <w:styleLink w:val="ImportedStyle6"/>
    <w:lvl w:ilvl="0" w:tplc="6CAC90A0">
      <w:start w:val="1"/>
      <w:numFmt w:val="bullet"/>
      <w:pStyle w:val="ImportedStyle6"/>
      <w:lvlText w:val="·"/>
      <w:lvlJc w:val="left"/>
      <w:pPr>
        <w:tabs>
          <w:tab w:val="left" w:pos="245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E82EB210">
      <w:start w:val="1"/>
      <w:numFmt w:val="bullet"/>
      <w:lvlText w:val="o"/>
      <w:lvlJc w:val="left"/>
      <w:pPr>
        <w:tabs>
          <w:tab w:val="left" w:pos="245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AE58107A">
      <w:start w:val="1"/>
      <w:numFmt w:val="bullet"/>
      <w:lvlText w:val="▪"/>
      <w:lvlJc w:val="left"/>
      <w:pPr>
        <w:tabs>
          <w:tab w:val="left" w:pos="245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90C41856">
      <w:start w:val="1"/>
      <w:numFmt w:val="bullet"/>
      <w:lvlText w:val="·"/>
      <w:lvlJc w:val="left"/>
      <w:pPr>
        <w:tabs>
          <w:tab w:val="left" w:pos="245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E95297BC">
      <w:start w:val="1"/>
      <w:numFmt w:val="bullet"/>
      <w:lvlText w:val="o"/>
      <w:lvlJc w:val="left"/>
      <w:pPr>
        <w:tabs>
          <w:tab w:val="left" w:pos="245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73142E2A">
      <w:start w:val="1"/>
      <w:numFmt w:val="bullet"/>
      <w:lvlText w:val="▪"/>
      <w:lvlJc w:val="left"/>
      <w:pPr>
        <w:tabs>
          <w:tab w:val="left" w:pos="245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6B6EE352">
      <w:start w:val="1"/>
      <w:numFmt w:val="bullet"/>
      <w:lvlText w:val="·"/>
      <w:lvlJc w:val="left"/>
      <w:pPr>
        <w:tabs>
          <w:tab w:val="left" w:pos="245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570E4F70">
      <w:start w:val="1"/>
      <w:numFmt w:val="bullet"/>
      <w:lvlText w:val="o"/>
      <w:lvlJc w:val="left"/>
      <w:pPr>
        <w:tabs>
          <w:tab w:val="left" w:pos="245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030AEA52">
      <w:start w:val="1"/>
      <w:numFmt w:val="bullet"/>
      <w:lvlText w:val="▪"/>
      <w:lvlJc w:val="left"/>
      <w:pPr>
        <w:tabs>
          <w:tab w:val="left" w:pos="245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1" w15:restartNumberingAfterBreak="0">
    <w:nsid w:val="5DB23DD8"/>
    <w:multiLevelType w:val="hybridMultilevel"/>
    <w:tmpl w:val="66B241D6"/>
    <w:numStyleLink w:val="Bullets"/>
  </w:abstractNum>
  <w:abstractNum w:abstractNumId="22" w15:restartNumberingAfterBreak="0">
    <w:nsid w:val="5FE46FAB"/>
    <w:multiLevelType w:val="hybridMultilevel"/>
    <w:tmpl w:val="66B241D6"/>
    <w:styleLink w:val="Bullets"/>
    <w:lvl w:ilvl="0" w:tplc="00FAC5F8">
      <w:start w:val="1"/>
      <w:numFmt w:val="bullet"/>
      <w:pStyle w:val="Bullets"/>
      <w:lvlText w:val="•"/>
      <w:lvlJc w:val="left"/>
      <w:pPr>
        <w:tabs>
          <w:tab w:val="num" w:pos="7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5" w:firstLine="36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59EE594C">
      <w:start w:val="1"/>
      <w:numFmt w:val="bullet"/>
      <w:lvlText w:val="•"/>
      <w:lvlJc w:val="left"/>
      <w:pPr>
        <w:tabs>
          <w:tab w:val="left" w:pos="720"/>
          <w:tab w:val="num" w:pos="13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17CC3EE8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A53C85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5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AC3E52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7F3C9F2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5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39E8FC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5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A2C6FF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5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148EF67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556"/>
          <w:tab w:val="left" w:pos="5760"/>
          <w:tab w:val="left" w:pos="6480"/>
          <w:tab w:val="left" w:pos="7200"/>
          <w:tab w:val="left" w:pos="7920"/>
          <w:tab w:val="left" w:pos="8640"/>
        </w:tabs>
        <w:ind w:left="49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3" w15:restartNumberingAfterBreak="0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B102E"/>
    <w:multiLevelType w:val="multilevel"/>
    <w:tmpl w:val="7C2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C12275"/>
    <w:multiLevelType w:val="hybridMultilevel"/>
    <w:tmpl w:val="288CF162"/>
    <w:styleLink w:val="ImportedStyle2"/>
    <w:lvl w:ilvl="0" w:tplc="F57A11C8">
      <w:start w:val="1"/>
      <w:numFmt w:val="bullet"/>
      <w:pStyle w:val="ImportedStyle2"/>
      <w:lvlText w:val="–"/>
      <w:lvlJc w:val="left"/>
      <w:pPr>
        <w:tabs>
          <w:tab w:val="num" w:pos="283"/>
        </w:tabs>
        <w:ind w:left="708" w:hanging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vertAlign w:val="baseline"/>
      </w:rPr>
    </w:lvl>
    <w:lvl w:ilvl="1" w:tplc="794CE71C">
      <w:start w:val="1"/>
      <w:numFmt w:val="bullet"/>
      <w:lvlText w:val="o"/>
      <w:lvlJc w:val="left"/>
      <w:pPr>
        <w:tabs>
          <w:tab w:val="left" w:pos="283"/>
        </w:tabs>
        <w:ind w:left="1416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AA6A321A">
      <w:start w:val="1"/>
      <w:numFmt w:val="bullet"/>
      <w:lvlText w:val="▪"/>
      <w:lvlJc w:val="left"/>
      <w:pPr>
        <w:tabs>
          <w:tab w:val="left" w:pos="283"/>
        </w:tabs>
        <w:ind w:left="2124" w:hanging="6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9D3ED3EC">
      <w:start w:val="1"/>
      <w:numFmt w:val="bullet"/>
      <w:lvlText w:val="•"/>
      <w:lvlJc w:val="left"/>
      <w:pPr>
        <w:tabs>
          <w:tab w:val="left" w:pos="283"/>
        </w:tabs>
        <w:ind w:left="283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89029F30">
      <w:start w:val="1"/>
      <w:numFmt w:val="bullet"/>
      <w:lvlText w:val="o"/>
      <w:lvlJc w:val="left"/>
      <w:pPr>
        <w:tabs>
          <w:tab w:val="left" w:pos="283"/>
        </w:tabs>
        <w:ind w:left="354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9ACE676C">
      <w:start w:val="1"/>
      <w:numFmt w:val="bullet"/>
      <w:lvlText w:val="▪"/>
      <w:lvlJc w:val="left"/>
      <w:pPr>
        <w:tabs>
          <w:tab w:val="left" w:pos="283"/>
        </w:tabs>
        <w:ind w:left="424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0B00485C">
      <w:start w:val="1"/>
      <w:numFmt w:val="bullet"/>
      <w:lvlText w:val="•"/>
      <w:lvlJc w:val="left"/>
      <w:pPr>
        <w:tabs>
          <w:tab w:val="left" w:pos="283"/>
        </w:tabs>
        <w:ind w:left="4956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3EFC9354">
      <w:start w:val="1"/>
      <w:numFmt w:val="bullet"/>
      <w:lvlText w:val="o"/>
      <w:lvlJc w:val="left"/>
      <w:pPr>
        <w:tabs>
          <w:tab w:val="left" w:pos="283"/>
        </w:tabs>
        <w:ind w:left="5664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9D9268CC">
      <w:start w:val="1"/>
      <w:numFmt w:val="bullet"/>
      <w:lvlText w:val="▪"/>
      <w:lvlJc w:val="left"/>
      <w:pPr>
        <w:tabs>
          <w:tab w:val="left" w:pos="283"/>
        </w:tabs>
        <w:ind w:left="6372" w:hanging="6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6" w15:restartNumberingAfterBreak="0">
    <w:nsid w:val="7FD561A1"/>
    <w:multiLevelType w:val="hybridMultilevel"/>
    <w:tmpl w:val="2CA4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6"/>
  </w:num>
  <w:num w:numId="4">
    <w:abstractNumId w:val="20"/>
  </w:num>
  <w:num w:numId="5">
    <w:abstractNumId w:val="18"/>
  </w:num>
  <w:num w:numId="6">
    <w:abstractNumId w:val="8"/>
  </w:num>
  <w:num w:numId="7">
    <w:abstractNumId w:val="22"/>
  </w:num>
  <w:num w:numId="8">
    <w:abstractNumId w:val="15"/>
    <w:lvlOverride w:ilvl="0">
      <w:lvl w:ilvl="0" w:tplc="E2E051CC">
        <w:start w:val="1"/>
        <w:numFmt w:val="bullet"/>
        <w:lvlText w:val="•"/>
        <w:lvlJc w:val="left"/>
        <w:pPr>
          <w:tabs>
            <w:tab w:val="num" w:pos="756"/>
          </w:tabs>
          <w:ind w:left="1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1">
      <w:lvl w:ilvl="1" w:tplc="998863DE">
        <w:start w:val="1"/>
        <w:numFmt w:val="bullet"/>
        <w:lvlText w:val="-"/>
        <w:lvlJc w:val="left"/>
        <w:pPr>
          <w:tabs>
            <w:tab w:val="num" w:pos="1356"/>
          </w:tabs>
          <w:ind w:left="7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2">
      <w:lvl w:ilvl="2" w:tplc="DA347E94">
        <w:start w:val="1"/>
        <w:numFmt w:val="bullet"/>
        <w:lvlText w:val="-"/>
        <w:lvlJc w:val="left"/>
        <w:pPr>
          <w:tabs>
            <w:tab w:val="num" w:pos="1956"/>
          </w:tabs>
          <w:ind w:left="13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3">
      <w:lvl w:ilvl="3" w:tplc="584A66A6">
        <w:start w:val="1"/>
        <w:numFmt w:val="bullet"/>
        <w:lvlText w:val="-"/>
        <w:lvlJc w:val="left"/>
        <w:pPr>
          <w:tabs>
            <w:tab w:val="num" w:pos="2556"/>
          </w:tabs>
          <w:ind w:left="19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4">
      <w:lvl w:ilvl="4" w:tplc="7074A550">
        <w:start w:val="1"/>
        <w:numFmt w:val="bullet"/>
        <w:lvlText w:val="-"/>
        <w:lvlJc w:val="left"/>
        <w:pPr>
          <w:tabs>
            <w:tab w:val="num" w:pos="3156"/>
          </w:tabs>
          <w:ind w:left="25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5">
      <w:lvl w:ilvl="5" w:tplc="91EC7956">
        <w:start w:val="1"/>
        <w:numFmt w:val="bullet"/>
        <w:lvlText w:val="-"/>
        <w:lvlJc w:val="left"/>
        <w:pPr>
          <w:tabs>
            <w:tab w:val="num" w:pos="3756"/>
          </w:tabs>
          <w:ind w:left="31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6">
      <w:lvl w:ilvl="6" w:tplc="74A68A0E">
        <w:start w:val="1"/>
        <w:numFmt w:val="bullet"/>
        <w:lvlText w:val="-"/>
        <w:lvlJc w:val="left"/>
        <w:pPr>
          <w:tabs>
            <w:tab w:val="num" w:pos="4356"/>
          </w:tabs>
          <w:ind w:left="37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7">
      <w:lvl w:ilvl="7" w:tplc="CA5CAB22">
        <w:start w:val="1"/>
        <w:numFmt w:val="bullet"/>
        <w:lvlText w:val="-"/>
        <w:lvlJc w:val="left"/>
        <w:pPr>
          <w:tabs>
            <w:tab w:val="num" w:pos="4956"/>
          </w:tabs>
          <w:ind w:left="43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  <w:lvlOverride w:ilvl="8">
      <w:lvl w:ilvl="8" w:tplc="DC68245C">
        <w:start w:val="1"/>
        <w:numFmt w:val="bullet"/>
        <w:lvlText w:val="-"/>
        <w:lvlJc w:val="left"/>
        <w:pPr>
          <w:tabs>
            <w:tab w:val="num" w:pos="5556"/>
          </w:tabs>
          <w:ind w:left="4989" w:firstLine="377"/>
        </w:pPr>
        <w:rPr>
          <w:rFonts w:hAnsi="Arial Unicode MS"/>
          <w:caps w:val="0"/>
          <w:smallCaps w:val="0"/>
          <w:strike w:val="0"/>
          <w:spacing w:val="0"/>
          <w:position w:val="0"/>
          <w:highlight w:val="none"/>
          <w:vertAlign w:val="baseline"/>
        </w:rPr>
      </w:lvl>
    </w:lvlOverride>
  </w:num>
  <w:num w:numId="9">
    <w:abstractNumId w:val="11"/>
  </w:num>
  <w:num w:numId="10">
    <w:abstractNumId w:val="24"/>
  </w:num>
  <w:num w:numId="11">
    <w:abstractNumId w:val="9"/>
  </w:num>
  <w:num w:numId="12">
    <w:abstractNumId w:val="7"/>
  </w:num>
  <w:num w:numId="13">
    <w:abstractNumId w:val="26"/>
  </w:num>
  <w:num w:numId="14">
    <w:abstractNumId w:val="21"/>
    <w:lvlOverride w:ilvl="0">
      <w:lvl w:ilvl="0" w:tplc="A210ABBC">
        <w:start w:val="1"/>
        <w:numFmt w:val="bullet"/>
        <w:lvlText w:val="•"/>
        <w:lvlJc w:val="left"/>
        <w:pPr>
          <w:tabs>
            <w:tab w:val="num" w:pos="756"/>
          </w:tabs>
          <w:ind w:left="1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B86814">
        <w:start w:val="1"/>
        <w:numFmt w:val="bullet"/>
        <w:lvlText w:val="-"/>
        <w:lvlJc w:val="left"/>
        <w:pPr>
          <w:tabs>
            <w:tab w:val="num" w:pos="1356"/>
          </w:tabs>
          <w:ind w:left="7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785EA8">
        <w:start w:val="1"/>
        <w:numFmt w:val="bullet"/>
        <w:lvlText w:val="-"/>
        <w:lvlJc w:val="left"/>
        <w:pPr>
          <w:tabs>
            <w:tab w:val="num" w:pos="1956"/>
          </w:tabs>
          <w:ind w:left="1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88358C">
        <w:start w:val="1"/>
        <w:numFmt w:val="bullet"/>
        <w:lvlText w:val="-"/>
        <w:lvlJc w:val="left"/>
        <w:pPr>
          <w:tabs>
            <w:tab w:val="num" w:pos="2556"/>
          </w:tabs>
          <w:ind w:left="1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2AFD8E">
        <w:start w:val="1"/>
        <w:numFmt w:val="bullet"/>
        <w:lvlText w:val="-"/>
        <w:lvlJc w:val="left"/>
        <w:pPr>
          <w:tabs>
            <w:tab w:val="num" w:pos="3156"/>
          </w:tabs>
          <w:ind w:left="25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20BDF2">
        <w:start w:val="1"/>
        <w:numFmt w:val="bullet"/>
        <w:lvlText w:val="-"/>
        <w:lvlJc w:val="left"/>
        <w:pPr>
          <w:tabs>
            <w:tab w:val="num" w:pos="3756"/>
          </w:tabs>
          <w:ind w:left="31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EEB6E2">
        <w:start w:val="1"/>
        <w:numFmt w:val="bullet"/>
        <w:lvlText w:val="-"/>
        <w:lvlJc w:val="left"/>
        <w:pPr>
          <w:tabs>
            <w:tab w:val="num" w:pos="4356"/>
          </w:tabs>
          <w:ind w:left="37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2C78B2">
        <w:start w:val="1"/>
        <w:numFmt w:val="bullet"/>
        <w:lvlText w:val="-"/>
        <w:lvlJc w:val="left"/>
        <w:pPr>
          <w:tabs>
            <w:tab w:val="num" w:pos="4956"/>
          </w:tabs>
          <w:ind w:left="4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863B42">
        <w:start w:val="1"/>
        <w:numFmt w:val="bullet"/>
        <w:lvlText w:val="-"/>
        <w:lvlJc w:val="left"/>
        <w:pPr>
          <w:tabs>
            <w:tab w:val="num" w:pos="5556"/>
          </w:tabs>
          <w:ind w:left="4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23"/>
  </w:num>
  <w:num w:numId="20">
    <w:abstractNumId w:val="3"/>
  </w:num>
  <w:num w:numId="21">
    <w:abstractNumId w:val="17"/>
  </w:num>
  <w:num w:numId="22">
    <w:abstractNumId w:val="0"/>
  </w:num>
  <w:num w:numId="23">
    <w:abstractNumId w:val="5"/>
  </w:num>
  <w:num w:numId="24">
    <w:abstractNumId w:val="19"/>
  </w:num>
  <w:num w:numId="25">
    <w:abstractNumId w:val="12"/>
  </w:num>
  <w:num w:numId="26">
    <w:abstractNumId w:val="13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8E"/>
    <w:rsid w:val="00003686"/>
    <w:rsid w:val="0001428A"/>
    <w:rsid w:val="000169A8"/>
    <w:rsid w:val="00025C47"/>
    <w:rsid w:val="000269B8"/>
    <w:rsid w:val="000401BF"/>
    <w:rsid w:val="0004781B"/>
    <w:rsid w:val="000A245A"/>
    <w:rsid w:val="000D23A4"/>
    <w:rsid w:val="000D59FA"/>
    <w:rsid w:val="000E3DC4"/>
    <w:rsid w:val="000F4010"/>
    <w:rsid w:val="001102D1"/>
    <w:rsid w:val="00113BAC"/>
    <w:rsid w:val="00130958"/>
    <w:rsid w:val="00135745"/>
    <w:rsid w:val="001417AC"/>
    <w:rsid w:val="00166404"/>
    <w:rsid w:val="00176043"/>
    <w:rsid w:val="00177D58"/>
    <w:rsid w:val="001870B1"/>
    <w:rsid w:val="00191731"/>
    <w:rsid w:val="001952F4"/>
    <w:rsid w:val="001A5DC3"/>
    <w:rsid w:val="001A62BA"/>
    <w:rsid w:val="001A70AB"/>
    <w:rsid w:val="001B0FC7"/>
    <w:rsid w:val="001B2A1C"/>
    <w:rsid w:val="001D0A78"/>
    <w:rsid w:val="001D5B6A"/>
    <w:rsid w:val="001F4CDD"/>
    <w:rsid w:val="0020030D"/>
    <w:rsid w:val="00200FA6"/>
    <w:rsid w:val="00216271"/>
    <w:rsid w:val="0021687B"/>
    <w:rsid w:val="002365D2"/>
    <w:rsid w:val="00244782"/>
    <w:rsid w:val="00260719"/>
    <w:rsid w:val="0028099C"/>
    <w:rsid w:val="00293E7D"/>
    <w:rsid w:val="002A2AEE"/>
    <w:rsid w:val="002A6FA3"/>
    <w:rsid w:val="002E6B09"/>
    <w:rsid w:val="002F2ABC"/>
    <w:rsid w:val="0031415A"/>
    <w:rsid w:val="0035379A"/>
    <w:rsid w:val="003A6456"/>
    <w:rsid w:val="003D05A7"/>
    <w:rsid w:val="003D53C6"/>
    <w:rsid w:val="003F48DD"/>
    <w:rsid w:val="0040628E"/>
    <w:rsid w:val="004119B2"/>
    <w:rsid w:val="00417A61"/>
    <w:rsid w:val="004407EE"/>
    <w:rsid w:val="00470C67"/>
    <w:rsid w:val="00482F36"/>
    <w:rsid w:val="00494E6C"/>
    <w:rsid w:val="004D53D0"/>
    <w:rsid w:val="004D5F65"/>
    <w:rsid w:val="004E38D2"/>
    <w:rsid w:val="00507212"/>
    <w:rsid w:val="0054629E"/>
    <w:rsid w:val="005704F1"/>
    <w:rsid w:val="005A4C4E"/>
    <w:rsid w:val="005B2A29"/>
    <w:rsid w:val="005B2FE1"/>
    <w:rsid w:val="005B3953"/>
    <w:rsid w:val="005B548A"/>
    <w:rsid w:val="005F3D90"/>
    <w:rsid w:val="0063466D"/>
    <w:rsid w:val="0068193F"/>
    <w:rsid w:val="006B669F"/>
    <w:rsid w:val="006C1A1C"/>
    <w:rsid w:val="006C5C03"/>
    <w:rsid w:val="006D19BE"/>
    <w:rsid w:val="006E2AD7"/>
    <w:rsid w:val="007008BC"/>
    <w:rsid w:val="007062D9"/>
    <w:rsid w:val="00710086"/>
    <w:rsid w:val="00712840"/>
    <w:rsid w:val="007355A0"/>
    <w:rsid w:val="007374DC"/>
    <w:rsid w:val="00752437"/>
    <w:rsid w:val="007C7771"/>
    <w:rsid w:val="007C7D70"/>
    <w:rsid w:val="007D0060"/>
    <w:rsid w:val="007D6D4A"/>
    <w:rsid w:val="00800226"/>
    <w:rsid w:val="008015BF"/>
    <w:rsid w:val="00834618"/>
    <w:rsid w:val="00886116"/>
    <w:rsid w:val="008B4B2B"/>
    <w:rsid w:val="008C1928"/>
    <w:rsid w:val="008C3B69"/>
    <w:rsid w:val="00900C95"/>
    <w:rsid w:val="00934600"/>
    <w:rsid w:val="00944D5E"/>
    <w:rsid w:val="0095183F"/>
    <w:rsid w:val="00957E95"/>
    <w:rsid w:val="00962042"/>
    <w:rsid w:val="009730E2"/>
    <w:rsid w:val="009B63F9"/>
    <w:rsid w:val="009E246A"/>
    <w:rsid w:val="009F3AA5"/>
    <w:rsid w:val="009F527B"/>
    <w:rsid w:val="00A1434C"/>
    <w:rsid w:val="00A42925"/>
    <w:rsid w:val="00A61F1D"/>
    <w:rsid w:val="00A72130"/>
    <w:rsid w:val="00A75FAB"/>
    <w:rsid w:val="00AB56BA"/>
    <w:rsid w:val="00AD6498"/>
    <w:rsid w:val="00B21300"/>
    <w:rsid w:val="00B239B8"/>
    <w:rsid w:val="00B4345C"/>
    <w:rsid w:val="00B609B7"/>
    <w:rsid w:val="00B85A06"/>
    <w:rsid w:val="00B93E8F"/>
    <w:rsid w:val="00BC35B5"/>
    <w:rsid w:val="00BC3FE8"/>
    <w:rsid w:val="00BD7DCC"/>
    <w:rsid w:val="00BE231A"/>
    <w:rsid w:val="00BE6834"/>
    <w:rsid w:val="00C169FE"/>
    <w:rsid w:val="00C216A9"/>
    <w:rsid w:val="00C319E3"/>
    <w:rsid w:val="00C61659"/>
    <w:rsid w:val="00D2346F"/>
    <w:rsid w:val="00D4260F"/>
    <w:rsid w:val="00D666BE"/>
    <w:rsid w:val="00D66DDA"/>
    <w:rsid w:val="00D722A9"/>
    <w:rsid w:val="00D76101"/>
    <w:rsid w:val="00E33CF8"/>
    <w:rsid w:val="00E453A8"/>
    <w:rsid w:val="00E63442"/>
    <w:rsid w:val="00E87E59"/>
    <w:rsid w:val="00EA33DD"/>
    <w:rsid w:val="00EA45E7"/>
    <w:rsid w:val="00EC3657"/>
    <w:rsid w:val="00ED4759"/>
    <w:rsid w:val="00EE34F3"/>
    <w:rsid w:val="00EE55AE"/>
    <w:rsid w:val="00EF06D8"/>
    <w:rsid w:val="00EF6384"/>
    <w:rsid w:val="00F12B0E"/>
    <w:rsid w:val="00F31F8C"/>
    <w:rsid w:val="00F34D27"/>
    <w:rsid w:val="00F65D35"/>
    <w:rsid w:val="00FA2168"/>
    <w:rsid w:val="00FD06D0"/>
    <w:rsid w:val="00FD0CCE"/>
    <w:rsid w:val="00FE0BA5"/>
    <w:rsid w:val="06CB56D1"/>
    <w:rsid w:val="06DEABEF"/>
    <w:rsid w:val="0BE0EB94"/>
    <w:rsid w:val="0C40D04D"/>
    <w:rsid w:val="0D7CBBF5"/>
    <w:rsid w:val="0F0FD177"/>
    <w:rsid w:val="102523CB"/>
    <w:rsid w:val="1607880D"/>
    <w:rsid w:val="1B8E9CB8"/>
    <w:rsid w:val="1D6F7446"/>
    <w:rsid w:val="1DFC8203"/>
    <w:rsid w:val="26A05EBD"/>
    <w:rsid w:val="28744154"/>
    <w:rsid w:val="2B3EE5D3"/>
    <w:rsid w:val="2C9FD6DF"/>
    <w:rsid w:val="30C449A3"/>
    <w:rsid w:val="31AA35E0"/>
    <w:rsid w:val="3B1D2A38"/>
    <w:rsid w:val="3BDD76F9"/>
    <w:rsid w:val="3C3CBBBD"/>
    <w:rsid w:val="3D28FD27"/>
    <w:rsid w:val="400AD984"/>
    <w:rsid w:val="41A18C9D"/>
    <w:rsid w:val="4B52A044"/>
    <w:rsid w:val="4E3592E1"/>
    <w:rsid w:val="4EF27EC2"/>
    <w:rsid w:val="507AABD4"/>
    <w:rsid w:val="53949C45"/>
    <w:rsid w:val="5417F723"/>
    <w:rsid w:val="57DEBCD4"/>
    <w:rsid w:val="58D0117D"/>
    <w:rsid w:val="5A2819DF"/>
    <w:rsid w:val="5A65BBBB"/>
    <w:rsid w:val="5C5FE7D6"/>
    <w:rsid w:val="624F1A04"/>
    <w:rsid w:val="64FAF751"/>
    <w:rsid w:val="65F19336"/>
    <w:rsid w:val="687C89E4"/>
    <w:rsid w:val="6D9AC18E"/>
    <w:rsid w:val="6E406D1A"/>
    <w:rsid w:val="70F934B2"/>
    <w:rsid w:val="75ACF1B3"/>
    <w:rsid w:val="76F7887C"/>
    <w:rsid w:val="79239517"/>
    <w:rsid w:val="7973D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630"/>
  <w15:docId w15:val="{69DD6D96-977C-4E83-A284-B381F4E5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99"/>
    <w:qFormat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 светлая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111">
    <w:name w:val="Таблица-сетка 1 светлая — акцент 1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-121">
    <w:name w:val="Таблица-сетка 1 светлая — акцент 21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-131">
    <w:name w:val="Таблица-сетка 1 светлая — акцент 31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-141">
    <w:name w:val="Таблица-сетка 1 светлая — акцент 41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-151">
    <w:name w:val="Таблица-сетка 1 светлая — акцент 51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-161">
    <w:name w:val="Таблица-сетка 1 светлая — акцент 61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211">
    <w:name w:val="Таблица-сетка 2 — акцент 1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-221">
    <w:name w:val="Таблица-сетка 2 — акцент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-231">
    <w:name w:val="Таблица-сетка 2 — акцент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-241">
    <w:name w:val="Таблица-сетка 2 — акцент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-251">
    <w:name w:val="Таблица-сетка 2 — акцент 51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-261">
    <w:name w:val="Таблица-сетка 2 — акцент 61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1">
    <w:name w:val="Таблица-сетка 3 — акцент 1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-321">
    <w:name w:val="Таблица-сетка 3 — акцент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-331">
    <w:name w:val="Таблица-сетка 3 — акцент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-341">
    <w:name w:val="Таблица-сетка 3 — акцент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-351">
    <w:name w:val="Таблица-сетка 3 — акцент 51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-361">
    <w:name w:val="Таблица-сетка 3 — акцент 61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1">
    <w:name w:val="Таблица-сетка 4 — акцент 1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-421">
    <w:name w:val="Таблица-сетка 4 — акцент 21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-431">
    <w:name w:val="Таблица-сетка 4 — акцент 31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-441">
    <w:name w:val="Таблица-сетка 4 — акцент 41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-451">
    <w:name w:val="Таблица-сетка 4 — акцент 51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-461">
    <w:name w:val="Таблица-сетка 4 — акцент 61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511">
    <w:name w:val="Таблица-сетка 5 темная — акцент 1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-521">
    <w:name w:val="Таблица-сетка 5 темная — акцент 2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-531">
    <w:name w:val="Таблица-сетка 5 темная — акцент 3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-541">
    <w:name w:val="Таблица-сетка 5 темная — акцент 4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-551">
    <w:name w:val="Таблица-сетка 5 темная — акцент 5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-561">
    <w:name w:val="Таблица-сетка 5 темная — акцент 6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611">
    <w:name w:val="Таблица-сетка 6 цветная — акцент 1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-621">
    <w:name w:val="Таблица-сетка 6 цветная — акцент 21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631">
    <w:name w:val="Таблица-сетка 6 цветная — акцент 31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-641">
    <w:name w:val="Таблица-сетка 6 цветная — акцент 41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651">
    <w:name w:val="Таблица-сетка 6 цветная — акцент 51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661">
    <w:name w:val="Таблица-сетка 6 цветная — акцент 61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 — акцент 1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-721">
    <w:name w:val="Таблица-сетка 7 цветная — акцент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731">
    <w:name w:val="Таблица-сетка 7 цветная — акцент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-741">
    <w:name w:val="Таблица-сетка 7 цветная — акцент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751">
    <w:name w:val="Таблица-сетка 7 цветная — акцент 51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61">
    <w:name w:val="Таблица-сетка 7 цветная — акцент 61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1110">
    <w:name w:val="Список-таблица 1 светлая — акцент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-1210">
    <w:name w:val="Список-таблица 1 светлая — акцент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-1310">
    <w:name w:val="Список-таблица 1 светлая — акцент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-1410">
    <w:name w:val="Список-таблица 1 светлая — акцент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-1510">
    <w:name w:val="Список-таблица 1 светлая — акцент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-1610">
    <w:name w:val="Список-таблица 1 светлая — акцент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2110">
    <w:name w:val="Список-таблица 2 — акцент 1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-2210">
    <w:name w:val="Список-таблица 2 — акцент 21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-2310">
    <w:name w:val="Список-таблица 2 — акцент 31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-2410">
    <w:name w:val="Список-таблица 2 — акцент 41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-2510">
    <w:name w:val="Список-таблица 2 — акцент 51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-2610">
    <w:name w:val="Список-таблица 2 — акцент 61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3110">
    <w:name w:val="Список-таблица 3 — акцент 1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-3210">
    <w:name w:val="Список-таблица 3 — акцент 21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-3310">
    <w:name w:val="Список-таблица 3 — акцент 31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-3410">
    <w:name w:val="Список-таблица 3 — акцент 41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-3510">
    <w:name w:val="Список-таблица 3 — акцент 51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-3610">
    <w:name w:val="Список-таблица 3 — акцент 61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4110">
    <w:name w:val="Список-таблица 4 — акцент 1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-4210">
    <w:name w:val="Список-таблица 4 — акцент 21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-4310">
    <w:name w:val="Список-таблица 4 — акцент 31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-4410">
    <w:name w:val="Список-таблица 4 — акцент 41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-4510">
    <w:name w:val="Список-таблица 4 — акцент 51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-4610">
    <w:name w:val="Список-таблица 4 — акцент 61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5110">
    <w:name w:val="Список-таблица 5 темная — акцент 1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-5210">
    <w:name w:val="Список-таблица 5 темная — акцент 21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-5310">
    <w:name w:val="Список-таблица 5 темная — акцент 31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-5410">
    <w:name w:val="Список-таблица 5 темная — акцент 41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-5510">
    <w:name w:val="Список-таблица 5 темная — акцент 51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-5610">
    <w:name w:val="Список-таблица 5 темная — акцент 61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6110">
    <w:name w:val="Список-таблица 6 цветная — акцент 1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-6210">
    <w:name w:val="Список-таблица 6 цветная — акцент 21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6310">
    <w:name w:val="Список-таблица 6 цветная — акцент 31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-6410">
    <w:name w:val="Список-таблица 6 цветная — акцент 41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6510">
    <w:name w:val="Список-таблица 6 цветная — акцент 51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-6610">
    <w:name w:val="Список-таблица 6 цветная — акцент 61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0">
    <w:name w:val="Список-таблица 7 цветная — акцент 1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-7210">
    <w:name w:val="Список-таблица 7 цветная — акцент 21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7310">
    <w:name w:val="Список-таблица 7 цветная — акцент 31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-7410">
    <w:name w:val="Список-таблица 7 цветная — акцент 41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7510">
    <w:name w:val="Список-таблица 7 цветная — акцент 51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-7610">
    <w:name w:val="Список-таблица 7 цветная — акцент 61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footer"/>
    <w:link w:val="ae"/>
    <w:pPr>
      <w:tabs>
        <w:tab w:val="center" w:pos="4677"/>
        <w:tab w:val="right" w:pos="9355"/>
      </w:tabs>
      <w:ind w:firstLine="720"/>
    </w:pPr>
    <w:rPr>
      <w:rFonts w:cs="Arial Unicode MS"/>
      <w:color w:val="000000"/>
      <w:sz w:val="24"/>
      <w:szCs w:val="24"/>
    </w:rPr>
  </w:style>
  <w:style w:type="paragraph" w:styleId="33">
    <w:name w:val="Body Text Indent 3"/>
    <w:pPr>
      <w:ind w:firstLine="720"/>
      <w:jc w:val="center"/>
    </w:pPr>
    <w:rPr>
      <w:rFonts w:cs="Arial Unicode MS"/>
      <w:b/>
      <w:bCs/>
      <w:color w:val="000000"/>
      <w:sz w:val="36"/>
      <w:szCs w:val="36"/>
    </w:rPr>
  </w:style>
  <w:style w:type="paragraph" w:customStyle="1" w:styleId="Default">
    <w:name w:val="Default"/>
    <w:pPr>
      <w:spacing w:before="160" w:line="288" w:lineRule="auto"/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fa">
    <w:name w:val="No Spacing"/>
    <w:uiPriority w:val="1"/>
    <w:qFormat/>
    <w:pPr>
      <w:ind w:firstLine="720"/>
    </w:pPr>
    <w:rPr>
      <w:rFonts w:ascii="Calibri" w:hAnsi="Calibri" w:cs="Arial Unicode MS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afb">
    <w:name w:val="Body Text"/>
    <w:pPr>
      <w:spacing w:after="120"/>
      <w:ind w:firstLine="720"/>
    </w:pPr>
    <w:rPr>
      <w:rFonts w:cs="Arial Unicode MS"/>
      <w:color w:val="000000"/>
      <w:sz w:val="24"/>
      <w:szCs w:val="24"/>
    </w:rPr>
  </w:style>
  <w:style w:type="numbering" w:customStyle="1" w:styleId="ImportedStyle4">
    <w:name w:val="Imported Style 4"/>
    <w:pPr>
      <w:numPr>
        <w:numId w:val="2"/>
      </w:numPr>
    </w:pPr>
  </w:style>
  <w:style w:type="numbering" w:customStyle="1" w:styleId="ImportedStyle5">
    <w:name w:val="Imported Style 5"/>
    <w:pPr>
      <w:numPr>
        <w:numId w:val="3"/>
      </w:numPr>
    </w:pPr>
  </w:style>
  <w:style w:type="paragraph" w:customStyle="1" w:styleId="ColourfulListAccent11">
    <w:name w:val="Colourful List – Accent 11"/>
    <w:pPr>
      <w:ind w:left="708" w:firstLine="720"/>
    </w:pPr>
    <w:rPr>
      <w:rFonts w:cs="Arial Unicode MS"/>
      <w:color w:val="000000"/>
      <w:sz w:val="24"/>
      <w:szCs w:val="24"/>
    </w:rPr>
  </w:style>
  <w:style w:type="numbering" w:customStyle="1" w:styleId="ImportedStyle6">
    <w:name w:val="Imported Style 6"/>
    <w:pPr>
      <w:numPr>
        <w:numId w:val="4"/>
      </w:numPr>
    </w:pPr>
  </w:style>
  <w:style w:type="numbering" w:customStyle="1" w:styleId="ImportedStyle7">
    <w:name w:val="Imported Style 7"/>
    <w:pPr>
      <w:numPr>
        <w:numId w:val="5"/>
      </w:numPr>
    </w:p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  <w:ind w:firstLine="0"/>
    </w:pPr>
    <w:rPr>
      <w:rFonts w:eastAsia="Times New Roman" w:cs="Times New Roman"/>
      <w:color w:val="auto"/>
      <w14:textOutline w14:w="0" w14:cap="rnd" w14:cmpd="sng" w14:algn="ctr">
        <w14:noFill/>
        <w14:prstDash w14:val="solid"/>
        <w14:bevel/>
      </w14:textOutline>
    </w:rPr>
  </w:style>
  <w:style w:type="character" w:styleId="afd">
    <w:name w:val="annotation reference"/>
    <w:basedOn w:val="a0"/>
    <w:uiPriority w:val="99"/>
    <w:semiHidden/>
    <w:unhideWhenUsed/>
    <w:rsid w:val="001D5B6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D5B6A"/>
    <w:pPr>
      <w:spacing w:after="200"/>
      <w:ind w:firstLine="0"/>
    </w:pPr>
    <w:rPr>
      <w:rFonts w:asciiTheme="minorHAnsi" w:eastAsiaTheme="minorEastAsia" w:hAnsiTheme="minorHAnsi" w:cstheme="minorBidi"/>
      <w:color w:val="auto"/>
      <w:sz w:val="20"/>
      <w:szCs w:val="20"/>
      <w:lang w:eastAsia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D5B6A"/>
    <w:rPr>
      <w:rFonts w:asciiTheme="minorHAnsi" w:eastAsiaTheme="minorEastAsia" w:hAnsiTheme="minorHAnsi" w:cstheme="minorBidi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9518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ullets">
    <w:name w:val="Bullets"/>
    <w:rsid w:val="00886116"/>
    <w:pPr>
      <w:numPr>
        <w:numId w:val="7"/>
      </w:numPr>
    </w:pPr>
  </w:style>
  <w:style w:type="paragraph" w:customStyle="1" w:styleId="Footnote">
    <w:name w:val="Footnote"/>
    <w:rsid w:val="008861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Абзац списка Знак"/>
    <w:link w:val="a3"/>
    <w:uiPriority w:val="34"/>
    <w:locked/>
    <w:rsid w:val="006B669F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customStyle="1" w:styleId="25">
    <w:name w:val="Сетка таблицы2"/>
    <w:basedOn w:val="a1"/>
    <w:next w:val="af0"/>
    <w:uiPriority w:val="99"/>
    <w:rsid w:val="00482F36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1">
    <w:name w:val="Bullets1"/>
    <w:rsid w:val="001417AC"/>
  </w:style>
  <w:style w:type="table" w:customStyle="1" w:styleId="TableNormal">
    <w:name w:val="Table Normal"/>
    <w:uiPriority w:val="2"/>
    <w:semiHidden/>
    <w:unhideWhenUsed/>
    <w:qFormat/>
    <w:rsid w:val="00F34D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4D27"/>
    <w:pPr>
      <w:widowControl w:val="0"/>
      <w:autoSpaceDE w:val="0"/>
      <w:autoSpaceDN w:val="0"/>
      <w:ind w:firstLine="0"/>
    </w:pPr>
    <w:rPr>
      <w:rFonts w:eastAsia="Times New Roman" w:cs="Times New Roman"/>
      <w:color w:val="auto"/>
      <w:sz w:val="22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Bullets2">
    <w:name w:val="Bullets2"/>
    <w:rsid w:val="0075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ECC4491-9654-438B-AA48-AE5AC637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7301</Words>
  <Characters>41617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tvetrova@hse.ru</cp:lastModifiedBy>
  <cp:revision>3</cp:revision>
  <dcterms:created xsi:type="dcterms:W3CDTF">2023-05-11T21:25:00Z</dcterms:created>
  <dcterms:modified xsi:type="dcterms:W3CDTF">2023-05-11T21:27:00Z</dcterms:modified>
</cp:coreProperties>
</file>