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F614" w14:textId="77777777" w:rsidR="00B75FBB" w:rsidRDefault="00B75FBB" w:rsidP="00B75FBB">
      <w:pPr>
        <w:rPr>
          <w:rStyle w:val="a3"/>
          <w:rFonts w:ascii="Roboto" w:hAnsi="Roboto"/>
          <w:color w:val="000000"/>
          <w:shd w:val="clear" w:color="auto" w:fill="FFFFFF"/>
        </w:rPr>
      </w:pPr>
      <w:r w:rsidRPr="00B75FBB">
        <w:rPr>
          <w:rStyle w:val="a3"/>
          <w:rFonts w:ascii="Roboto" w:hAnsi="Roboto"/>
          <w:color w:val="000000"/>
          <w:shd w:val="clear" w:color="auto" w:fill="FFFFFF"/>
        </w:rPr>
        <w:t>Аннотация</w:t>
      </w:r>
    </w:p>
    <w:p w14:paraId="50EBB638" w14:textId="553BF836" w:rsidR="00B35D8E" w:rsidRPr="00B75FBB" w:rsidRDefault="00B75FBB" w:rsidP="00B75FBB">
      <w:r>
        <w:rPr>
          <w:rFonts w:ascii="Roboto" w:hAnsi="Roboto"/>
          <w:color w:val="000000"/>
          <w:shd w:val="clear" w:color="auto" w:fill="FFFFFF"/>
        </w:rPr>
        <w:br/>
        <w:t xml:space="preserve">Курс «Управленческое консультирование для решения практических бизнес-задач» от «Яков и Партнёры» является авторской разработкой наших экспертов, обобщающей глубокие экспертные знания и передовой практический опыт. 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На занятиях курса вы освоите ключевые навыки будущего специалиста в сфере менеджмента и консультирования: овладеете навыками финансового моделирования и эффективных коммуникаций, узнаете особенности работы функций организации и специфику управления бизнесом в различных отраслях экономики, а также научитесь применять аналитические подходы для решения бизнес-задач.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В качестве спикеров будут выступать партнеры и менеджеры нашей компании, эксперты в сфере создания новых бизнесов и реструктуризации проблемных активов, а также отраслевые специалисты. Курс позволит учащимся поучаствовать в научно-исследовательских, прикладных аналитических и социально значимых проектах.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  <w:shd w:val="clear" w:color="auto" w:fill="FFFFFF"/>
        </w:rPr>
        <w:t>По окончании прохождения курса студенты получат возможность пройти конкурсный отбор на стажировку</w:t>
      </w:r>
      <w:r>
        <w:rPr>
          <w:rFonts w:ascii="Roboto" w:hAnsi="Roboto"/>
          <w:color w:val="000000"/>
          <w:shd w:val="clear" w:color="auto" w:fill="FFFFFF"/>
        </w:rPr>
        <w:t xml:space="preserve"> в «Яков и Партнеры»</w:t>
      </w:r>
      <w:r>
        <w:rPr>
          <w:rFonts w:ascii="Roboto" w:hAnsi="Roboto"/>
          <w:color w:val="000000"/>
          <w:shd w:val="clear" w:color="auto" w:fill="FFFFFF"/>
        </w:rPr>
        <w:t xml:space="preserve"> с неполной занятостью и применить приобретенные навыки и умения для решения реальных управленческих задач.</w:t>
      </w:r>
    </w:p>
    <w:sectPr w:rsidR="00B35D8E" w:rsidRPr="00B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BB"/>
    <w:rsid w:val="009726F0"/>
    <w:rsid w:val="00B35D8E"/>
    <w:rsid w:val="00B75FBB"/>
    <w:rsid w:val="00E7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7D9F"/>
  <w15:chartTrackingRefBased/>
  <w15:docId w15:val="{F9957386-2AE2-4ECD-9F8B-AA8F184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 Asaul</dc:creator>
  <cp:keywords/>
  <dc:description/>
  <cp:lastModifiedBy>Sofya Asaul</cp:lastModifiedBy>
  <cp:revision>1</cp:revision>
  <dcterms:created xsi:type="dcterms:W3CDTF">2023-06-01T16:46:00Z</dcterms:created>
  <dcterms:modified xsi:type="dcterms:W3CDTF">2023-06-01T16:47:00Z</dcterms:modified>
</cp:coreProperties>
</file>