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62697" w14:textId="77777777" w:rsidR="00D246A9" w:rsidRPr="009B4DC9" w:rsidRDefault="00D246A9" w:rsidP="00D246A9">
      <w:pPr>
        <w:tabs>
          <w:tab w:val="left" w:pos="709"/>
        </w:tabs>
        <w:spacing w:line="264" w:lineRule="auto"/>
        <w:jc w:val="center"/>
        <w:rPr>
          <w:b/>
          <w:sz w:val="28"/>
          <w:szCs w:val="28"/>
        </w:rPr>
      </w:pPr>
      <w:r w:rsidRPr="009B4DC9">
        <w:rPr>
          <w:b/>
          <w:sz w:val="28"/>
          <w:szCs w:val="28"/>
        </w:rPr>
        <w:t>Программа практики</w:t>
      </w:r>
    </w:p>
    <w:p w14:paraId="1C032B53" w14:textId="77777777" w:rsidR="00D246A9" w:rsidRPr="009B4DC9" w:rsidRDefault="00D246A9" w:rsidP="00D246A9">
      <w:pPr>
        <w:tabs>
          <w:tab w:val="left" w:pos="709"/>
        </w:tabs>
        <w:spacing w:line="264" w:lineRule="auto"/>
        <w:jc w:val="center"/>
        <w:rPr>
          <w:b/>
          <w:sz w:val="28"/>
          <w:szCs w:val="28"/>
        </w:rPr>
      </w:pPr>
      <w:r w:rsidRPr="009B4DC9">
        <w:rPr>
          <w:b/>
          <w:sz w:val="28"/>
          <w:szCs w:val="28"/>
        </w:rPr>
        <w:t xml:space="preserve">программы магистратуры </w:t>
      </w:r>
    </w:p>
    <w:p w14:paraId="40A1D908" w14:textId="77777777" w:rsidR="00D246A9" w:rsidRPr="009B4DC9" w:rsidRDefault="00D246A9" w:rsidP="00D246A9">
      <w:pPr>
        <w:tabs>
          <w:tab w:val="left" w:pos="709"/>
        </w:tabs>
        <w:spacing w:line="264" w:lineRule="auto"/>
        <w:jc w:val="center"/>
        <w:rPr>
          <w:b/>
          <w:sz w:val="28"/>
          <w:szCs w:val="28"/>
        </w:rPr>
      </w:pPr>
      <w:r w:rsidRPr="009B4DC9">
        <w:rPr>
          <w:b/>
          <w:sz w:val="28"/>
          <w:szCs w:val="28"/>
        </w:rPr>
        <w:t>«Педагогическое образование»</w:t>
      </w:r>
    </w:p>
    <w:p w14:paraId="1C0FE57F" w14:textId="6311814C" w:rsidR="00D246A9" w:rsidRPr="009B4DC9" w:rsidRDefault="00D246A9" w:rsidP="00D246A9">
      <w:pPr>
        <w:tabs>
          <w:tab w:val="left" w:pos="709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Траектория </w:t>
      </w:r>
      <w:r w:rsidRPr="009B4DC9">
        <w:rPr>
          <w:b/>
          <w:sz w:val="28"/>
          <w:szCs w:val="28"/>
        </w:rPr>
        <w:t>«</w:t>
      </w:r>
      <w:r w:rsidRPr="00D246A9">
        <w:rPr>
          <w:b/>
          <w:sz w:val="28"/>
          <w:szCs w:val="28"/>
        </w:rPr>
        <w:t>Преподавание в современном мире</w:t>
      </w:r>
      <w:r w:rsidRPr="009B4DC9">
        <w:rPr>
          <w:b/>
          <w:sz w:val="28"/>
          <w:szCs w:val="28"/>
        </w:rPr>
        <w:t>»</w:t>
      </w:r>
    </w:p>
    <w:p w14:paraId="7910EAA1" w14:textId="77777777" w:rsidR="00D246A9" w:rsidRDefault="00D246A9" w:rsidP="00FF57E4">
      <w:pPr>
        <w:tabs>
          <w:tab w:val="left" w:pos="709"/>
        </w:tabs>
        <w:rPr>
          <w:b/>
          <w:sz w:val="26"/>
          <w:szCs w:val="26"/>
        </w:rPr>
      </w:pPr>
    </w:p>
    <w:p w14:paraId="405F113D" w14:textId="77777777" w:rsidR="00C87E99" w:rsidRDefault="00C87E99" w:rsidP="00955236">
      <w:pPr>
        <w:jc w:val="right"/>
        <w:rPr>
          <w:b/>
          <w:i/>
          <w:sz w:val="26"/>
          <w:szCs w:val="26"/>
        </w:rPr>
      </w:pPr>
    </w:p>
    <w:p w14:paraId="654AFB35" w14:textId="71772F83" w:rsidR="00624A91" w:rsidRPr="00FF57E4" w:rsidRDefault="00C87E99" w:rsidP="00955236">
      <w:pPr>
        <w:jc w:val="right"/>
        <w:rPr>
          <w:i/>
          <w:iCs/>
          <w:sz w:val="26"/>
          <w:szCs w:val="26"/>
        </w:rPr>
      </w:pPr>
      <w:r w:rsidRPr="00C87E99">
        <w:rPr>
          <w:i/>
          <w:sz w:val="26"/>
          <w:szCs w:val="26"/>
        </w:rPr>
        <w:t xml:space="preserve">Корешникова Ю.Н., к. </w:t>
      </w:r>
      <w:proofErr w:type="spellStart"/>
      <w:r w:rsidRPr="00C87E99">
        <w:rPr>
          <w:i/>
          <w:sz w:val="26"/>
          <w:szCs w:val="26"/>
        </w:rPr>
        <w:t>пед</w:t>
      </w:r>
      <w:proofErr w:type="spellEnd"/>
      <w:r w:rsidRPr="00C87E99">
        <w:rPr>
          <w:i/>
          <w:sz w:val="26"/>
          <w:szCs w:val="26"/>
        </w:rPr>
        <w:t>. наук</w:t>
      </w:r>
      <w:r w:rsidR="001C2ACA">
        <w:rPr>
          <w:b/>
          <w:i/>
          <w:sz w:val="26"/>
          <w:szCs w:val="26"/>
        </w:rPr>
        <w:br/>
      </w:r>
      <w:r w:rsidR="00DF72F0" w:rsidRPr="00FF57E4">
        <w:rPr>
          <w:i/>
          <w:iCs/>
          <w:sz w:val="26"/>
          <w:szCs w:val="26"/>
        </w:rPr>
        <w:t>Федоров О.Д.</w:t>
      </w:r>
      <w:r w:rsidR="001C2ACA" w:rsidRPr="00FF57E4">
        <w:rPr>
          <w:i/>
          <w:iCs/>
          <w:sz w:val="26"/>
          <w:szCs w:val="26"/>
        </w:rPr>
        <w:t xml:space="preserve">, док. </w:t>
      </w:r>
      <w:proofErr w:type="spellStart"/>
      <w:r w:rsidR="001C2ACA" w:rsidRPr="00FF57E4">
        <w:rPr>
          <w:i/>
          <w:iCs/>
          <w:sz w:val="26"/>
          <w:szCs w:val="26"/>
        </w:rPr>
        <w:t>пед</w:t>
      </w:r>
      <w:proofErr w:type="spellEnd"/>
      <w:r w:rsidR="001C2ACA" w:rsidRPr="00FF57E4">
        <w:rPr>
          <w:i/>
          <w:iCs/>
          <w:sz w:val="26"/>
          <w:szCs w:val="26"/>
        </w:rPr>
        <w:t xml:space="preserve">. наук, доц. </w:t>
      </w:r>
    </w:p>
    <w:p w14:paraId="0893FA2C" w14:textId="77777777" w:rsidR="00624A91" w:rsidRDefault="00624A91" w:rsidP="00955236">
      <w:pPr>
        <w:jc w:val="right"/>
        <w:rPr>
          <w:i/>
          <w:sz w:val="26"/>
          <w:szCs w:val="26"/>
        </w:rPr>
      </w:pPr>
    </w:p>
    <w:p w14:paraId="2FF11C43" w14:textId="77777777" w:rsidR="00624A91" w:rsidRDefault="00624A91" w:rsidP="00955236">
      <w:pPr>
        <w:jc w:val="center"/>
        <w:rPr>
          <w:b/>
          <w:sz w:val="26"/>
          <w:szCs w:val="26"/>
        </w:rPr>
      </w:pPr>
    </w:p>
    <w:p w14:paraId="59BBD1E2" w14:textId="12B89083" w:rsidR="00D76F66" w:rsidRPr="00D246A9" w:rsidRDefault="00D76F66" w:rsidP="00102EBD">
      <w:pPr>
        <w:pStyle w:val="a7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D246A9">
        <w:rPr>
          <w:b/>
          <w:sz w:val="28"/>
          <w:szCs w:val="28"/>
        </w:rPr>
        <w:t>Общая информация</w:t>
      </w:r>
    </w:p>
    <w:p w14:paraId="029E1A51" w14:textId="77777777" w:rsidR="00D76F66" w:rsidRPr="00D76F66" w:rsidRDefault="00D76F66" w:rsidP="00D76F66">
      <w:pPr>
        <w:pStyle w:val="a7"/>
        <w:ind w:left="1080"/>
        <w:jc w:val="both"/>
        <w:rPr>
          <w:sz w:val="26"/>
          <w:szCs w:val="26"/>
        </w:rPr>
      </w:pPr>
    </w:p>
    <w:p w14:paraId="1C0FBAFB" w14:textId="51663994" w:rsidR="00D76F66" w:rsidRDefault="00463EA6" w:rsidP="00D246A9">
      <w:pPr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4706B4BE" w14:textId="5273A4DA" w:rsidR="00624A91" w:rsidRPr="00D76F66" w:rsidRDefault="00D76F66" w:rsidP="00D246A9">
      <w:pPr>
        <w:spacing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63EA6" w:rsidRPr="00D76F66">
        <w:rPr>
          <w:sz w:val="26"/>
          <w:szCs w:val="26"/>
        </w:rPr>
        <w:t xml:space="preserve">ля траектории </w:t>
      </w:r>
      <w:r w:rsidR="00FF57E4">
        <w:rPr>
          <w:sz w:val="26"/>
          <w:szCs w:val="26"/>
        </w:rPr>
        <w:t>«</w:t>
      </w:r>
      <w:r w:rsidR="00463EA6" w:rsidRPr="00D76F66">
        <w:rPr>
          <w:sz w:val="26"/>
          <w:szCs w:val="26"/>
        </w:rPr>
        <w:t>Преподавание в современном мире</w:t>
      </w:r>
      <w:r w:rsidR="00FF57E4">
        <w:rPr>
          <w:sz w:val="26"/>
          <w:szCs w:val="26"/>
        </w:rPr>
        <w:t>»</w:t>
      </w:r>
      <w:r w:rsidRPr="00D76F66">
        <w:rPr>
          <w:sz w:val="26"/>
          <w:szCs w:val="26"/>
        </w:rPr>
        <w:t xml:space="preserve"> предусмотрены следующие типы и виды практик: </w:t>
      </w:r>
    </w:p>
    <w:p w14:paraId="6750C64C" w14:textId="77777777" w:rsidR="00624A91" w:rsidRDefault="00624A91" w:rsidP="00955236">
      <w:pPr>
        <w:rPr>
          <w:i/>
          <w:sz w:val="26"/>
          <w:szCs w:val="26"/>
        </w:rPr>
      </w:pPr>
    </w:p>
    <w:tbl>
      <w:tblPr>
        <w:tblStyle w:val="aff3"/>
        <w:tblW w:w="102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126"/>
        <w:gridCol w:w="1985"/>
        <w:gridCol w:w="1559"/>
        <w:gridCol w:w="1134"/>
        <w:gridCol w:w="1276"/>
        <w:gridCol w:w="1291"/>
      </w:tblGrid>
      <w:tr w:rsidR="00624A91" w14:paraId="0C81AA5C" w14:textId="77777777" w:rsidTr="008D31F1">
        <w:trPr>
          <w:trHeight w:val="908"/>
          <w:tblHeader/>
          <w:jc w:val="center"/>
        </w:trPr>
        <w:tc>
          <w:tcPr>
            <w:tcW w:w="846" w:type="dxa"/>
            <w:vAlign w:val="center"/>
          </w:tcPr>
          <w:p w14:paraId="20D43351" w14:textId="77777777" w:rsidR="00624A91" w:rsidRDefault="00463EA6" w:rsidP="00D246A9">
            <w:pPr>
              <w:ind w:right="-163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126" w:type="dxa"/>
            <w:vAlign w:val="center"/>
          </w:tcPr>
          <w:p w14:paraId="07C17EE0" w14:textId="77777777" w:rsidR="00624A91" w:rsidRDefault="00463EA6" w:rsidP="00D246A9">
            <w:pPr>
              <w:ind w:left="-115" w:right="-108"/>
              <w:jc w:val="center"/>
              <w:rPr>
                <w:b/>
              </w:rPr>
            </w:pPr>
            <w:r>
              <w:rPr>
                <w:b/>
              </w:rPr>
              <w:t>Вид практики</w:t>
            </w:r>
          </w:p>
        </w:tc>
        <w:tc>
          <w:tcPr>
            <w:tcW w:w="1985" w:type="dxa"/>
            <w:vAlign w:val="center"/>
          </w:tcPr>
          <w:p w14:paraId="252CFFB0" w14:textId="77777777" w:rsidR="00624A91" w:rsidRDefault="00463EA6" w:rsidP="00D246A9">
            <w:pPr>
              <w:ind w:left="-116"/>
              <w:jc w:val="center"/>
              <w:rPr>
                <w:b/>
              </w:rPr>
            </w:pPr>
            <w:r>
              <w:rPr>
                <w:b/>
              </w:rPr>
              <w:t>Тип практики</w:t>
            </w:r>
          </w:p>
          <w:p w14:paraId="4A59D223" w14:textId="77777777" w:rsidR="00624A91" w:rsidRDefault="00463EA6" w:rsidP="00D246A9">
            <w:pPr>
              <w:ind w:left="-116"/>
              <w:jc w:val="center"/>
              <w:rPr>
                <w:b/>
              </w:rPr>
            </w:pPr>
            <w:r>
              <w:rPr>
                <w:b/>
              </w:rPr>
              <w:t>(ЭПП)</w:t>
            </w:r>
          </w:p>
        </w:tc>
        <w:tc>
          <w:tcPr>
            <w:tcW w:w="1559" w:type="dxa"/>
            <w:vAlign w:val="center"/>
          </w:tcPr>
          <w:p w14:paraId="72DF6254" w14:textId="77777777" w:rsidR="00624A91" w:rsidRDefault="00463EA6" w:rsidP="00D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Признак </w:t>
            </w:r>
          </w:p>
        </w:tc>
        <w:tc>
          <w:tcPr>
            <w:tcW w:w="1134" w:type="dxa"/>
            <w:vAlign w:val="center"/>
          </w:tcPr>
          <w:p w14:paraId="7ECC13A4" w14:textId="77777777" w:rsidR="00624A91" w:rsidRDefault="00463EA6" w:rsidP="00D24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Объем в </w:t>
            </w: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 на 1 студ.</w:t>
            </w:r>
          </w:p>
        </w:tc>
        <w:tc>
          <w:tcPr>
            <w:tcW w:w="1276" w:type="dxa"/>
            <w:vAlign w:val="center"/>
          </w:tcPr>
          <w:p w14:paraId="761A86C4" w14:textId="77777777" w:rsidR="00624A91" w:rsidRDefault="00463EA6" w:rsidP="00D246A9">
            <w:pPr>
              <w:ind w:right="-23"/>
              <w:jc w:val="center"/>
              <w:rPr>
                <w:b/>
              </w:rPr>
            </w:pPr>
            <w:r>
              <w:rPr>
                <w:b/>
              </w:rPr>
              <w:t xml:space="preserve">Объем в </w:t>
            </w:r>
            <w:proofErr w:type="spellStart"/>
            <w:r>
              <w:rPr>
                <w:b/>
              </w:rPr>
              <w:t>ак.часах</w:t>
            </w:r>
            <w:proofErr w:type="spellEnd"/>
            <w:r>
              <w:rPr>
                <w:b/>
              </w:rPr>
              <w:t xml:space="preserve"> на 1 студ.</w:t>
            </w:r>
          </w:p>
        </w:tc>
        <w:tc>
          <w:tcPr>
            <w:tcW w:w="1291" w:type="dxa"/>
            <w:vAlign w:val="center"/>
          </w:tcPr>
          <w:p w14:paraId="72B107B5" w14:textId="77777777" w:rsidR="00624A91" w:rsidRDefault="00463EA6" w:rsidP="00D246A9">
            <w:pPr>
              <w:ind w:left="-47" w:right="-93"/>
              <w:jc w:val="center"/>
              <w:rPr>
                <w:b/>
              </w:rPr>
            </w:pPr>
            <w:r>
              <w:rPr>
                <w:b/>
              </w:rPr>
              <w:t>Период реализации</w:t>
            </w:r>
          </w:p>
        </w:tc>
      </w:tr>
      <w:tr w:rsidR="00624A91" w14:paraId="562B7F0C" w14:textId="77777777" w:rsidTr="008D31F1">
        <w:trPr>
          <w:trHeight w:val="667"/>
          <w:jc w:val="center"/>
        </w:trPr>
        <w:tc>
          <w:tcPr>
            <w:tcW w:w="846" w:type="dxa"/>
            <w:vAlign w:val="center"/>
          </w:tcPr>
          <w:p w14:paraId="65714BC9" w14:textId="77777777" w:rsidR="00624A91" w:rsidRDefault="00463EA6" w:rsidP="0095523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6" w:type="dxa"/>
            <w:vAlign w:val="center"/>
          </w:tcPr>
          <w:p w14:paraId="467538FB" w14:textId="77777777" w:rsidR="00624A91" w:rsidRDefault="00463EA6" w:rsidP="00D246A9">
            <w:pPr>
              <w:ind w:left="-115" w:right="-108"/>
              <w:jc w:val="center"/>
              <w:rPr>
                <w:i/>
              </w:rPr>
            </w:pPr>
            <w:r>
              <w:rPr>
                <w:i/>
              </w:rPr>
              <w:t>Профессиональная</w:t>
            </w:r>
          </w:p>
        </w:tc>
        <w:tc>
          <w:tcPr>
            <w:tcW w:w="1985" w:type="dxa"/>
            <w:vAlign w:val="center"/>
          </w:tcPr>
          <w:p w14:paraId="1A17E2A8" w14:textId="77777777" w:rsidR="00624A91" w:rsidRDefault="00463EA6" w:rsidP="008D31F1">
            <w:pPr>
              <w:jc w:val="center"/>
              <w:rPr>
                <w:i/>
              </w:rPr>
            </w:pPr>
            <w:r>
              <w:rPr>
                <w:i/>
              </w:rPr>
              <w:t>Педагогическая практика</w:t>
            </w:r>
          </w:p>
        </w:tc>
        <w:tc>
          <w:tcPr>
            <w:tcW w:w="1559" w:type="dxa"/>
            <w:vAlign w:val="center"/>
          </w:tcPr>
          <w:p w14:paraId="215F08F8" w14:textId="77777777" w:rsidR="00624A91" w:rsidRDefault="00463EA6" w:rsidP="008D31F1">
            <w:pPr>
              <w:ind w:left="-113" w:right="30" w:firstLine="113"/>
              <w:jc w:val="center"/>
              <w:rPr>
                <w:i/>
              </w:rPr>
            </w:pPr>
            <w:r>
              <w:rPr>
                <w:i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14:paraId="53B2C872" w14:textId="77777777" w:rsidR="00624A91" w:rsidRDefault="00463EA6" w:rsidP="00D246A9">
            <w:pPr>
              <w:ind w:left="-33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  <w:p w14:paraId="55E7E5F0" w14:textId="6D3B1071" w:rsidR="00C87E99" w:rsidRDefault="00C87E99" w:rsidP="00D246A9">
            <w:pPr>
              <w:ind w:left="-33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76" w:type="dxa"/>
            <w:vAlign w:val="center"/>
          </w:tcPr>
          <w:p w14:paraId="2A9E86DD" w14:textId="77777777" w:rsidR="00624A91" w:rsidRDefault="00463EA6" w:rsidP="00D246A9">
            <w:pPr>
              <w:ind w:right="-23"/>
              <w:jc w:val="center"/>
              <w:rPr>
                <w:i/>
              </w:rPr>
            </w:pPr>
            <w:r>
              <w:rPr>
                <w:i/>
              </w:rPr>
              <w:t>342</w:t>
            </w:r>
          </w:p>
          <w:p w14:paraId="3C6D0BD8" w14:textId="02610C4F" w:rsidR="00C87E99" w:rsidRDefault="00C87E99" w:rsidP="00D246A9">
            <w:pPr>
              <w:ind w:right="-23"/>
              <w:jc w:val="center"/>
              <w:rPr>
                <w:i/>
              </w:rPr>
            </w:pPr>
            <w:r>
              <w:rPr>
                <w:i/>
              </w:rPr>
              <w:t>342</w:t>
            </w:r>
          </w:p>
        </w:tc>
        <w:tc>
          <w:tcPr>
            <w:tcW w:w="1291" w:type="dxa"/>
            <w:vAlign w:val="center"/>
          </w:tcPr>
          <w:p w14:paraId="6B96B287" w14:textId="16A504B5" w:rsidR="00C87E99" w:rsidRDefault="00C87E99" w:rsidP="00C87E99">
            <w:pPr>
              <w:ind w:left="-47" w:right="-93"/>
              <w:jc w:val="center"/>
              <w:rPr>
                <w:i/>
              </w:rPr>
            </w:pPr>
            <w:r>
              <w:rPr>
                <w:i/>
              </w:rPr>
              <w:t>2-4 модуль 1 курса</w:t>
            </w:r>
          </w:p>
          <w:p w14:paraId="3E6C2746" w14:textId="7B0DA039" w:rsidR="00624A91" w:rsidRDefault="00463EA6" w:rsidP="00C87E99">
            <w:pPr>
              <w:ind w:left="-47" w:right="-93"/>
              <w:jc w:val="center"/>
              <w:rPr>
                <w:i/>
              </w:rPr>
            </w:pPr>
            <w:r>
              <w:rPr>
                <w:i/>
              </w:rPr>
              <w:t>1-</w:t>
            </w:r>
            <w:r w:rsidR="00C87E99">
              <w:rPr>
                <w:i/>
              </w:rPr>
              <w:t>3</w:t>
            </w:r>
            <w:r>
              <w:rPr>
                <w:i/>
              </w:rPr>
              <w:t xml:space="preserve"> модуль</w:t>
            </w:r>
            <w:r w:rsidR="00C87E99">
              <w:rPr>
                <w:i/>
              </w:rPr>
              <w:t xml:space="preserve"> 2 курса</w:t>
            </w:r>
          </w:p>
        </w:tc>
      </w:tr>
      <w:tr w:rsidR="00624A91" w14:paraId="12CB84C3" w14:textId="77777777" w:rsidTr="008D31F1">
        <w:trPr>
          <w:trHeight w:val="674"/>
          <w:jc w:val="center"/>
        </w:trPr>
        <w:tc>
          <w:tcPr>
            <w:tcW w:w="846" w:type="dxa"/>
            <w:vAlign w:val="center"/>
          </w:tcPr>
          <w:p w14:paraId="171143A8" w14:textId="77777777" w:rsidR="00624A91" w:rsidRDefault="00463EA6" w:rsidP="00955236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26" w:type="dxa"/>
            <w:vAlign w:val="center"/>
          </w:tcPr>
          <w:p w14:paraId="0C5D2F0B" w14:textId="77777777" w:rsidR="00624A91" w:rsidRDefault="00463EA6" w:rsidP="00D246A9">
            <w:pPr>
              <w:ind w:left="-115" w:right="-108"/>
              <w:jc w:val="center"/>
              <w:rPr>
                <w:i/>
              </w:rPr>
            </w:pPr>
            <w:r>
              <w:rPr>
                <w:i/>
              </w:rPr>
              <w:t>Научно-исследовательская</w:t>
            </w:r>
          </w:p>
        </w:tc>
        <w:tc>
          <w:tcPr>
            <w:tcW w:w="1985" w:type="dxa"/>
            <w:vAlign w:val="center"/>
          </w:tcPr>
          <w:p w14:paraId="23E95E4D" w14:textId="0DAD40E2" w:rsidR="00624A91" w:rsidRDefault="00463EA6" w:rsidP="008D31F1">
            <w:pPr>
              <w:jc w:val="center"/>
              <w:rPr>
                <w:i/>
              </w:rPr>
            </w:pPr>
            <w:r>
              <w:rPr>
                <w:i/>
              </w:rPr>
              <w:t>Исследовательский проект</w:t>
            </w:r>
          </w:p>
        </w:tc>
        <w:tc>
          <w:tcPr>
            <w:tcW w:w="1559" w:type="dxa"/>
            <w:vAlign w:val="center"/>
          </w:tcPr>
          <w:p w14:paraId="4AD37A3A" w14:textId="77777777" w:rsidR="00624A91" w:rsidRDefault="00463EA6" w:rsidP="008D31F1">
            <w:pPr>
              <w:ind w:left="-113" w:right="30" w:firstLine="113"/>
              <w:jc w:val="center"/>
              <w:rPr>
                <w:i/>
              </w:rPr>
            </w:pPr>
            <w:r>
              <w:rPr>
                <w:i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14:paraId="2E04DD23" w14:textId="77777777" w:rsidR="00624A91" w:rsidRDefault="00463EA6" w:rsidP="00D246A9">
            <w:pPr>
              <w:ind w:left="-33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14:paraId="0BA447EF" w14:textId="77777777" w:rsidR="00624A91" w:rsidRDefault="00463EA6" w:rsidP="00D246A9">
            <w:pPr>
              <w:ind w:right="-23"/>
              <w:jc w:val="center"/>
              <w:rPr>
                <w:i/>
              </w:rPr>
            </w:pPr>
            <w:r>
              <w:rPr>
                <w:i/>
              </w:rPr>
              <w:t>114</w:t>
            </w:r>
          </w:p>
        </w:tc>
        <w:tc>
          <w:tcPr>
            <w:tcW w:w="1291" w:type="dxa"/>
            <w:vAlign w:val="center"/>
          </w:tcPr>
          <w:p w14:paraId="3868427D" w14:textId="77777777" w:rsidR="00624A91" w:rsidRDefault="00463EA6" w:rsidP="00D246A9">
            <w:pPr>
              <w:ind w:left="-47" w:right="-93"/>
              <w:jc w:val="center"/>
              <w:rPr>
                <w:i/>
              </w:rPr>
            </w:pPr>
            <w:r>
              <w:rPr>
                <w:i/>
              </w:rPr>
              <w:t>1-4 модуль</w:t>
            </w:r>
          </w:p>
        </w:tc>
      </w:tr>
      <w:tr w:rsidR="00624A91" w14:paraId="216F7815" w14:textId="77777777" w:rsidTr="008D31F1">
        <w:trPr>
          <w:trHeight w:val="669"/>
          <w:jc w:val="center"/>
        </w:trPr>
        <w:tc>
          <w:tcPr>
            <w:tcW w:w="846" w:type="dxa"/>
            <w:vAlign w:val="center"/>
          </w:tcPr>
          <w:p w14:paraId="24B0EE08" w14:textId="77777777" w:rsidR="00624A91" w:rsidRDefault="00463EA6" w:rsidP="0095523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6" w:type="dxa"/>
            <w:vAlign w:val="center"/>
          </w:tcPr>
          <w:p w14:paraId="32A85D6F" w14:textId="77777777" w:rsidR="00624A91" w:rsidRDefault="00463EA6" w:rsidP="00D246A9">
            <w:pPr>
              <w:ind w:left="-115" w:right="-108"/>
              <w:jc w:val="center"/>
              <w:rPr>
                <w:i/>
              </w:rPr>
            </w:pPr>
            <w:r>
              <w:rPr>
                <w:i/>
              </w:rPr>
              <w:t>Научно-исследовательская</w:t>
            </w:r>
          </w:p>
        </w:tc>
        <w:tc>
          <w:tcPr>
            <w:tcW w:w="1985" w:type="dxa"/>
            <w:vAlign w:val="center"/>
          </w:tcPr>
          <w:p w14:paraId="00152B78" w14:textId="77777777" w:rsidR="00624A91" w:rsidRDefault="00463EA6" w:rsidP="008D31F1">
            <w:pPr>
              <w:jc w:val="center"/>
              <w:rPr>
                <w:i/>
              </w:rPr>
            </w:pPr>
            <w:r>
              <w:rPr>
                <w:i/>
              </w:rPr>
              <w:t>Подготовка ВКР</w:t>
            </w:r>
          </w:p>
        </w:tc>
        <w:tc>
          <w:tcPr>
            <w:tcW w:w="1559" w:type="dxa"/>
            <w:vAlign w:val="center"/>
          </w:tcPr>
          <w:p w14:paraId="47313A4A" w14:textId="77777777" w:rsidR="00624A91" w:rsidRDefault="00463EA6" w:rsidP="008D31F1">
            <w:pPr>
              <w:ind w:left="-113" w:right="30" w:firstLine="113"/>
              <w:jc w:val="center"/>
              <w:rPr>
                <w:i/>
              </w:rPr>
            </w:pPr>
            <w:r>
              <w:rPr>
                <w:i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14:paraId="4695FC5B" w14:textId="77777777" w:rsidR="00624A91" w:rsidRDefault="00463EA6" w:rsidP="00D246A9">
            <w:pPr>
              <w:ind w:left="-33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76" w:type="dxa"/>
            <w:vAlign w:val="center"/>
          </w:tcPr>
          <w:p w14:paraId="02FEFD83" w14:textId="77777777" w:rsidR="00624A91" w:rsidRDefault="00463EA6" w:rsidP="00D246A9">
            <w:pPr>
              <w:ind w:right="-23"/>
              <w:jc w:val="center"/>
              <w:rPr>
                <w:i/>
              </w:rPr>
            </w:pPr>
            <w:r>
              <w:rPr>
                <w:i/>
              </w:rPr>
              <w:t>342</w:t>
            </w:r>
          </w:p>
        </w:tc>
        <w:tc>
          <w:tcPr>
            <w:tcW w:w="1291" w:type="dxa"/>
            <w:vAlign w:val="center"/>
          </w:tcPr>
          <w:p w14:paraId="0B5044E3" w14:textId="77777777" w:rsidR="00624A91" w:rsidRDefault="00463EA6" w:rsidP="00D246A9">
            <w:pPr>
              <w:ind w:left="-47" w:right="-93"/>
              <w:jc w:val="center"/>
              <w:rPr>
                <w:i/>
              </w:rPr>
            </w:pPr>
            <w:r>
              <w:rPr>
                <w:i/>
              </w:rPr>
              <w:t xml:space="preserve">1-4 модуль </w:t>
            </w:r>
          </w:p>
        </w:tc>
      </w:tr>
      <w:tr w:rsidR="00624A91" w14:paraId="6717D345" w14:textId="77777777" w:rsidTr="008D31F1">
        <w:trPr>
          <w:trHeight w:val="1232"/>
          <w:jc w:val="center"/>
        </w:trPr>
        <w:tc>
          <w:tcPr>
            <w:tcW w:w="846" w:type="dxa"/>
            <w:vAlign w:val="center"/>
          </w:tcPr>
          <w:p w14:paraId="4C5E9044" w14:textId="77777777" w:rsidR="00624A91" w:rsidRDefault="00463EA6" w:rsidP="00955236">
            <w:pPr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  <w:tc>
          <w:tcPr>
            <w:tcW w:w="2126" w:type="dxa"/>
            <w:vAlign w:val="center"/>
          </w:tcPr>
          <w:p w14:paraId="62D158B4" w14:textId="77777777" w:rsidR="00624A91" w:rsidRDefault="00463EA6" w:rsidP="00D246A9">
            <w:pPr>
              <w:ind w:left="-115" w:right="-108"/>
              <w:jc w:val="center"/>
              <w:rPr>
                <w:i/>
              </w:rPr>
            </w:pPr>
            <w:r>
              <w:rPr>
                <w:i/>
              </w:rPr>
              <w:t>Проектная</w:t>
            </w:r>
          </w:p>
        </w:tc>
        <w:tc>
          <w:tcPr>
            <w:tcW w:w="1985" w:type="dxa"/>
            <w:vAlign w:val="center"/>
          </w:tcPr>
          <w:p w14:paraId="1444EB60" w14:textId="77777777" w:rsidR="00624A91" w:rsidRDefault="00463EA6" w:rsidP="008D31F1">
            <w:pPr>
              <w:jc w:val="center"/>
              <w:rPr>
                <w:i/>
              </w:rPr>
            </w:pPr>
            <w:r>
              <w:rPr>
                <w:i/>
              </w:rPr>
              <w:t>Образовательный проект</w:t>
            </w:r>
          </w:p>
        </w:tc>
        <w:tc>
          <w:tcPr>
            <w:tcW w:w="1559" w:type="dxa"/>
            <w:vAlign w:val="center"/>
          </w:tcPr>
          <w:p w14:paraId="330690A0" w14:textId="77777777" w:rsidR="00624A91" w:rsidRDefault="00463EA6" w:rsidP="008D31F1">
            <w:pPr>
              <w:ind w:left="-113" w:right="30" w:firstLine="113"/>
              <w:jc w:val="center"/>
              <w:rPr>
                <w:i/>
              </w:rPr>
            </w:pPr>
            <w:r>
              <w:rPr>
                <w:i/>
              </w:rPr>
              <w:t>По выбору</w:t>
            </w:r>
          </w:p>
        </w:tc>
        <w:tc>
          <w:tcPr>
            <w:tcW w:w="1134" w:type="dxa"/>
            <w:vAlign w:val="center"/>
          </w:tcPr>
          <w:p w14:paraId="662B5102" w14:textId="77777777" w:rsidR="00624A91" w:rsidRDefault="00C87E99" w:rsidP="00C87E99">
            <w:pPr>
              <w:ind w:left="-33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14:paraId="1DE7204C" w14:textId="2A76D5A6" w:rsidR="00C87E99" w:rsidRDefault="00C87E99" w:rsidP="00C87E99">
            <w:pPr>
              <w:ind w:left="-33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14:paraId="6F8D0FA8" w14:textId="77777777" w:rsidR="00624A91" w:rsidRDefault="00C87E99" w:rsidP="00C87E99">
            <w:pPr>
              <w:ind w:right="-23"/>
              <w:jc w:val="center"/>
              <w:rPr>
                <w:i/>
              </w:rPr>
            </w:pPr>
            <w:r>
              <w:rPr>
                <w:i/>
              </w:rPr>
              <w:t>114</w:t>
            </w:r>
          </w:p>
          <w:p w14:paraId="46CEB2BD" w14:textId="5EC83023" w:rsidR="00C87E99" w:rsidRDefault="00C87E99" w:rsidP="00C87E99">
            <w:pPr>
              <w:ind w:right="-23"/>
              <w:jc w:val="center"/>
              <w:rPr>
                <w:i/>
              </w:rPr>
            </w:pPr>
            <w:r>
              <w:rPr>
                <w:i/>
              </w:rPr>
              <w:t>114</w:t>
            </w:r>
          </w:p>
        </w:tc>
        <w:tc>
          <w:tcPr>
            <w:tcW w:w="1291" w:type="dxa"/>
            <w:vAlign w:val="center"/>
          </w:tcPr>
          <w:p w14:paraId="02ABE02B" w14:textId="585C63FD" w:rsidR="00624A91" w:rsidRDefault="00463EA6" w:rsidP="00D246A9">
            <w:pPr>
              <w:ind w:left="-47" w:right="-93"/>
              <w:jc w:val="center"/>
              <w:rPr>
                <w:i/>
              </w:rPr>
            </w:pPr>
            <w:r>
              <w:rPr>
                <w:i/>
              </w:rPr>
              <w:t xml:space="preserve">1-4 модуль </w:t>
            </w:r>
            <w:r w:rsidR="00D246A9">
              <w:rPr>
                <w:i/>
              </w:rPr>
              <w:t>1</w:t>
            </w:r>
            <w:r>
              <w:rPr>
                <w:i/>
              </w:rPr>
              <w:t xml:space="preserve"> курса</w:t>
            </w:r>
          </w:p>
          <w:p w14:paraId="16C38D7E" w14:textId="1B3D5685" w:rsidR="00624A91" w:rsidRDefault="00463EA6" w:rsidP="00D246A9">
            <w:pPr>
              <w:ind w:left="-47" w:right="-93"/>
              <w:jc w:val="center"/>
              <w:rPr>
                <w:i/>
              </w:rPr>
            </w:pPr>
            <w:r>
              <w:rPr>
                <w:i/>
              </w:rPr>
              <w:t>1-</w:t>
            </w:r>
            <w:r w:rsidR="00102EBD">
              <w:rPr>
                <w:i/>
              </w:rPr>
              <w:t>3</w:t>
            </w:r>
            <w:r>
              <w:rPr>
                <w:i/>
              </w:rPr>
              <w:t xml:space="preserve"> модуль </w:t>
            </w:r>
            <w:r w:rsidR="00D246A9">
              <w:rPr>
                <w:i/>
              </w:rPr>
              <w:t>2</w:t>
            </w:r>
            <w:r>
              <w:rPr>
                <w:i/>
              </w:rPr>
              <w:t xml:space="preserve"> курса</w:t>
            </w:r>
          </w:p>
        </w:tc>
      </w:tr>
      <w:tr w:rsidR="00C87E99" w14:paraId="37D7E8AF" w14:textId="77777777" w:rsidTr="008D31F1">
        <w:trPr>
          <w:trHeight w:val="1232"/>
          <w:jc w:val="center"/>
        </w:trPr>
        <w:tc>
          <w:tcPr>
            <w:tcW w:w="846" w:type="dxa"/>
            <w:vAlign w:val="center"/>
          </w:tcPr>
          <w:p w14:paraId="0840A00B" w14:textId="6E10A36D" w:rsidR="00C87E99" w:rsidRDefault="00C87E99" w:rsidP="00C87E9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26" w:type="dxa"/>
            <w:vAlign w:val="center"/>
          </w:tcPr>
          <w:p w14:paraId="32487E32" w14:textId="1024537C" w:rsidR="00C87E99" w:rsidRDefault="00C87E99" w:rsidP="00C87E99">
            <w:pPr>
              <w:ind w:left="-115" w:right="-108"/>
              <w:jc w:val="center"/>
              <w:rPr>
                <w:i/>
              </w:rPr>
            </w:pPr>
            <w:r>
              <w:rPr>
                <w:i/>
              </w:rPr>
              <w:t>Научно-исследовательская</w:t>
            </w:r>
          </w:p>
        </w:tc>
        <w:tc>
          <w:tcPr>
            <w:tcW w:w="1985" w:type="dxa"/>
            <w:vAlign w:val="center"/>
          </w:tcPr>
          <w:p w14:paraId="221E007C" w14:textId="60C8E970" w:rsidR="00C87E99" w:rsidRDefault="00C87E99" w:rsidP="00C87E99">
            <w:pPr>
              <w:jc w:val="center"/>
              <w:rPr>
                <w:i/>
              </w:rPr>
            </w:pPr>
            <w:r w:rsidRPr="00C87E99">
              <w:rPr>
                <w:i/>
              </w:rPr>
              <w:t>Подготовка вып</w:t>
            </w:r>
            <w:r>
              <w:rPr>
                <w:i/>
              </w:rPr>
              <w:t xml:space="preserve">ускной квалификационной работы </w:t>
            </w:r>
          </w:p>
        </w:tc>
        <w:tc>
          <w:tcPr>
            <w:tcW w:w="1559" w:type="dxa"/>
            <w:vAlign w:val="center"/>
          </w:tcPr>
          <w:p w14:paraId="740550FD" w14:textId="54B029BF" w:rsidR="00C87E99" w:rsidRDefault="00C87E99" w:rsidP="00C87E99">
            <w:pPr>
              <w:ind w:left="-113" w:right="30" w:firstLine="113"/>
              <w:jc w:val="center"/>
              <w:rPr>
                <w:i/>
              </w:rPr>
            </w:pPr>
            <w:r>
              <w:rPr>
                <w:i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14:paraId="0B00DFBE" w14:textId="5729E7EA" w:rsidR="00C87E99" w:rsidRDefault="00C87E99" w:rsidP="00C87E99">
            <w:pPr>
              <w:ind w:left="-33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76" w:type="dxa"/>
            <w:vAlign w:val="center"/>
          </w:tcPr>
          <w:p w14:paraId="3B9429CE" w14:textId="7DB2D911" w:rsidR="00C87E99" w:rsidRDefault="00C87E99" w:rsidP="00C87E99">
            <w:pPr>
              <w:ind w:right="-23"/>
              <w:jc w:val="center"/>
              <w:rPr>
                <w:i/>
              </w:rPr>
            </w:pPr>
            <w:r>
              <w:rPr>
                <w:i/>
              </w:rPr>
              <w:t>342</w:t>
            </w:r>
          </w:p>
        </w:tc>
        <w:tc>
          <w:tcPr>
            <w:tcW w:w="1291" w:type="dxa"/>
            <w:vAlign w:val="center"/>
          </w:tcPr>
          <w:p w14:paraId="3E149D00" w14:textId="637F6266" w:rsidR="00C87E99" w:rsidRDefault="00C87E99" w:rsidP="00C87E99">
            <w:pPr>
              <w:ind w:left="-47" w:right="-93"/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</w:rPr>
              <w:t xml:space="preserve">-4 модуль </w:t>
            </w:r>
          </w:p>
        </w:tc>
      </w:tr>
    </w:tbl>
    <w:p w14:paraId="1810ED43" w14:textId="77777777" w:rsidR="00624A91" w:rsidRDefault="00624A91" w:rsidP="00955236">
      <w:pPr>
        <w:ind w:left="-567" w:firstLine="567"/>
        <w:rPr>
          <w:b/>
          <w:sz w:val="26"/>
          <w:szCs w:val="26"/>
        </w:rPr>
      </w:pPr>
    </w:p>
    <w:p w14:paraId="775BFCEB" w14:textId="0366E19D" w:rsidR="00624A91" w:rsidRPr="001C2ACA" w:rsidRDefault="001C2ACA" w:rsidP="00D246A9">
      <w:pPr>
        <w:spacing w:line="264" w:lineRule="auto"/>
        <w:ind w:firstLine="720"/>
        <w:jc w:val="both"/>
        <w:rPr>
          <w:sz w:val="26"/>
          <w:szCs w:val="26"/>
        </w:rPr>
      </w:pPr>
      <w:r w:rsidRPr="001C2ACA">
        <w:rPr>
          <w:sz w:val="26"/>
          <w:szCs w:val="26"/>
        </w:rPr>
        <w:t xml:space="preserve">Содержание и особенности организации научно-исследовательской практики определяется программой научно-исследовательского семинара. </w:t>
      </w:r>
    </w:p>
    <w:p w14:paraId="24346ADA" w14:textId="07D8BA2C" w:rsidR="001C2ACA" w:rsidRDefault="001C2ACA" w:rsidP="00D246A9">
      <w:pPr>
        <w:spacing w:line="264" w:lineRule="auto"/>
        <w:jc w:val="center"/>
        <w:rPr>
          <w:i/>
          <w:sz w:val="28"/>
          <w:szCs w:val="28"/>
        </w:rPr>
      </w:pPr>
    </w:p>
    <w:p w14:paraId="206ACBC7" w14:textId="0331134B" w:rsidR="00C87E99" w:rsidRDefault="00C87E99" w:rsidP="00D246A9">
      <w:pPr>
        <w:spacing w:line="264" w:lineRule="auto"/>
        <w:jc w:val="center"/>
        <w:rPr>
          <w:i/>
          <w:sz w:val="28"/>
          <w:szCs w:val="28"/>
        </w:rPr>
      </w:pPr>
    </w:p>
    <w:p w14:paraId="0CBDE450" w14:textId="77777777" w:rsidR="00C87E99" w:rsidRPr="00D246A9" w:rsidRDefault="00C87E99" w:rsidP="00D246A9">
      <w:pPr>
        <w:spacing w:line="264" w:lineRule="auto"/>
        <w:jc w:val="center"/>
        <w:rPr>
          <w:i/>
          <w:sz w:val="28"/>
          <w:szCs w:val="28"/>
        </w:rPr>
      </w:pPr>
    </w:p>
    <w:p w14:paraId="2FD052FC" w14:textId="79DFCEA3" w:rsidR="008F2F14" w:rsidRPr="00102EBD" w:rsidRDefault="00665F2D" w:rsidP="00102EBD">
      <w:pPr>
        <w:pStyle w:val="a7"/>
        <w:numPr>
          <w:ilvl w:val="0"/>
          <w:numId w:val="22"/>
        </w:numPr>
        <w:spacing w:line="264" w:lineRule="auto"/>
        <w:jc w:val="center"/>
        <w:rPr>
          <w:b/>
          <w:sz w:val="28"/>
          <w:szCs w:val="28"/>
        </w:rPr>
      </w:pPr>
      <w:r w:rsidRPr="00102EBD">
        <w:rPr>
          <w:b/>
          <w:sz w:val="28"/>
          <w:szCs w:val="28"/>
        </w:rPr>
        <w:lastRenderedPageBreak/>
        <w:t>Организация и содержание</w:t>
      </w:r>
      <w:r w:rsidR="00463EA6" w:rsidRPr="00102EBD">
        <w:rPr>
          <w:b/>
          <w:sz w:val="28"/>
          <w:szCs w:val="28"/>
        </w:rPr>
        <w:t xml:space="preserve"> </w:t>
      </w:r>
      <w:r w:rsidR="001C2ACA" w:rsidRPr="00102EBD">
        <w:rPr>
          <w:b/>
          <w:sz w:val="28"/>
          <w:szCs w:val="28"/>
        </w:rPr>
        <w:t xml:space="preserve">педагогической </w:t>
      </w:r>
      <w:r w:rsidR="00463EA6" w:rsidRPr="00102EBD">
        <w:rPr>
          <w:b/>
          <w:sz w:val="28"/>
          <w:szCs w:val="28"/>
        </w:rPr>
        <w:t>практики</w:t>
      </w:r>
    </w:p>
    <w:p w14:paraId="4E1FAC44" w14:textId="396B1BC5" w:rsidR="00624A91" w:rsidRPr="00955236" w:rsidRDefault="00624A91" w:rsidP="00D246A9">
      <w:pPr>
        <w:pStyle w:val="a7"/>
        <w:spacing w:line="264" w:lineRule="auto"/>
        <w:ind w:left="408"/>
      </w:pPr>
    </w:p>
    <w:p w14:paraId="73767523" w14:textId="0CA910E5" w:rsidR="00624A91" w:rsidRPr="00955236" w:rsidRDefault="00463EA6" w:rsidP="00EB6252">
      <w:pPr>
        <w:spacing w:after="240" w:line="264" w:lineRule="auto"/>
        <w:ind w:firstLine="709"/>
        <w:jc w:val="both"/>
        <w:rPr>
          <w:sz w:val="26"/>
          <w:szCs w:val="26"/>
        </w:rPr>
      </w:pPr>
      <w:r w:rsidRPr="00955236">
        <w:rPr>
          <w:sz w:val="28"/>
          <w:szCs w:val="32"/>
        </w:rPr>
        <w:t>2.1.</w:t>
      </w:r>
      <w:r w:rsidRPr="00955236">
        <w:rPr>
          <w:b/>
          <w:sz w:val="28"/>
          <w:szCs w:val="32"/>
        </w:rPr>
        <w:t xml:space="preserve"> </w:t>
      </w:r>
      <w:r>
        <w:rPr>
          <w:sz w:val="26"/>
          <w:szCs w:val="26"/>
        </w:rPr>
        <w:t>Профессиональная практика является ключевым элементом образовательной программы, в рамках которой студент имеет возможность усовершенствовать уровень владения компетенциями, полученными в рамках изучения дисциплин проф</w:t>
      </w:r>
      <w:r w:rsidR="004921B3">
        <w:rPr>
          <w:sz w:val="26"/>
          <w:szCs w:val="26"/>
        </w:rPr>
        <w:t>ессионального цикла</w:t>
      </w:r>
      <w:r>
        <w:rPr>
          <w:sz w:val="26"/>
          <w:szCs w:val="26"/>
        </w:rPr>
        <w:t xml:space="preserve">. Она базируется на знаниях, умениях, навыках, получаемых при освоении базовой и вариативной частей профессионального цикла. Профессиональная практика направлена на отработку и закрепление знаний, умений, навыков, получаемых в рамках проектных семинаров, фундаментальных и прикладных профессиональных дисциплин образовательной программы. Данный вид практики реализуются через следующие элементы учебного плана: педагогическая практика, проектный семинар и образовательный проект. </w:t>
      </w:r>
      <w:r w:rsidR="00D76F66">
        <w:rPr>
          <w:sz w:val="26"/>
          <w:szCs w:val="26"/>
        </w:rPr>
        <w:t>Таким образом, ц</w:t>
      </w:r>
      <w:r w:rsidRPr="00955236">
        <w:rPr>
          <w:sz w:val="26"/>
          <w:szCs w:val="26"/>
        </w:rPr>
        <w:t>ель</w:t>
      </w:r>
      <w:r w:rsidR="00D76F66">
        <w:rPr>
          <w:sz w:val="26"/>
          <w:szCs w:val="26"/>
        </w:rPr>
        <w:t>ю</w:t>
      </w:r>
      <w:r w:rsidRPr="00F3606E">
        <w:rPr>
          <w:sz w:val="26"/>
          <w:szCs w:val="26"/>
        </w:rPr>
        <w:t xml:space="preserve"> </w:t>
      </w:r>
      <w:r w:rsidR="00D76F66">
        <w:rPr>
          <w:sz w:val="26"/>
          <w:szCs w:val="26"/>
        </w:rPr>
        <w:t xml:space="preserve">практик является </w:t>
      </w:r>
      <w:r w:rsidRPr="00F3606E">
        <w:rPr>
          <w:sz w:val="26"/>
          <w:szCs w:val="26"/>
        </w:rPr>
        <w:t>закрепление и углубление теор</w:t>
      </w:r>
      <w:r w:rsidR="00D76F66">
        <w:rPr>
          <w:sz w:val="26"/>
          <w:szCs w:val="26"/>
        </w:rPr>
        <w:t xml:space="preserve">етической подготовки студента; </w:t>
      </w:r>
      <w:r w:rsidRPr="00F3606E">
        <w:rPr>
          <w:sz w:val="26"/>
          <w:szCs w:val="26"/>
        </w:rPr>
        <w:t xml:space="preserve">приобретение им </w:t>
      </w:r>
      <w:r w:rsidRPr="00955236">
        <w:rPr>
          <w:sz w:val="26"/>
          <w:szCs w:val="26"/>
        </w:rPr>
        <w:t>компетенций в сфере профессиональной деятельности</w:t>
      </w:r>
      <w:r w:rsidR="00D76F66">
        <w:rPr>
          <w:sz w:val="26"/>
          <w:szCs w:val="26"/>
        </w:rPr>
        <w:t xml:space="preserve"> (преподаван</w:t>
      </w:r>
      <w:r w:rsidR="004921B3">
        <w:rPr>
          <w:sz w:val="26"/>
          <w:szCs w:val="26"/>
        </w:rPr>
        <w:t>ие, проектирование, исследование</w:t>
      </w:r>
      <w:r w:rsidR="00D76F66">
        <w:rPr>
          <w:sz w:val="26"/>
          <w:szCs w:val="26"/>
        </w:rPr>
        <w:t xml:space="preserve">) для </w:t>
      </w:r>
      <w:r w:rsidR="004921B3">
        <w:rPr>
          <w:sz w:val="26"/>
          <w:szCs w:val="26"/>
        </w:rPr>
        <w:t xml:space="preserve">его </w:t>
      </w:r>
      <w:r w:rsidR="00D76F66">
        <w:rPr>
          <w:sz w:val="26"/>
          <w:szCs w:val="26"/>
        </w:rPr>
        <w:t>дальнейшего личностного и профессионального развития</w:t>
      </w:r>
      <w:r w:rsidRPr="00955236">
        <w:rPr>
          <w:sz w:val="26"/>
          <w:szCs w:val="26"/>
        </w:rPr>
        <w:t>.</w:t>
      </w:r>
    </w:p>
    <w:p w14:paraId="07706020" w14:textId="61CD9FA2" w:rsidR="00624A91" w:rsidRDefault="00D76F66" w:rsidP="00EB6252">
      <w:pPr>
        <w:spacing w:after="24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FF63AF">
        <w:rPr>
          <w:sz w:val="26"/>
          <w:szCs w:val="26"/>
        </w:rPr>
        <w:t xml:space="preserve">. </w:t>
      </w:r>
      <w:r w:rsidR="00463EA6" w:rsidRPr="00955236">
        <w:rPr>
          <w:sz w:val="26"/>
          <w:szCs w:val="26"/>
        </w:rPr>
        <w:t>Задач</w:t>
      </w:r>
      <w:r>
        <w:rPr>
          <w:sz w:val="26"/>
          <w:szCs w:val="26"/>
        </w:rPr>
        <w:t>и практической подготовки, среди прочего, включают в себя</w:t>
      </w:r>
      <w:r w:rsidR="00463EA6" w:rsidRPr="00F3606E">
        <w:rPr>
          <w:sz w:val="26"/>
          <w:szCs w:val="26"/>
        </w:rPr>
        <w:t>:</w:t>
      </w:r>
      <w:r>
        <w:rPr>
          <w:sz w:val="26"/>
          <w:szCs w:val="26"/>
        </w:rPr>
        <w:t xml:space="preserve"> 1) перенос теоретических знаний в использование</w:t>
      </w:r>
      <w:r w:rsidR="00463EA6">
        <w:rPr>
          <w:sz w:val="26"/>
          <w:szCs w:val="26"/>
        </w:rPr>
        <w:t xml:space="preserve"> их на практике</w:t>
      </w:r>
      <w:r>
        <w:rPr>
          <w:sz w:val="26"/>
          <w:szCs w:val="26"/>
        </w:rPr>
        <w:t>, применение в реальной ситуации</w:t>
      </w:r>
      <w:r w:rsidR="00463EA6">
        <w:rPr>
          <w:sz w:val="26"/>
          <w:szCs w:val="26"/>
        </w:rPr>
        <w:t>;</w:t>
      </w:r>
      <w:r>
        <w:rPr>
          <w:sz w:val="26"/>
          <w:szCs w:val="26"/>
        </w:rPr>
        <w:t xml:space="preserve"> 2) совершенствование сформированных</w:t>
      </w:r>
      <w:r w:rsidR="00463EA6">
        <w:rPr>
          <w:sz w:val="26"/>
          <w:szCs w:val="26"/>
        </w:rPr>
        <w:t xml:space="preserve"> компетенции;</w:t>
      </w:r>
      <w:r>
        <w:rPr>
          <w:sz w:val="26"/>
          <w:szCs w:val="26"/>
        </w:rPr>
        <w:t xml:space="preserve"> 3) развитие профессиональной позиции, навыков педагогической, </w:t>
      </w:r>
      <w:r w:rsidR="00463EA6">
        <w:rPr>
          <w:sz w:val="26"/>
          <w:szCs w:val="26"/>
        </w:rPr>
        <w:t>проектной</w:t>
      </w:r>
      <w:r>
        <w:rPr>
          <w:sz w:val="26"/>
          <w:szCs w:val="26"/>
        </w:rPr>
        <w:t xml:space="preserve"> и исследовательской</w:t>
      </w:r>
      <w:r w:rsidR="00463EA6">
        <w:rPr>
          <w:sz w:val="26"/>
          <w:szCs w:val="26"/>
        </w:rPr>
        <w:t xml:space="preserve"> деятельности;</w:t>
      </w:r>
      <w:r>
        <w:rPr>
          <w:sz w:val="26"/>
          <w:szCs w:val="26"/>
        </w:rPr>
        <w:t xml:space="preserve"> 4) непрерывная рефлексия собственной профессиональной деятельности, обретаемого профессионального опыта. </w:t>
      </w:r>
    </w:p>
    <w:p w14:paraId="57B9CE9A" w14:textId="3EFBC357" w:rsidR="00487669" w:rsidRPr="00757D60" w:rsidRDefault="00FF63AF" w:rsidP="00EB6252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76F6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463EA6" w:rsidRPr="00757D60">
        <w:rPr>
          <w:sz w:val="26"/>
          <w:szCs w:val="26"/>
        </w:rPr>
        <w:t>Для прохождения профессиональной практики студенты</w:t>
      </w:r>
      <w:r w:rsidR="00D76F66">
        <w:rPr>
          <w:sz w:val="26"/>
          <w:szCs w:val="26"/>
        </w:rPr>
        <w:t xml:space="preserve"> </w:t>
      </w:r>
      <w:r w:rsidR="00955236" w:rsidRPr="00757D60">
        <w:rPr>
          <w:sz w:val="26"/>
          <w:szCs w:val="26"/>
        </w:rPr>
        <w:t>должны</w:t>
      </w:r>
      <w:r w:rsidR="00463EA6" w:rsidRPr="00757D60">
        <w:rPr>
          <w:sz w:val="26"/>
          <w:szCs w:val="26"/>
        </w:rPr>
        <w:t xml:space="preserve"> владеть следующими знаниями и компетенциями:</w:t>
      </w:r>
    </w:p>
    <w:p w14:paraId="38677985" w14:textId="4C8C95A9" w:rsidR="00487669" w:rsidRPr="00757D60" w:rsidRDefault="00487669" w:rsidP="00EB6252">
      <w:pPr>
        <w:spacing w:line="264" w:lineRule="auto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D76F66">
        <w:rPr>
          <w:color w:val="000000"/>
          <w:sz w:val="26"/>
          <w:szCs w:val="26"/>
        </w:rPr>
        <w:t>3</w:t>
      </w:r>
      <w:r w:rsidR="004921B3">
        <w:rPr>
          <w:color w:val="000000"/>
          <w:sz w:val="26"/>
          <w:szCs w:val="26"/>
        </w:rPr>
        <w:t xml:space="preserve">.1. </w:t>
      </w:r>
      <w:r w:rsidR="00463EA6" w:rsidRPr="00757D60">
        <w:rPr>
          <w:color w:val="000000"/>
          <w:sz w:val="26"/>
          <w:szCs w:val="26"/>
        </w:rPr>
        <w:t>на высоком уровне владеть предметным содержанием преподаваемой дисциплины;</w:t>
      </w:r>
    </w:p>
    <w:p w14:paraId="4C092EDC" w14:textId="5CB9C673" w:rsidR="00487669" w:rsidRPr="00757D60" w:rsidRDefault="00487669" w:rsidP="00EB6252">
      <w:pPr>
        <w:spacing w:line="264" w:lineRule="auto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D76F66">
        <w:rPr>
          <w:color w:val="000000"/>
          <w:sz w:val="26"/>
          <w:szCs w:val="26"/>
        </w:rPr>
        <w:t>3</w:t>
      </w:r>
      <w:r w:rsidR="004921B3">
        <w:rPr>
          <w:color w:val="000000"/>
          <w:sz w:val="26"/>
          <w:szCs w:val="26"/>
        </w:rPr>
        <w:t>.</w:t>
      </w:r>
      <w:r w:rsidR="00EB6252">
        <w:rPr>
          <w:color w:val="000000"/>
          <w:sz w:val="26"/>
          <w:szCs w:val="26"/>
        </w:rPr>
        <w:t>2</w:t>
      </w:r>
      <w:r w:rsidR="004921B3">
        <w:rPr>
          <w:color w:val="000000"/>
          <w:sz w:val="26"/>
          <w:szCs w:val="26"/>
        </w:rPr>
        <w:t>. знать программу преподаваемой дисциплины</w:t>
      </w:r>
      <w:r w:rsidR="00463EA6" w:rsidRPr="00757D60">
        <w:rPr>
          <w:color w:val="000000"/>
          <w:sz w:val="26"/>
          <w:szCs w:val="26"/>
        </w:rPr>
        <w:t>;</w:t>
      </w:r>
    </w:p>
    <w:p w14:paraId="139E23E8" w14:textId="1FAA02FD" w:rsidR="00D76F66" w:rsidRDefault="00487669" w:rsidP="00EB6252">
      <w:pPr>
        <w:spacing w:line="264" w:lineRule="auto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D76F66">
        <w:rPr>
          <w:color w:val="000000"/>
          <w:sz w:val="26"/>
          <w:szCs w:val="26"/>
        </w:rPr>
        <w:t>3</w:t>
      </w:r>
      <w:r w:rsidR="004921B3">
        <w:rPr>
          <w:color w:val="000000"/>
          <w:sz w:val="26"/>
          <w:szCs w:val="26"/>
        </w:rPr>
        <w:t>.</w:t>
      </w:r>
      <w:r w:rsidR="00EB6252">
        <w:rPr>
          <w:color w:val="000000"/>
          <w:sz w:val="26"/>
          <w:szCs w:val="26"/>
        </w:rPr>
        <w:t>3</w:t>
      </w:r>
      <w:r w:rsidR="004921B3">
        <w:rPr>
          <w:color w:val="000000"/>
          <w:sz w:val="26"/>
          <w:szCs w:val="26"/>
        </w:rPr>
        <w:t xml:space="preserve">. </w:t>
      </w:r>
      <w:r w:rsidR="00D76F66">
        <w:rPr>
          <w:color w:val="000000"/>
          <w:sz w:val="26"/>
          <w:szCs w:val="26"/>
        </w:rPr>
        <w:t xml:space="preserve">владеть педагогическим тезаурусом, использовать его для описание педагогической действительности; </w:t>
      </w:r>
    </w:p>
    <w:p w14:paraId="0149B577" w14:textId="72479252" w:rsidR="00487669" w:rsidRPr="00757D60" w:rsidRDefault="00D76F66" w:rsidP="00EB6252">
      <w:pPr>
        <w:spacing w:line="264" w:lineRule="auto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="00EB6252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 </w:t>
      </w:r>
      <w:r w:rsidR="00463EA6" w:rsidRPr="00757D60">
        <w:rPr>
          <w:color w:val="000000"/>
          <w:sz w:val="26"/>
          <w:szCs w:val="26"/>
        </w:rPr>
        <w:t>иметь целостное представления о базовых закономерностях педагогического процесса;</w:t>
      </w:r>
    </w:p>
    <w:p w14:paraId="045771E6" w14:textId="1C736515" w:rsidR="00624A91" w:rsidRPr="00757D60" w:rsidRDefault="00487669" w:rsidP="00EB6252">
      <w:pPr>
        <w:spacing w:after="240" w:line="264" w:lineRule="auto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D76F66">
        <w:rPr>
          <w:color w:val="000000"/>
          <w:sz w:val="26"/>
          <w:szCs w:val="26"/>
        </w:rPr>
        <w:t>3.5</w:t>
      </w:r>
      <w:r>
        <w:rPr>
          <w:color w:val="000000"/>
          <w:sz w:val="26"/>
          <w:szCs w:val="26"/>
        </w:rPr>
        <w:t xml:space="preserve">. </w:t>
      </w:r>
      <w:r w:rsidR="00EB6252">
        <w:rPr>
          <w:color w:val="000000"/>
          <w:sz w:val="26"/>
          <w:szCs w:val="26"/>
        </w:rPr>
        <w:t xml:space="preserve">иметь </w:t>
      </w:r>
      <w:r w:rsidR="004921B3">
        <w:rPr>
          <w:color w:val="000000"/>
          <w:sz w:val="26"/>
          <w:szCs w:val="26"/>
        </w:rPr>
        <w:t xml:space="preserve">стремление </w:t>
      </w:r>
      <w:r w:rsidR="00463EA6" w:rsidRPr="00757D60">
        <w:rPr>
          <w:color w:val="000000"/>
          <w:sz w:val="26"/>
          <w:szCs w:val="26"/>
        </w:rPr>
        <w:t>постоянно совершенствоваться в области в методики преподавания дисциплины.</w:t>
      </w:r>
    </w:p>
    <w:p w14:paraId="192C5371" w14:textId="44ADB664" w:rsidR="008504FA" w:rsidRDefault="00D76F66" w:rsidP="00EB6252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487669" w:rsidRPr="00955236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811322">
        <w:rPr>
          <w:sz w:val="26"/>
          <w:szCs w:val="26"/>
        </w:rPr>
        <w:t>рактика проводится стационарно и, как правило, в образовательной организации основного или дополнительного образования</w:t>
      </w:r>
      <w:r>
        <w:rPr>
          <w:sz w:val="26"/>
          <w:szCs w:val="26"/>
        </w:rPr>
        <w:t xml:space="preserve">, однако, возможно проведение практики и в вузах, и в организациях дополнительного образования взрослых, </w:t>
      </w:r>
      <w:r w:rsidR="004921B3">
        <w:rPr>
          <w:sz w:val="26"/>
          <w:szCs w:val="26"/>
        </w:rPr>
        <w:t xml:space="preserve">также практика может быть </w:t>
      </w:r>
      <w:r w:rsidRPr="00811322">
        <w:rPr>
          <w:sz w:val="26"/>
          <w:szCs w:val="26"/>
        </w:rPr>
        <w:t>проведена в структурных подразделениях НИУ ВШЭ (преимущественно Института образования</w:t>
      </w:r>
      <w:r w:rsidR="00665F2D">
        <w:rPr>
          <w:sz w:val="26"/>
          <w:szCs w:val="26"/>
        </w:rPr>
        <w:t xml:space="preserve">). </w:t>
      </w:r>
    </w:p>
    <w:p w14:paraId="49B7E404" w14:textId="302BBE32" w:rsidR="00665F2D" w:rsidRDefault="00665F2D" w:rsidP="00EB6252">
      <w:pPr>
        <w:spacing w:after="240" w:line="264" w:lineRule="auto"/>
        <w:ind w:firstLine="709"/>
        <w:jc w:val="both"/>
        <w:rPr>
          <w:sz w:val="26"/>
          <w:szCs w:val="26"/>
        </w:rPr>
      </w:pPr>
      <w:r w:rsidRPr="00955236">
        <w:rPr>
          <w:color w:val="000000"/>
          <w:sz w:val="26"/>
          <w:szCs w:val="26"/>
        </w:rPr>
        <w:t>Профессиональную практику также можно пройти в формате Образовательного проект</w:t>
      </w:r>
      <w:r>
        <w:rPr>
          <w:color w:val="000000"/>
          <w:sz w:val="26"/>
          <w:szCs w:val="26"/>
        </w:rPr>
        <w:t xml:space="preserve">а, реализуемого как индивидуальная работа или работа в </w:t>
      </w:r>
      <w:r>
        <w:rPr>
          <w:color w:val="000000"/>
          <w:sz w:val="26"/>
          <w:szCs w:val="26"/>
        </w:rPr>
        <w:lastRenderedPageBreak/>
        <w:t>малых группах согласно проектному заданию, которое оформляет инициатор проекта по согласованию с руководителем практики.</w:t>
      </w:r>
      <w:r w:rsidR="008504FA">
        <w:rPr>
          <w:color w:val="000000"/>
          <w:sz w:val="26"/>
          <w:szCs w:val="26"/>
        </w:rPr>
        <w:t xml:space="preserve"> </w:t>
      </w:r>
    </w:p>
    <w:p w14:paraId="48FA1C4D" w14:textId="254D24A6" w:rsidR="00D76F66" w:rsidRDefault="00D76F66" w:rsidP="00EB6252">
      <w:pPr>
        <w:spacing w:after="240" w:line="264" w:lineRule="auto"/>
        <w:ind w:firstLine="709"/>
        <w:jc w:val="both"/>
        <w:rPr>
          <w:sz w:val="26"/>
          <w:szCs w:val="26"/>
        </w:rPr>
      </w:pPr>
      <w:r w:rsidRPr="00D76F66">
        <w:rPr>
          <w:sz w:val="26"/>
          <w:szCs w:val="26"/>
        </w:rPr>
        <w:t>2.5. Содержание практики определяется руководителем практики, а также организацией, где она осуществляется в соответствии с соглашениями, заключенными между НИУ ВШЭ и образовательной организацией, с учетом кадровых возможностей образовательной организации.</w:t>
      </w:r>
    </w:p>
    <w:p w14:paraId="172F63B8" w14:textId="108800F1" w:rsidR="00D76F66" w:rsidRDefault="00D76F66" w:rsidP="00EB6252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В рамках практики студент должен выполнять следующие </w:t>
      </w:r>
      <w:r w:rsidRPr="00665F2D">
        <w:rPr>
          <w:b/>
          <w:i/>
          <w:sz w:val="26"/>
          <w:szCs w:val="26"/>
        </w:rPr>
        <w:t>виды работ</w:t>
      </w:r>
      <w:r>
        <w:rPr>
          <w:sz w:val="26"/>
          <w:szCs w:val="26"/>
        </w:rPr>
        <w:t xml:space="preserve">: </w:t>
      </w:r>
    </w:p>
    <w:p w14:paraId="4C98E914" w14:textId="5295DF3D" w:rsidR="00D76F66" w:rsidRDefault="00D76F66" w:rsidP="00EB6252">
      <w:pPr>
        <w:spacing w:line="264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2.6.1. изучение локальных нормативных актов, регламентирующих деятельность образовательной орган</w:t>
      </w:r>
      <w:r w:rsidR="004921B3">
        <w:rPr>
          <w:sz w:val="26"/>
          <w:szCs w:val="26"/>
        </w:rPr>
        <w:t>изации, в особенности</w:t>
      </w:r>
      <w:r>
        <w:rPr>
          <w:sz w:val="26"/>
          <w:szCs w:val="26"/>
        </w:rPr>
        <w:t xml:space="preserve"> ее учебно-воспитательный процесс; </w:t>
      </w:r>
    </w:p>
    <w:p w14:paraId="14D3EE57" w14:textId="1E56813A" w:rsidR="00D76F66" w:rsidRDefault="00D76F66" w:rsidP="00EB6252">
      <w:pPr>
        <w:spacing w:line="264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2.6.2.  организация и осуществление образовательного процесса в качестве учителя</w:t>
      </w:r>
      <w:r w:rsidR="00665F2D">
        <w:rPr>
          <w:sz w:val="26"/>
          <w:szCs w:val="26"/>
        </w:rPr>
        <w:t xml:space="preserve">, педагога, помощника учителя, преподавателя; </w:t>
      </w:r>
    </w:p>
    <w:p w14:paraId="69F0D716" w14:textId="7F187AF4" w:rsidR="00254777" w:rsidRDefault="00665F2D" w:rsidP="00EB6252">
      <w:pPr>
        <w:spacing w:line="264" w:lineRule="auto"/>
        <w:ind w:left="113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2.6.3. участие в качестве исполнителя в </w:t>
      </w:r>
      <w:r w:rsidR="00463EA6" w:rsidRPr="00665F2D">
        <w:rPr>
          <w:color w:val="000000"/>
          <w:sz w:val="26"/>
          <w:szCs w:val="26"/>
        </w:rPr>
        <w:t>учебной, воспитательной и просветительской работе образовательной организации</w:t>
      </w:r>
      <w:r>
        <w:rPr>
          <w:color w:val="000000"/>
          <w:sz w:val="26"/>
          <w:szCs w:val="26"/>
        </w:rPr>
        <w:t xml:space="preserve"> по служебным заданиям (поручениям</w:t>
      </w:r>
      <w:r w:rsidR="00463EA6" w:rsidRPr="00665F2D">
        <w:rPr>
          <w:color w:val="000000"/>
          <w:sz w:val="26"/>
          <w:szCs w:val="26"/>
        </w:rPr>
        <w:t xml:space="preserve">) руководителя практики, </w:t>
      </w:r>
      <w:r>
        <w:rPr>
          <w:color w:val="000000"/>
          <w:sz w:val="26"/>
          <w:szCs w:val="26"/>
        </w:rPr>
        <w:t>и</w:t>
      </w:r>
      <w:r w:rsidRPr="00665F2D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 должных лиц образовательной организации (</w:t>
      </w:r>
      <w:r w:rsidR="00463EA6" w:rsidRPr="00665F2D">
        <w:rPr>
          <w:color w:val="000000"/>
          <w:sz w:val="26"/>
          <w:szCs w:val="26"/>
        </w:rPr>
        <w:t>заместитель директора, руководителя структурных подразделений, руководителей образовательной организации</w:t>
      </w:r>
      <w:r>
        <w:rPr>
          <w:color w:val="000000"/>
          <w:sz w:val="26"/>
          <w:szCs w:val="26"/>
        </w:rPr>
        <w:t>)</w:t>
      </w:r>
      <w:r w:rsidR="00463EA6" w:rsidRPr="00665F2D">
        <w:rPr>
          <w:color w:val="000000"/>
          <w:sz w:val="26"/>
          <w:szCs w:val="26"/>
        </w:rPr>
        <w:t>;</w:t>
      </w:r>
    </w:p>
    <w:p w14:paraId="4A45066E" w14:textId="767EB00C" w:rsidR="00254777" w:rsidRDefault="00665F2D" w:rsidP="00EB6252">
      <w:pPr>
        <w:spacing w:line="264" w:lineRule="auto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2.6.4. ведение дневника практики, сбор и обобщение материалов, необходимых</w:t>
      </w:r>
      <w:r w:rsidR="00463EA6" w:rsidRPr="00955236">
        <w:rPr>
          <w:color w:val="000000"/>
          <w:sz w:val="26"/>
          <w:szCs w:val="26"/>
        </w:rPr>
        <w:t xml:space="preserve"> для подготовки отчетных документов о практике;</w:t>
      </w:r>
    </w:p>
    <w:p w14:paraId="64ED6D33" w14:textId="1530A2AB" w:rsidR="00665F2D" w:rsidRDefault="00665F2D" w:rsidP="00EB6252">
      <w:pPr>
        <w:spacing w:line="264" w:lineRule="auto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2.6.5. проведение исследований (в том числе учебных) в организации, являющейся базой проведения практики по заданию руководителя практики и</w:t>
      </w:r>
      <w:r w:rsidRPr="00665F2D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 должных лиц образовательной организации (</w:t>
      </w:r>
      <w:r w:rsidRPr="00665F2D">
        <w:rPr>
          <w:color w:val="000000"/>
          <w:sz w:val="26"/>
          <w:szCs w:val="26"/>
        </w:rPr>
        <w:t>заместитель директора, руководителя структурных подразделений, руководителей образовательной организации</w:t>
      </w:r>
      <w:r>
        <w:rPr>
          <w:color w:val="000000"/>
          <w:sz w:val="26"/>
          <w:szCs w:val="26"/>
        </w:rPr>
        <w:t>)</w:t>
      </w:r>
      <w:r w:rsidRPr="00665F2D">
        <w:rPr>
          <w:color w:val="000000"/>
          <w:sz w:val="26"/>
          <w:szCs w:val="26"/>
        </w:rPr>
        <w:t>;</w:t>
      </w:r>
    </w:p>
    <w:p w14:paraId="05DD25A9" w14:textId="4875E1F0" w:rsidR="00665F2D" w:rsidRDefault="00665F2D" w:rsidP="00EB6252">
      <w:pPr>
        <w:spacing w:line="264" w:lineRule="auto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2.6.6. посещение уроков коллег с их дальнейшим анализом и рефлексией</w:t>
      </w:r>
      <w:r w:rsidR="00EB6252">
        <w:rPr>
          <w:color w:val="000000"/>
          <w:sz w:val="26"/>
          <w:szCs w:val="26"/>
        </w:rPr>
        <w:t>.</w:t>
      </w:r>
    </w:p>
    <w:p w14:paraId="38A1311C" w14:textId="77777777" w:rsidR="00665F2D" w:rsidRDefault="00665F2D" w:rsidP="00D246A9">
      <w:pPr>
        <w:spacing w:line="264" w:lineRule="auto"/>
        <w:jc w:val="both"/>
        <w:rPr>
          <w:sz w:val="26"/>
          <w:szCs w:val="26"/>
          <w:highlight w:val="yellow"/>
        </w:rPr>
      </w:pPr>
    </w:p>
    <w:p w14:paraId="3E8554AC" w14:textId="3B1383D7" w:rsidR="00665F2D" w:rsidRPr="00EB6252" w:rsidRDefault="00665F2D" w:rsidP="00EB6252">
      <w:pPr>
        <w:spacing w:line="264" w:lineRule="auto"/>
        <w:jc w:val="center"/>
        <w:rPr>
          <w:b/>
          <w:bCs/>
          <w:sz w:val="28"/>
          <w:szCs w:val="28"/>
        </w:rPr>
      </w:pPr>
      <w:r w:rsidRPr="00EB6252">
        <w:rPr>
          <w:b/>
          <w:bCs/>
          <w:sz w:val="28"/>
          <w:szCs w:val="28"/>
        </w:rPr>
        <w:t>3. Отчет и оценивание по практике</w:t>
      </w:r>
    </w:p>
    <w:p w14:paraId="14600996" w14:textId="66329B86" w:rsidR="00665F2D" w:rsidRPr="008504FA" w:rsidRDefault="00665F2D" w:rsidP="00D246A9">
      <w:pPr>
        <w:spacing w:line="264" w:lineRule="auto"/>
        <w:jc w:val="both"/>
        <w:rPr>
          <w:sz w:val="26"/>
          <w:szCs w:val="26"/>
        </w:rPr>
      </w:pPr>
      <w:r w:rsidRPr="008504FA">
        <w:rPr>
          <w:sz w:val="26"/>
          <w:szCs w:val="26"/>
        </w:rPr>
        <w:t xml:space="preserve"> </w:t>
      </w:r>
    </w:p>
    <w:p w14:paraId="09F1E193" w14:textId="3B9CF3E0" w:rsidR="00DF72F0" w:rsidRPr="008504FA" w:rsidRDefault="001C2ACA" w:rsidP="00EB6252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8504FA">
        <w:rPr>
          <w:sz w:val="26"/>
          <w:szCs w:val="26"/>
        </w:rPr>
        <w:t xml:space="preserve">3.1. </w:t>
      </w:r>
      <w:r w:rsidR="00C366AC" w:rsidRPr="008504FA">
        <w:rPr>
          <w:sz w:val="26"/>
          <w:szCs w:val="26"/>
        </w:rPr>
        <w:t xml:space="preserve">По окончании </w:t>
      </w:r>
      <w:r w:rsidR="00C366AC" w:rsidRPr="00EB6252">
        <w:rPr>
          <w:b/>
          <w:sz w:val="26"/>
          <w:szCs w:val="26"/>
        </w:rPr>
        <w:t>1 курса</w:t>
      </w:r>
      <w:r w:rsidR="00C366AC" w:rsidRPr="008504FA">
        <w:rPr>
          <w:sz w:val="26"/>
          <w:szCs w:val="26"/>
        </w:rPr>
        <w:t xml:space="preserve"> </w:t>
      </w:r>
      <w:r w:rsidR="00DF72F0" w:rsidRPr="008504FA">
        <w:rPr>
          <w:sz w:val="26"/>
          <w:szCs w:val="26"/>
        </w:rPr>
        <w:t xml:space="preserve">ведущему преподавателю сдается отчет, включающий в себя: </w:t>
      </w:r>
    </w:p>
    <w:p w14:paraId="3BBD5911" w14:textId="37A08C4B" w:rsidR="00DF72F0" w:rsidRPr="008504FA" w:rsidRDefault="00DF72F0" w:rsidP="00EB6252">
      <w:pPr>
        <w:pStyle w:val="a7"/>
        <w:numPr>
          <w:ilvl w:val="0"/>
          <w:numId w:val="17"/>
        </w:numPr>
        <w:spacing w:line="264" w:lineRule="auto"/>
        <w:ind w:left="1134" w:firstLine="0"/>
        <w:jc w:val="both"/>
        <w:rPr>
          <w:sz w:val="26"/>
          <w:szCs w:val="26"/>
        </w:rPr>
      </w:pPr>
      <w:r w:rsidRPr="008504FA">
        <w:rPr>
          <w:b/>
          <w:i/>
          <w:sz w:val="26"/>
          <w:szCs w:val="26"/>
        </w:rPr>
        <w:t>Аннотированный список методической литературы</w:t>
      </w:r>
      <w:r w:rsidR="004921B3">
        <w:rPr>
          <w:sz w:val="26"/>
          <w:szCs w:val="26"/>
        </w:rPr>
        <w:t>, который используе</w:t>
      </w:r>
      <w:r w:rsidRPr="008504FA">
        <w:rPr>
          <w:sz w:val="26"/>
          <w:szCs w:val="26"/>
        </w:rPr>
        <w:t>т (о</w:t>
      </w:r>
      <w:r w:rsidR="004921B3">
        <w:rPr>
          <w:sz w:val="26"/>
          <w:szCs w:val="26"/>
        </w:rPr>
        <w:t>пираются) в своей работе студент</w:t>
      </w:r>
      <w:r w:rsidRPr="008504FA">
        <w:rPr>
          <w:sz w:val="26"/>
          <w:szCs w:val="26"/>
        </w:rPr>
        <w:t>. Список должен включать не менее 10 наименований, из которых не менее 4 – книги. Аннотация представляет собой авторский текст, объемом не менее 15 предложений, раскрывающая суть работы, а также демонстрирующая возможности использования автором данного произведения в своей повседневной практики.</w:t>
      </w:r>
    </w:p>
    <w:p w14:paraId="2F2DD1B4" w14:textId="2532DB8F" w:rsidR="00DF72F0" w:rsidRPr="008504FA" w:rsidRDefault="00DF72F0" w:rsidP="00EB6252">
      <w:pPr>
        <w:pStyle w:val="a7"/>
        <w:numPr>
          <w:ilvl w:val="0"/>
          <w:numId w:val="17"/>
        </w:numPr>
        <w:spacing w:line="264" w:lineRule="auto"/>
        <w:ind w:left="1134" w:firstLine="0"/>
        <w:jc w:val="both"/>
        <w:rPr>
          <w:sz w:val="26"/>
          <w:szCs w:val="26"/>
        </w:rPr>
      </w:pPr>
      <w:r w:rsidRPr="008504FA">
        <w:rPr>
          <w:b/>
          <w:i/>
          <w:sz w:val="26"/>
          <w:szCs w:val="26"/>
        </w:rPr>
        <w:t>Методическая разработка модуля (цикла уроков)</w:t>
      </w:r>
      <w:r w:rsidRPr="008504FA">
        <w:rPr>
          <w:sz w:val="26"/>
          <w:szCs w:val="26"/>
        </w:rPr>
        <w:t xml:space="preserve">. Количество уроков в разработке – не менее 5. Модуль должен представлять собой </w:t>
      </w:r>
      <w:r w:rsidRPr="008504FA">
        <w:rPr>
          <w:sz w:val="26"/>
          <w:szCs w:val="26"/>
        </w:rPr>
        <w:lastRenderedPageBreak/>
        <w:t>законченное, целостное, оригинальное, авторское произведение. Оформление работы возможно в виде линейных конспектов, или технологической карты занятия. Разработка включает в себя краткую аннотацию, содержащую информацию о целях, а также заключение, где рефлексируется внедрение разработки в практику.</w:t>
      </w:r>
    </w:p>
    <w:p w14:paraId="68E5B2BE" w14:textId="04104484" w:rsidR="00DF72F0" w:rsidRPr="008504FA" w:rsidRDefault="00DF72F0" w:rsidP="00EB6252">
      <w:pPr>
        <w:pStyle w:val="a7"/>
        <w:numPr>
          <w:ilvl w:val="0"/>
          <w:numId w:val="17"/>
        </w:numPr>
        <w:spacing w:line="264" w:lineRule="auto"/>
        <w:ind w:left="1134" w:firstLine="0"/>
        <w:jc w:val="both"/>
        <w:rPr>
          <w:sz w:val="26"/>
          <w:szCs w:val="26"/>
        </w:rPr>
      </w:pPr>
      <w:r w:rsidRPr="008504FA">
        <w:rPr>
          <w:b/>
          <w:i/>
          <w:sz w:val="26"/>
          <w:szCs w:val="26"/>
        </w:rPr>
        <w:t>Карты наблюдения за уроками</w:t>
      </w:r>
      <w:r w:rsidRPr="008504FA">
        <w:rPr>
          <w:sz w:val="26"/>
          <w:szCs w:val="26"/>
        </w:rPr>
        <w:t>. Не менее 10 набл</w:t>
      </w:r>
      <w:r w:rsidR="004921B3">
        <w:rPr>
          <w:sz w:val="26"/>
          <w:szCs w:val="26"/>
        </w:rPr>
        <w:t xml:space="preserve">юдений, сделанных студентом </w:t>
      </w:r>
      <w:r w:rsidRPr="008504FA">
        <w:rPr>
          <w:sz w:val="26"/>
          <w:szCs w:val="26"/>
        </w:rPr>
        <w:t>самостоятельно в течение учебного года. В любой форме, использованной на проектном семинаре</w:t>
      </w:r>
      <w:r w:rsidR="004921B3">
        <w:rPr>
          <w:sz w:val="26"/>
          <w:szCs w:val="26"/>
        </w:rPr>
        <w:t xml:space="preserve"> или созданным с</w:t>
      </w:r>
      <w:r w:rsidR="00EB6252">
        <w:rPr>
          <w:sz w:val="26"/>
          <w:szCs w:val="26"/>
        </w:rPr>
        <w:t>а</w:t>
      </w:r>
      <w:r w:rsidR="004921B3">
        <w:rPr>
          <w:sz w:val="26"/>
          <w:szCs w:val="26"/>
        </w:rPr>
        <w:t>мостоятельно</w:t>
      </w:r>
      <w:r w:rsidRPr="008504FA">
        <w:rPr>
          <w:sz w:val="26"/>
          <w:szCs w:val="26"/>
        </w:rPr>
        <w:t xml:space="preserve">. </w:t>
      </w:r>
    </w:p>
    <w:p w14:paraId="18748C3C" w14:textId="5BF686FB" w:rsidR="00EB6252" w:rsidRPr="00EB6252" w:rsidRDefault="00DF72F0" w:rsidP="00EB6252">
      <w:pPr>
        <w:pStyle w:val="a7"/>
        <w:numPr>
          <w:ilvl w:val="0"/>
          <w:numId w:val="17"/>
        </w:numPr>
        <w:spacing w:after="240" w:line="264" w:lineRule="auto"/>
        <w:ind w:left="1134" w:firstLine="0"/>
        <w:jc w:val="both"/>
        <w:rPr>
          <w:sz w:val="26"/>
          <w:szCs w:val="26"/>
        </w:rPr>
      </w:pPr>
      <w:r w:rsidRPr="008504FA">
        <w:rPr>
          <w:b/>
          <w:i/>
          <w:sz w:val="26"/>
          <w:szCs w:val="26"/>
        </w:rPr>
        <w:t>Рефлексивный дневник</w:t>
      </w:r>
      <w:r w:rsidRPr="008504FA">
        <w:rPr>
          <w:sz w:val="26"/>
          <w:szCs w:val="26"/>
        </w:rPr>
        <w:t>, объемом не менее 10 000 знаков, в котором раскрываются итоги года учителя как магистранта, как педагога, как исследователя</w:t>
      </w:r>
      <w:r w:rsidR="00EB6252">
        <w:rPr>
          <w:sz w:val="26"/>
          <w:szCs w:val="26"/>
        </w:rPr>
        <w:t xml:space="preserve"> </w:t>
      </w:r>
      <w:r w:rsidRPr="008504FA">
        <w:rPr>
          <w:sz w:val="26"/>
          <w:szCs w:val="26"/>
        </w:rPr>
        <w:t xml:space="preserve">(наблюдателя). Рефлексивный дневник должен демонстрировать выводы автора </w:t>
      </w:r>
      <w:r w:rsidRPr="00EB6252">
        <w:rPr>
          <w:sz w:val="26"/>
          <w:szCs w:val="26"/>
        </w:rPr>
        <w:t xml:space="preserve">по итогам саморазвития в течение года и ставить задачи на следующий учебный год. </w:t>
      </w:r>
    </w:p>
    <w:p w14:paraId="3C5801BC" w14:textId="2DC06BA8" w:rsidR="00EB6252" w:rsidRDefault="00EB6252" w:rsidP="00EB6252">
      <w:pPr>
        <w:spacing w:after="240" w:line="264" w:lineRule="auto"/>
        <w:ind w:firstLine="709"/>
        <w:jc w:val="both"/>
        <w:rPr>
          <w:sz w:val="26"/>
          <w:szCs w:val="26"/>
        </w:rPr>
      </w:pPr>
      <w:r w:rsidRPr="00EB6252">
        <w:rPr>
          <w:sz w:val="26"/>
          <w:szCs w:val="26"/>
        </w:rPr>
        <w:t>3.2.</w:t>
      </w:r>
      <w:r w:rsidRPr="00EB6252">
        <w:rPr>
          <w:sz w:val="26"/>
          <w:szCs w:val="26"/>
        </w:rPr>
        <w:tab/>
        <w:t>Промежуточная оценка за профессиональную практику выставляется в 4 модуле 1 курса как средняя арифметическая по 4 элементам контроля. Критерии оценки приведены в приложении к настоящему документу</w:t>
      </w:r>
      <w:r>
        <w:rPr>
          <w:sz w:val="26"/>
          <w:szCs w:val="26"/>
        </w:rPr>
        <w:t>.</w:t>
      </w:r>
    </w:p>
    <w:p w14:paraId="10DFC5CF" w14:textId="75F99591" w:rsidR="00EB6252" w:rsidRPr="00EB6252" w:rsidRDefault="00EB6252" w:rsidP="00EB6252">
      <w:pPr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EB6252">
        <w:rPr>
          <w:sz w:val="26"/>
          <w:szCs w:val="26"/>
        </w:rPr>
        <w:t>3.3.</w:t>
      </w:r>
      <w:r w:rsidRPr="00EB6252">
        <w:rPr>
          <w:sz w:val="26"/>
          <w:szCs w:val="26"/>
        </w:rPr>
        <w:tab/>
        <w:t>По окончании 2 курса ведущему преподавателю сдается отчет, включающий в себя:</w:t>
      </w:r>
    </w:p>
    <w:p w14:paraId="20666CDE" w14:textId="6F7D9E01" w:rsidR="00C366AC" w:rsidRPr="008504FA" w:rsidRDefault="00C366AC" w:rsidP="00EB6252">
      <w:pPr>
        <w:pStyle w:val="a7"/>
        <w:numPr>
          <w:ilvl w:val="0"/>
          <w:numId w:val="17"/>
        </w:numPr>
        <w:spacing w:line="264" w:lineRule="auto"/>
        <w:ind w:left="1134" w:firstLine="0"/>
        <w:jc w:val="both"/>
        <w:rPr>
          <w:sz w:val="26"/>
          <w:szCs w:val="26"/>
        </w:rPr>
      </w:pPr>
      <w:r w:rsidRPr="008504FA">
        <w:rPr>
          <w:b/>
          <w:i/>
          <w:sz w:val="26"/>
          <w:szCs w:val="26"/>
        </w:rPr>
        <w:t>Карты наблюдения за уроками</w:t>
      </w:r>
      <w:r w:rsidRPr="008504FA">
        <w:rPr>
          <w:sz w:val="26"/>
          <w:szCs w:val="26"/>
        </w:rPr>
        <w:t>. Не менее 10 набл</w:t>
      </w:r>
      <w:r w:rsidR="004921B3">
        <w:rPr>
          <w:sz w:val="26"/>
          <w:szCs w:val="26"/>
        </w:rPr>
        <w:t xml:space="preserve">юдений, сделанных студентами </w:t>
      </w:r>
      <w:r w:rsidRPr="008504FA">
        <w:rPr>
          <w:sz w:val="26"/>
          <w:szCs w:val="26"/>
        </w:rPr>
        <w:t>самостоятельно в течение учебного года. В любой форме, использованной на проектном семинаре</w:t>
      </w:r>
      <w:r w:rsidR="004921B3">
        <w:rPr>
          <w:sz w:val="26"/>
          <w:szCs w:val="26"/>
        </w:rPr>
        <w:t xml:space="preserve"> или созданной самостоятельно</w:t>
      </w:r>
      <w:r w:rsidRPr="008504FA">
        <w:rPr>
          <w:sz w:val="26"/>
          <w:szCs w:val="26"/>
        </w:rPr>
        <w:t xml:space="preserve">. </w:t>
      </w:r>
    </w:p>
    <w:p w14:paraId="146B5518" w14:textId="59D46703" w:rsidR="00C366AC" w:rsidRPr="008504FA" w:rsidRDefault="00C366AC" w:rsidP="00EB6252">
      <w:pPr>
        <w:pStyle w:val="a7"/>
        <w:numPr>
          <w:ilvl w:val="0"/>
          <w:numId w:val="17"/>
        </w:numPr>
        <w:spacing w:line="264" w:lineRule="auto"/>
        <w:ind w:left="1134" w:firstLine="0"/>
        <w:jc w:val="both"/>
        <w:rPr>
          <w:sz w:val="26"/>
          <w:szCs w:val="26"/>
        </w:rPr>
      </w:pPr>
      <w:r w:rsidRPr="008504FA">
        <w:rPr>
          <w:b/>
          <w:i/>
          <w:sz w:val="26"/>
          <w:szCs w:val="26"/>
        </w:rPr>
        <w:t>Рефлексивный дневник</w:t>
      </w:r>
      <w:r w:rsidRPr="008504FA">
        <w:rPr>
          <w:sz w:val="26"/>
          <w:szCs w:val="26"/>
        </w:rPr>
        <w:t>, объемом не менее 10 000 знаков, в котором раскрываются итоги года учителя как магистранта, как педагога, как исследователя (наблюдателя).</w:t>
      </w:r>
      <w:r w:rsidR="00EB6252">
        <w:rPr>
          <w:sz w:val="26"/>
          <w:szCs w:val="26"/>
        </w:rPr>
        <w:t xml:space="preserve"> </w:t>
      </w:r>
      <w:r w:rsidRPr="008504FA">
        <w:rPr>
          <w:sz w:val="26"/>
          <w:szCs w:val="26"/>
        </w:rPr>
        <w:t xml:space="preserve">Рефлексивный дневник должен демонстрировать выводы автора по итогам саморазвития в течение года и ставить задачи на дальнейшее развитие. </w:t>
      </w:r>
    </w:p>
    <w:p w14:paraId="0108D413" w14:textId="1B0754EE" w:rsidR="00C366AC" w:rsidRPr="008504FA" w:rsidRDefault="00C366AC" w:rsidP="00EB6252">
      <w:pPr>
        <w:pStyle w:val="a7"/>
        <w:numPr>
          <w:ilvl w:val="0"/>
          <w:numId w:val="17"/>
        </w:numPr>
        <w:spacing w:line="264" w:lineRule="auto"/>
        <w:ind w:left="1134" w:firstLine="0"/>
        <w:jc w:val="both"/>
        <w:rPr>
          <w:sz w:val="26"/>
          <w:szCs w:val="26"/>
        </w:rPr>
      </w:pPr>
      <w:r w:rsidRPr="008504FA">
        <w:rPr>
          <w:b/>
          <w:i/>
          <w:sz w:val="26"/>
          <w:szCs w:val="26"/>
        </w:rPr>
        <w:t>Учебно-методическое пособие</w:t>
      </w:r>
      <w:r w:rsidRPr="008504FA">
        <w:rPr>
          <w:sz w:val="26"/>
          <w:szCs w:val="26"/>
        </w:rPr>
        <w:t xml:space="preserve"> по избранной теме (разделу), проблеме, которое включает в себя 1) введение; 2) методические разработки (конспекты) учебных занятий (</w:t>
      </w:r>
      <w:r w:rsidR="004921B3">
        <w:rPr>
          <w:sz w:val="26"/>
          <w:szCs w:val="26"/>
        </w:rPr>
        <w:t>не менее 10</w:t>
      </w:r>
      <w:r w:rsidRPr="008504FA">
        <w:rPr>
          <w:sz w:val="26"/>
          <w:szCs w:val="26"/>
        </w:rPr>
        <w:t xml:space="preserve">); 3) учебно-методические материалы авторского характера (оригинальные) к каждому из учебных занятий; 4) описание опыта (рефлексию) внедрения. </w:t>
      </w:r>
    </w:p>
    <w:p w14:paraId="41440AE5" w14:textId="513BA520" w:rsidR="00EB6252" w:rsidRPr="00EB6252" w:rsidRDefault="00C366AC" w:rsidP="00EB6252">
      <w:pPr>
        <w:pStyle w:val="a7"/>
        <w:numPr>
          <w:ilvl w:val="0"/>
          <w:numId w:val="17"/>
        </w:numPr>
        <w:spacing w:after="240" w:line="264" w:lineRule="auto"/>
        <w:ind w:left="1134" w:firstLine="0"/>
        <w:jc w:val="both"/>
        <w:rPr>
          <w:sz w:val="26"/>
          <w:szCs w:val="26"/>
        </w:rPr>
      </w:pPr>
      <w:r w:rsidRPr="008504FA">
        <w:rPr>
          <w:b/>
          <w:i/>
          <w:sz w:val="26"/>
          <w:szCs w:val="26"/>
        </w:rPr>
        <w:t>Видеозапись</w:t>
      </w:r>
      <w:r w:rsidR="008504FA">
        <w:rPr>
          <w:b/>
          <w:i/>
          <w:sz w:val="26"/>
          <w:szCs w:val="26"/>
        </w:rPr>
        <w:t xml:space="preserve"> собственного</w:t>
      </w:r>
      <w:r w:rsidRPr="008504FA">
        <w:rPr>
          <w:b/>
          <w:i/>
          <w:sz w:val="26"/>
          <w:szCs w:val="26"/>
        </w:rPr>
        <w:t xml:space="preserve"> урока</w:t>
      </w:r>
      <w:r w:rsidRPr="008504FA">
        <w:rPr>
          <w:sz w:val="26"/>
          <w:szCs w:val="26"/>
        </w:rPr>
        <w:t xml:space="preserve"> продолжительностью от 30 до 40 минут</w:t>
      </w:r>
      <w:r w:rsidR="00EB6252">
        <w:rPr>
          <w:sz w:val="26"/>
          <w:szCs w:val="26"/>
        </w:rPr>
        <w:t>.</w:t>
      </w:r>
    </w:p>
    <w:p w14:paraId="7A87705B" w14:textId="17A018B7" w:rsidR="00EB6252" w:rsidRDefault="00EB6252" w:rsidP="00EB6252">
      <w:pPr>
        <w:spacing w:after="240" w:line="264" w:lineRule="auto"/>
        <w:ind w:firstLine="709"/>
        <w:jc w:val="both"/>
        <w:rPr>
          <w:sz w:val="26"/>
          <w:szCs w:val="26"/>
        </w:rPr>
      </w:pPr>
      <w:r w:rsidRPr="00EB625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EB6252">
        <w:rPr>
          <w:sz w:val="26"/>
          <w:szCs w:val="26"/>
        </w:rPr>
        <w:t>.</w:t>
      </w:r>
      <w:r w:rsidRPr="00EB6252">
        <w:rPr>
          <w:sz w:val="26"/>
          <w:szCs w:val="26"/>
        </w:rPr>
        <w:tab/>
        <w:t xml:space="preserve">Промежуточная оценка за профессиональную практику выставляется в </w:t>
      </w:r>
      <w:r w:rsidR="00102EBD">
        <w:rPr>
          <w:sz w:val="26"/>
          <w:szCs w:val="26"/>
        </w:rPr>
        <w:t>3</w:t>
      </w:r>
      <w:r w:rsidRPr="00EB6252">
        <w:rPr>
          <w:sz w:val="26"/>
          <w:szCs w:val="26"/>
        </w:rPr>
        <w:t xml:space="preserve"> модуле 2 курса как средняя арифметическая по 4 элементам контроля. Критерии оценки приведены в приложении к настоящему документу</w:t>
      </w:r>
      <w:r>
        <w:rPr>
          <w:sz w:val="26"/>
          <w:szCs w:val="26"/>
        </w:rPr>
        <w:t>.</w:t>
      </w:r>
    </w:p>
    <w:p w14:paraId="41F56BB3" w14:textId="13FA817B" w:rsidR="00C366AC" w:rsidRDefault="00EB6252" w:rsidP="00EB6252">
      <w:pPr>
        <w:spacing w:after="240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EB6252">
        <w:rPr>
          <w:sz w:val="26"/>
          <w:szCs w:val="26"/>
        </w:rPr>
        <w:t xml:space="preserve">Итоговая отметка за профессиональную практику выставляется в </w:t>
      </w:r>
      <w:r w:rsidR="00102EBD">
        <w:rPr>
          <w:sz w:val="26"/>
          <w:szCs w:val="26"/>
        </w:rPr>
        <w:t>3</w:t>
      </w:r>
      <w:r w:rsidRPr="00EB6252">
        <w:rPr>
          <w:sz w:val="26"/>
          <w:szCs w:val="26"/>
        </w:rPr>
        <w:t xml:space="preserve"> модуле 2 курса как среднее арифметическое отметок за практику 1 и 2 курса</w:t>
      </w:r>
      <w:r>
        <w:rPr>
          <w:sz w:val="26"/>
          <w:szCs w:val="26"/>
        </w:rPr>
        <w:t>.</w:t>
      </w:r>
    </w:p>
    <w:p w14:paraId="74DC12C8" w14:textId="244AE47D" w:rsidR="00665F2D" w:rsidRPr="00D246A9" w:rsidRDefault="00D246A9" w:rsidP="00EB6252">
      <w:pPr>
        <w:spacing w:after="240" w:line="276" w:lineRule="auto"/>
        <w:ind w:firstLine="709"/>
        <w:jc w:val="right"/>
        <w:rPr>
          <w:b/>
          <w:bCs/>
          <w:sz w:val="26"/>
          <w:szCs w:val="26"/>
        </w:rPr>
      </w:pPr>
      <w:r w:rsidRPr="00D246A9">
        <w:rPr>
          <w:b/>
          <w:bCs/>
          <w:sz w:val="26"/>
          <w:szCs w:val="26"/>
        </w:rPr>
        <w:lastRenderedPageBreak/>
        <w:t>Приложение</w:t>
      </w:r>
      <w:r w:rsidR="00665F2D" w:rsidRPr="00D246A9">
        <w:rPr>
          <w:b/>
          <w:bCs/>
          <w:sz w:val="26"/>
          <w:szCs w:val="26"/>
        </w:rPr>
        <w:t xml:space="preserve"> 1</w:t>
      </w:r>
    </w:p>
    <w:p w14:paraId="7EB744B3" w14:textId="3796CAF5" w:rsidR="003A11A9" w:rsidRPr="00D246A9" w:rsidRDefault="003A11A9" w:rsidP="00955236">
      <w:pPr>
        <w:spacing w:line="276" w:lineRule="auto"/>
        <w:ind w:firstLine="709"/>
        <w:jc w:val="right"/>
        <w:rPr>
          <w:i/>
          <w:iCs/>
          <w:sz w:val="26"/>
          <w:szCs w:val="26"/>
        </w:rPr>
      </w:pPr>
      <w:r w:rsidRPr="00D246A9">
        <w:rPr>
          <w:i/>
          <w:iCs/>
          <w:sz w:val="26"/>
          <w:szCs w:val="26"/>
        </w:rPr>
        <w:t xml:space="preserve"> Оформление </w:t>
      </w:r>
      <w:r w:rsidR="00D246A9">
        <w:rPr>
          <w:i/>
          <w:iCs/>
          <w:sz w:val="26"/>
          <w:szCs w:val="26"/>
        </w:rPr>
        <w:t>о</w:t>
      </w:r>
      <w:r w:rsidR="00665F2D" w:rsidRPr="00D246A9">
        <w:rPr>
          <w:i/>
          <w:iCs/>
          <w:sz w:val="26"/>
          <w:szCs w:val="26"/>
        </w:rPr>
        <w:t>тчета по практике</w:t>
      </w:r>
    </w:p>
    <w:p w14:paraId="1F74D9E0" w14:textId="77777777" w:rsidR="00FC0B6A" w:rsidRPr="00705AB7" w:rsidRDefault="00FC0B6A" w:rsidP="00FC0B6A">
      <w:pPr>
        <w:spacing w:line="276" w:lineRule="auto"/>
        <w:ind w:firstLine="709"/>
        <w:rPr>
          <w:b/>
          <w:sz w:val="32"/>
          <w:szCs w:val="32"/>
        </w:rPr>
      </w:pPr>
    </w:p>
    <w:p w14:paraId="60D71F8B" w14:textId="77777777" w:rsidR="00FC0B6A" w:rsidRPr="00665F2D" w:rsidRDefault="00FC0B6A" w:rsidP="00665F2D">
      <w:pPr>
        <w:jc w:val="center"/>
        <w:rPr>
          <w:sz w:val="26"/>
          <w:szCs w:val="26"/>
        </w:rPr>
      </w:pPr>
      <w:r w:rsidRPr="00665F2D">
        <w:rPr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37E2080A" w14:textId="77777777" w:rsidR="00FC0B6A" w:rsidRPr="00665F2D" w:rsidRDefault="00FC0B6A" w:rsidP="00665F2D">
      <w:pPr>
        <w:jc w:val="center"/>
        <w:rPr>
          <w:sz w:val="26"/>
          <w:szCs w:val="26"/>
        </w:rPr>
      </w:pPr>
      <w:r w:rsidRPr="00665F2D">
        <w:rPr>
          <w:sz w:val="26"/>
          <w:szCs w:val="26"/>
        </w:rPr>
        <w:t>высшего образования</w:t>
      </w:r>
    </w:p>
    <w:p w14:paraId="755B3ABA" w14:textId="77777777" w:rsidR="00FC0B6A" w:rsidRPr="00665F2D" w:rsidRDefault="00FC0B6A" w:rsidP="00665F2D">
      <w:pPr>
        <w:jc w:val="center"/>
        <w:rPr>
          <w:sz w:val="26"/>
          <w:szCs w:val="26"/>
        </w:rPr>
      </w:pPr>
      <w:r w:rsidRPr="00665F2D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14:paraId="47E8DC45" w14:textId="77777777" w:rsidR="00FC0B6A" w:rsidRPr="00665F2D" w:rsidRDefault="00FC0B6A" w:rsidP="00665F2D">
      <w:pPr>
        <w:jc w:val="both"/>
        <w:rPr>
          <w:sz w:val="14"/>
          <w:szCs w:val="14"/>
        </w:rPr>
      </w:pPr>
    </w:p>
    <w:p w14:paraId="4B570FB8" w14:textId="77777777" w:rsidR="00FC0B6A" w:rsidRPr="00665F2D" w:rsidRDefault="00FC0B6A" w:rsidP="00665F2D">
      <w:pPr>
        <w:jc w:val="center"/>
        <w:rPr>
          <w:sz w:val="26"/>
          <w:szCs w:val="26"/>
        </w:rPr>
      </w:pPr>
      <w:r w:rsidRPr="00665F2D">
        <w:rPr>
          <w:sz w:val="26"/>
          <w:szCs w:val="26"/>
        </w:rPr>
        <w:t>Институт образования</w:t>
      </w:r>
    </w:p>
    <w:p w14:paraId="6602D8B6" w14:textId="77777777" w:rsidR="00FC0B6A" w:rsidRPr="00665F2D" w:rsidRDefault="00FC0B6A" w:rsidP="00665F2D">
      <w:pPr>
        <w:jc w:val="center"/>
        <w:rPr>
          <w:sz w:val="26"/>
          <w:szCs w:val="26"/>
        </w:rPr>
      </w:pPr>
      <w:r w:rsidRPr="00665F2D">
        <w:rPr>
          <w:sz w:val="26"/>
          <w:szCs w:val="26"/>
        </w:rPr>
        <w:t>Образовательная программа магистратуры “Педагогическое образование”</w:t>
      </w:r>
    </w:p>
    <w:p w14:paraId="1640BA47" w14:textId="72032BE2" w:rsidR="00FC0B6A" w:rsidRPr="00665F2D" w:rsidRDefault="00FC0B6A" w:rsidP="00665F2D">
      <w:pPr>
        <w:jc w:val="center"/>
        <w:rPr>
          <w:sz w:val="26"/>
          <w:szCs w:val="26"/>
        </w:rPr>
      </w:pPr>
      <w:r w:rsidRPr="00665F2D">
        <w:rPr>
          <w:sz w:val="26"/>
          <w:szCs w:val="26"/>
        </w:rPr>
        <w:t>Траектория “Преподавание в современном мире”</w:t>
      </w:r>
    </w:p>
    <w:p w14:paraId="4C36E872" w14:textId="77777777" w:rsidR="00FC0B6A" w:rsidRPr="00705AB7" w:rsidRDefault="00FC0B6A" w:rsidP="00FC0B6A">
      <w:pPr>
        <w:spacing w:line="276" w:lineRule="auto"/>
        <w:jc w:val="center"/>
        <w:rPr>
          <w:sz w:val="26"/>
          <w:szCs w:val="26"/>
        </w:rPr>
      </w:pPr>
    </w:p>
    <w:p w14:paraId="71802F28" w14:textId="77777777" w:rsidR="00FC0B6A" w:rsidRPr="00705AB7" w:rsidRDefault="00FC0B6A" w:rsidP="00FC0B6A">
      <w:pPr>
        <w:spacing w:line="276" w:lineRule="auto"/>
        <w:jc w:val="center"/>
        <w:rPr>
          <w:sz w:val="26"/>
          <w:szCs w:val="26"/>
        </w:rPr>
      </w:pPr>
    </w:p>
    <w:p w14:paraId="5D9E1840" w14:textId="77777777" w:rsidR="00FC0B6A" w:rsidRPr="00705AB7" w:rsidRDefault="00FC0B6A" w:rsidP="00FC0B6A">
      <w:pPr>
        <w:spacing w:line="276" w:lineRule="auto"/>
        <w:jc w:val="center"/>
        <w:rPr>
          <w:sz w:val="26"/>
          <w:szCs w:val="26"/>
        </w:rPr>
      </w:pPr>
    </w:p>
    <w:p w14:paraId="15153FDF" w14:textId="77777777" w:rsidR="00FC0B6A" w:rsidRPr="00705AB7" w:rsidRDefault="00FC0B6A" w:rsidP="00FC0B6A">
      <w:pPr>
        <w:spacing w:line="276" w:lineRule="auto"/>
        <w:jc w:val="center"/>
        <w:rPr>
          <w:sz w:val="26"/>
          <w:szCs w:val="26"/>
        </w:rPr>
      </w:pPr>
    </w:p>
    <w:p w14:paraId="6B4001B6" w14:textId="77777777" w:rsidR="00FC0B6A" w:rsidRPr="00705AB7" w:rsidRDefault="00FC0B6A" w:rsidP="00FC0B6A">
      <w:pPr>
        <w:spacing w:line="276" w:lineRule="auto"/>
        <w:jc w:val="center"/>
        <w:rPr>
          <w:sz w:val="26"/>
          <w:szCs w:val="26"/>
        </w:rPr>
      </w:pPr>
    </w:p>
    <w:p w14:paraId="118E89B2" w14:textId="77777777" w:rsidR="00FC0B6A" w:rsidRPr="00705AB7" w:rsidRDefault="00FC0B6A" w:rsidP="00FC0B6A">
      <w:pPr>
        <w:spacing w:line="276" w:lineRule="auto"/>
        <w:jc w:val="center"/>
        <w:rPr>
          <w:sz w:val="26"/>
          <w:szCs w:val="26"/>
        </w:rPr>
      </w:pPr>
    </w:p>
    <w:p w14:paraId="24453EC4" w14:textId="77777777" w:rsidR="00FC0B6A" w:rsidRPr="00705AB7" w:rsidRDefault="00FC0B6A" w:rsidP="00FC0B6A">
      <w:pPr>
        <w:spacing w:line="276" w:lineRule="auto"/>
        <w:rPr>
          <w:sz w:val="16"/>
          <w:szCs w:val="16"/>
        </w:rPr>
      </w:pPr>
    </w:p>
    <w:p w14:paraId="0F85BB86" w14:textId="05031D44" w:rsidR="00FC0B6A" w:rsidRPr="00705AB7" w:rsidRDefault="00FC0B6A" w:rsidP="00FC0B6A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ОТЧЕТ ПО ПРАКТИКЕ </w:t>
      </w:r>
    </w:p>
    <w:p w14:paraId="1877C0C0" w14:textId="77777777" w:rsidR="00FC0B6A" w:rsidRPr="00705AB7" w:rsidRDefault="00FC0B6A" w:rsidP="00FC0B6A">
      <w:pPr>
        <w:spacing w:line="276" w:lineRule="auto"/>
        <w:jc w:val="center"/>
        <w:rPr>
          <w:b/>
          <w:sz w:val="26"/>
          <w:szCs w:val="26"/>
        </w:rPr>
      </w:pPr>
    </w:p>
    <w:p w14:paraId="452A3AA6" w14:textId="77777777" w:rsidR="00FC0B6A" w:rsidRPr="00705AB7" w:rsidRDefault="00FC0B6A" w:rsidP="00FC0B6A">
      <w:pPr>
        <w:spacing w:line="276" w:lineRule="auto"/>
        <w:jc w:val="center"/>
        <w:rPr>
          <w:b/>
          <w:sz w:val="26"/>
          <w:szCs w:val="26"/>
        </w:rPr>
      </w:pPr>
    </w:p>
    <w:p w14:paraId="0018D54A" w14:textId="77777777" w:rsidR="00FC0B6A" w:rsidRPr="00705AB7" w:rsidRDefault="00FC0B6A" w:rsidP="00FC0B6A">
      <w:pPr>
        <w:spacing w:line="276" w:lineRule="auto"/>
        <w:jc w:val="center"/>
        <w:rPr>
          <w:b/>
          <w:sz w:val="26"/>
          <w:szCs w:val="26"/>
        </w:rPr>
      </w:pPr>
    </w:p>
    <w:p w14:paraId="53BB2956" w14:textId="77777777" w:rsidR="00FC0B6A" w:rsidRPr="00705AB7" w:rsidRDefault="00FC0B6A" w:rsidP="00FC0B6A">
      <w:pPr>
        <w:spacing w:line="276" w:lineRule="auto"/>
        <w:jc w:val="center"/>
        <w:rPr>
          <w:sz w:val="14"/>
          <w:szCs w:val="14"/>
        </w:rPr>
      </w:pPr>
      <w:r w:rsidRPr="00705AB7">
        <w:rPr>
          <w:i/>
        </w:rPr>
        <w:t xml:space="preserve"> </w:t>
      </w:r>
    </w:p>
    <w:p w14:paraId="4E2D9D96" w14:textId="77777777" w:rsidR="00FC0B6A" w:rsidRPr="00705AB7" w:rsidRDefault="00FC0B6A" w:rsidP="00FC0B6A">
      <w:pPr>
        <w:spacing w:line="276" w:lineRule="auto"/>
        <w:jc w:val="right"/>
        <w:rPr>
          <w:sz w:val="20"/>
          <w:szCs w:val="20"/>
        </w:rPr>
      </w:pPr>
    </w:p>
    <w:p w14:paraId="470366B2" w14:textId="77777777" w:rsidR="00FC0B6A" w:rsidRPr="00705AB7" w:rsidRDefault="00FC0B6A" w:rsidP="00FC0B6A">
      <w:pPr>
        <w:spacing w:line="276" w:lineRule="auto"/>
        <w:jc w:val="right"/>
        <w:rPr>
          <w:sz w:val="26"/>
          <w:szCs w:val="26"/>
        </w:rPr>
      </w:pPr>
      <w:r w:rsidRPr="00705AB7">
        <w:rPr>
          <w:sz w:val="26"/>
          <w:szCs w:val="26"/>
        </w:rPr>
        <w:t>Выполнил студент ______</w:t>
      </w:r>
    </w:p>
    <w:p w14:paraId="6887A762" w14:textId="77777777" w:rsidR="00FC0B6A" w:rsidRPr="00705AB7" w:rsidRDefault="00FC0B6A" w:rsidP="00FC0B6A">
      <w:pPr>
        <w:spacing w:line="276" w:lineRule="auto"/>
        <w:jc w:val="right"/>
        <w:rPr>
          <w:sz w:val="26"/>
          <w:szCs w:val="26"/>
        </w:rPr>
      </w:pPr>
      <w:r w:rsidRPr="00705AB7">
        <w:rPr>
          <w:sz w:val="26"/>
          <w:szCs w:val="26"/>
        </w:rPr>
        <w:t>_________________________</w:t>
      </w:r>
    </w:p>
    <w:p w14:paraId="372D49F2" w14:textId="77777777" w:rsidR="00FC0B6A" w:rsidRPr="00705AB7" w:rsidRDefault="00FC0B6A" w:rsidP="00FC0B6A">
      <w:pPr>
        <w:spacing w:line="276" w:lineRule="auto"/>
        <w:ind w:left="5664" w:firstLine="707"/>
        <w:rPr>
          <w:i/>
        </w:rPr>
      </w:pPr>
      <w:r w:rsidRPr="00705AB7">
        <w:rPr>
          <w:i/>
        </w:rPr>
        <w:t xml:space="preserve">                 (ФИО)</w:t>
      </w:r>
    </w:p>
    <w:p w14:paraId="5F7A9F9B" w14:textId="77777777" w:rsidR="00FC0B6A" w:rsidRPr="00705AB7" w:rsidRDefault="00FC0B6A" w:rsidP="00FC0B6A">
      <w:pPr>
        <w:spacing w:line="276" w:lineRule="auto"/>
        <w:jc w:val="right"/>
        <w:rPr>
          <w:b/>
          <w:sz w:val="26"/>
          <w:szCs w:val="26"/>
        </w:rPr>
      </w:pPr>
      <w:r w:rsidRPr="00705AB7">
        <w:rPr>
          <w:b/>
          <w:sz w:val="26"/>
          <w:szCs w:val="26"/>
        </w:rPr>
        <w:t>_________________________</w:t>
      </w:r>
    </w:p>
    <w:p w14:paraId="7E49DD37" w14:textId="77777777" w:rsidR="00FC0B6A" w:rsidRPr="00705AB7" w:rsidRDefault="00FC0B6A" w:rsidP="00FC0B6A">
      <w:pPr>
        <w:spacing w:line="276" w:lineRule="auto"/>
        <w:jc w:val="center"/>
        <w:rPr>
          <w:i/>
        </w:rPr>
      </w:pPr>
      <w:r w:rsidRPr="00705AB7">
        <w:rPr>
          <w:i/>
        </w:rPr>
        <w:t xml:space="preserve">                                                                                                            (подпись)</w:t>
      </w:r>
    </w:p>
    <w:p w14:paraId="72B87400" w14:textId="77777777" w:rsidR="00FC0B6A" w:rsidRPr="00705AB7" w:rsidRDefault="00FC0B6A" w:rsidP="00FC0B6A">
      <w:pPr>
        <w:spacing w:line="276" w:lineRule="auto"/>
        <w:ind w:left="-426"/>
        <w:rPr>
          <w:b/>
          <w:sz w:val="26"/>
          <w:szCs w:val="26"/>
        </w:rPr>
      </w:pPr>
      <w:r w:rsidRPr="00705AB7">
        <w:rPr>
          <w:b/>
          <w:sz w:val="26"/>
          <w:szCs w:val="26"/>
        </w:rPr>
        <w:t xml:space="preserve">     Проверил:</w:t>
      </w:r>
    </w:p>
    <w:p w14:paraId="294708EE" w14:textId="77777777" w:rsidR="00FC0B6A" w:rsidRPr="00705AB7" w:rsidRDefault="00FC0B6A" w:rsidP="00FC0B6A">
      <w:pPr>
        <w:spacing w:line="276" w:lineRule="auto"/>
        <w:rPr>
          <w:i/>
          <w:sz w:val="26"/>
          <w:szCs w:val="26"/>
        </w:rPr>
      </w:pPr>
      <w:r w:rsidRPr="00705AB7">
        <w:rPr>
          <w:i/>
          <w:sz w:val="26"/>
          <w:szCs w:val="26"/>
        </w:rPr>
        <w:t>____________________________</w:t>
      </w:r>
    </w:p>
    <w:p w14:paraId="252E5FB7" w14:textId="77777777" w:rsidR="00FC0B6A" w:rsidRPr="00705AB7" w:rsidRDefault="00FC0B6A" w:rsidP="00FC0B6A">
      <w:pPr>
        <w:spacing w:line="276" w:lineRule="auto"/>
        <w:rPr>
          <w:i/>
        </w:rPr>
      </w:pPr>
      <w:r w:rsidRPr="00705AB7">
        <w:rPr>
          <w:i/>
        </w:rPr>
        <w:t xml:space="preserve">(должность, ФИО руководителя ЭПП)     </w:t>
      </w:r>
    </w:p>
    <w:p w14:paraId="7F1AAD5E" w14:textId="77777777" w:rsidR="00FC0B6A" w:rsidRPr="00705AB7" w:rsidRDefault="00FC0B6A" w:rsidP="00FC0B6A">
      <w:pPr>
        <w:spacing w:line="276" w:lineRule="auto"/>
        <w:rPr>
          <w:i/>
          <w:sz w:val="26"/>
          <w:szCs w:val="26"/>
        </w:rPr>
      </w:pPr>
      <w:r w:rsidRPr="00705AB7">
        <w:rPr>
          <w:i/>
          <w:sz w:val="26"/>
          <w:szCs w:val="26"/>
        </w:rPr>
        <w:t>____________________________</w:t>
      </w:r>
    </w:p>
    <w:p w14:paraId="3D79F0B3" w14:textId="77777777" w:rsidR="00FC0B6A" w:rsidRPr="00705AB7" w:rsidRDefault="00FC0B6A" w:rsidP="00FC0B6A">
      <w:pPr>
        <w:spacing w:line="276" w:lineRule="auto"/>
        <w:rPr>
          <w:i/>
        </w:rPr>
      </w:pPr>
      <w:r w:rsidRPr="00705AB7">
        <w:rPr>
          <w:i/>
        </w:rPr>
        <w:t>(подпись)</w:t>
      </w:r>
    </w:p>
    <w:p w14:paraId="0A13DF1E" w14:textId="77777777" w:rsidR="00FC0B6A" w:rsidRPr="00705AB7" w:rsidRDefault="00FC0B6A" w:rsidP="00FC0B6A">
      <w:pPr>
        <w:spacing w:line="276" w:lineRule="auto"/>
        <w:rPr>
          <w:i/>
          <w:sz w:val="26"/>
          <w:szCs w:val="26"/>
        </w:rPr>
      </w:pPr>
      <w:r w:rsidRPr="00705AB7">
        <w:rPr>
          <w:i/>
        </w:rPr>
        <w:t>______________</w:t>
      </w:r>
    </w:p>
    <w:p w14:paraId="37633E71" w14:textId="77777777" w:rsidR="00FC0B6A" w:rsidRPr="00705AB7" w:rsidRDefault="00FC0B6A" w:rsidP="00FC0B6A">
      <w:pPr>
        <w:spacing w:line="276" w:lineRule="auto"/>
        <w:rPr>
          <w:i/>
        </w:rPr>
      </w:pPr>
      <w:r w:rsidRPr="00705AB7">
        <w:rPr>
          <w:i/>
        </w:rPr>
        <w:t xml:space="preserve"> (дата)</w:t>
      </w:r>
    </w:p>
    <w:p w14:paraId="755F45E5" w14:textId="77777777" w:rsidR="00FC0B6A" w:rsidRPr="00705AB7" w:rsidRDefault="00FC0B6A" w:rsidP="00FC0B6A">
      <w:pPr>
        <w:widowControl w:val="0"/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14:paraId="63096204" w14:textId="2EF4F0AC" w:rsidR="00FC0B6A" w:rsidRDefault="00FC0B6A" w:rsidP="00FC0B6A">
      <w:pPr>
        <w:widowControl w:val="0"/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14:paraId="05C1BDE5" w14:textId="749EB1A3" w:rsidR="00D246A9" w:rsidRDefault="00D246A9" w:rsidP="00FC0B6A">
      <w:pPr>
        <w:widowControl w:val="0"/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14:paraId="0711A3F1" w14:textId="4ACB136A" w:rsidR="00D246A9" w:rsidRDefault="00D246A9" w:rsidP="00FC0B6A">
      <w:pPr>
        <w:widowControl w:val="0"/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14:paraId="517E7AA2" w14:textId="77777777" w:rsidR="00D246A9" w:rsidRPr="00705AB7" w:rsidRDefault="00D246A9" w:rsidP="00FC0B6A">
      <w:pPr>
        <w:widowControl w:val="0"/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14:paraId="7A022F28" w14:textId="77777777" w:rsidR="00FC0B6A" w:rsidRPr="00705AB7" w:rsidRDefault="00FC0B6A" w:rsidP="00FC0B6A">
      <w:pPr>
        <w:widowControl w:val="0"/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14:paraId="76EAE8CC" w14:textId="50A5A99B" w:rsidR="004921B3" w:rsidRDefault="004921B3" w:rsidP="00EB62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</w:t>
      </w:r>
      <w:r w:rsidR="00EB62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202_</w:t>
      </w:r>
    </w:p>
    <w:p w14:paraId="53A182D1" w14:textId="321F541F" w:rsidR="00FC0B6A" w:rsidRDefault="00FC0B6A" w:rsidP="008504FA">
      <w:pPr>
        <w:widowControl w:val="0"/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ОГЛАВЛЕНИЕ</w:t>
      </w:r>
    </w:p>
    <w:p w14:paraId="4B6E481F" w14:textId="10F08836" w:rsidR="00FC0B6A" w:rsidRDefault="00FC0B6A" w:rsidP="00FC0B6A">
      <w:pPr>
        <w:pStyle w:val="a7"/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1. …  </w:t>
      </w:r>
    </w:p>
    <w:p w14:paraId="48D24339" w14:textId="77777777" w:rsidR="00FC0B6A" w:rsidRDefault="00FC0B6A" w:rsidP="00FC0B6A">
      <w:pPr>
        <w:pStyle w:val="a7"/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14:paraId="0A120FAF" w14:textId="7BF6DEE7" w:rsidR="00FC0B6A" w:rsidRDefault="00FC0B6A" w:rsidP="00FC0B6A">
      <w:pPr>
        <w:pStyle w:val="a7"/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2. … </w:t>
      </w:r>
    </w:p>
    <w:p w14:paraId="784CC7C6" w14:textId="77777777" w:rsidR="00FC0B6A" w:rsidRPr="00FC0B6A" w:rsidRDefault="00FC0B6A" w:rsidP="00FC0B6A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14:paraId="3B89527E" w14:textId="77777777" w:rsidR="00FC0B6A" w:rsidRPr="00705AB7" w:rsidRDefault="00FC0B6A" w:rsidP="00FC0B6A">
      <w:pPr>
        <w:widowControl w:val="0"/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14:paraId="1E2E7176" w14:textId="77777777" w:rsidR="00FC0B6A" w:rsidRPr="00705AB7" w:rsidRDefault="00FC0B6A" w:rsidP="00FC0B6A">
      <w:pPr>
        <w:widowControl w:val="0"/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14:paraId="76C36C7E" w14:textId="77777777" w:rsidR="00FC0B6A" w:rsidRDefault="00FC0B6A" w:rsidP="00FC0B6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70543B3" w14:textId="7574E0B6" w:rsidR="00665F2D" w:rsidRPr="00D246A9" w:rsidRDefault="00D246A9" w:rsidP="00EB6252">
      <w:pPr>
        <w:spacing w:after="240" w:line="276" w:lineRule="auto"/>
        <w:ind w:firstLine="709"/>
        <w:jc w:val="right"/>
        <w:rPr>
          <w:b/>
          <w:bCs/>
          <w:sz w:val="26"/>
          <w:szCs w:val="26"/>
        </w:rPr>
      </w:pPr>
      <w:r w:rsidRPr="00D246A9">
        <w:rPr>
          <w:b/>
          <w:bCs/>
          <w:sz w:val="26"/>
          <w:szCs w:val="26"/>
        </w:rPr>
        <w:lastRenderedPageBreak/>
        <w:t xml:space="preserve">Приложение </w:t>
      </w:r>
      <w:r w:rsidR="00665F2D" w:rsidRPr="00D246A9">
        <w:rPr>
          <w:b/>
          <w:bCs/>
          <w:sz w:val="26"/>
          <w:szCs w:val="26"/>
        </w:rPr>
        <w:t>2</w:t>
      </w:r>
    </w:p>
    <w:p w14:paraId="7002EC30" w14:textId="131A825F" w:rsidR="00665F2D" w:rsidRPr="00D246A9" w:rsidRDefault="00665F2D" w:rsidP="00665F2D">
      <w:pPr>
        <w:spacing w:line="276" w:lineRule="auto"/>
        <w:ind w:firstLine="709"/>
        <w:jc w:val="right"/>
        <w:rPr>
          <w:i/>
          <w:iCs/>
          <w:sz w:val="26"/>
          <w:szCs w:val="26"/>
        </w:rPr>
      </w:pPr>
      <w:r w:rsidRPr="00D246A9">
        <w:rPr>
          <w:i/>
          <w:iCs/>
          <w:sz w:val="26"/>
          <w:szCs w:val="26"/>
        </w:rPr>
        <w:t xml:space="preserve"> Критерии оценки отдельных элементов отчета по практике</w:t>
      </w:r>
    </w:p>
    <w:p w14:paraId="1243E403" w14:textId="77777777" w:rsidR="00FC0B6A" w:rsidRDefault="00FC0B6A">
      <w:pPr>
        <w:rPr>
          <w:sz w:val="26"/>
          <w:szCs w:val="26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673"/>
        <w:gridCol w:w="2156"/>
        <w:gridCol w:w="6522"/>
      </w:tblGrid>
      <w:tr w:rsidR="008633C5" w14:paraId="03F7A13E" w14:textId="77777777" w:rsidTr="00EB6252">
        <w:trPr>
          <w:trHeight w:val="597"/>
        </w:trPr>
        <w:tc>
          <w:tcPr>
            <w:tcW w:w="673" w:type="dxa"/>
            <w:vAlign w:val="center"/>
          </w:tcPr>
          <w:p w14:paraId="316DC398" w14:textId="52520BA0" w:rsidR="008633C5" w:rsidRDefault="008633C5" w:rsidP="00EB6252">
            <w:pPr>
              <w:ind w:left="-115"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56" w:type="dxa"/>
            <w:vAlign w:val="center"/>
          </w:tcPr>
          <w:p w14:paraId="5AF57C2D" w14:textId="49E52A0D" w:rsidR="008633C5" w:rsidRPr="008504FA" w:rsidRDefault="008633C5" w:rsidP="00EB6252">
            <w:pPr>
              <w:rPr>
                <w:sz w:val="26"/>
                <w:szCs w:val="26"/>
              </w:rPr>
            </w:pPr>
            <w:r w:rsidRPr="008504FA">
              <w:rPr>
                <w:sz w:val="26"/>
                <w:szCs w:val="26"/>
              </w:rPr>
              <w:t>Вид работы</w:t>
            </w:r>
          </w:p>
        </w:tc>
        <w:tc>
          <w:tcPr>
            <w:tcW w:w="6522" w:type="dxa"/>
            <w:vAlign w:val="center"/>
          </w:tcPr>
          <w:p w14:paraId="16A9C203" w14:textId="778B0B09" w:rsidR="008633C5" w:rsidRDefault="008633C5" w:rsidP="00EB62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оценивания</w:t>
            </w:r>
          </w:p>
        </w:tc>
      </w:tr>
      <w:tr w:rsidR="008633C5" w14:paraId="1A37E554" w14:textId="77777777" w:rsidTr="00EB6252">
        <w:trPr>
          <w:trHeight w:val="6657"/>
        </w:trPr>
        <w:tc>
          <w:tcPr>
            <w:tcW w:w="673" w:type="dxa"/>
          </w:tcPr>
          <w:p w14:paraId="4DF17EBF" w14:textId="77777777" w:rsidR="008633C5" w:rsidRPr="008633C5" w:rsidRDefault="008633C5" w:rsidP="00D246A9">
            <w:pPr>
              <w:pStyle w:val="a7"/>
              <w:numPr>
                <w:ilvl w:val="0"/>
                <w:numId w:val="20"/>
              </w:numPr>
              <w:ind w:left="-132" w:right="-136" w:hanging="125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44983A35" w14:textId="246AA19E" w:rsidR="008633C5" w:rsidRPr="008504FA" w:rsidRDefault="008633C5">
            <w:pPr>
              <w:rPr>
                <w:sz w:val="26"/>
                <w:szCs w:val="26"/>
              </w:rPr>
            </w:pPr>
            <w:r w:rsidRPr="008504FA">
              <w:rPr>
                <w:sz w:val="26"/>
                <w:szCs w:val="26"/>
              </w:rPr>
              <w:t>Аннотированный список методической литературы</w:t>
            </w:r>
          </w:p>
        </w:tc>
        <w:tc>
          <w:tcPr>
            <w:tcW w:w="6522" w:type="dxa"/>
          </w:tcPr>
          <w:p w14:paraId="667101BC" w14:textId="58A59C80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соответствует количественным требованиям к работе 0-1 балл</w:t>
            </w:r>
          </w:p>
          <w:p w14:paraId="41366060" w14:textId="563037FE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включает в себя современные статьи и книги, вышедшие в свет за последние 5 лет. 0-1 балл</w:t>
            </w:r>
          </w:p>
          <w:p w14:paraId="724150D3" w14:textId="77777777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Список включает в себя хрестоматийные произведения, признанные в профессиональном сообществе 0-1 балл </w:t>
            </w:r>
          </w:p>
          <w:p w14:paraId="0AA02148" w14:textId="77777777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Аннотация к каждому произведению имеет авторский характер, оригинальна 0-1 балл </w:t>
            </w:r>
          </w:p>
          <w:p w14:paraId="24724BEF" w14:textId="4A45DB26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аннотациях продемонстрирована суть работы, показаны возможности для ее применения студентом в своей практической деятельности 0-3 балла</w:t>
            </w:r>
          </w:p>
          <w:p w14:paraId="058E3EEB" w14:textId="77777777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Аннотированный список оформлен эстетично в соответствии с требованиями делового стиля и академической эстетики 0-1 балл </w:t>
            </w:r>
          </w:p>
          <w:p w14:paraId="1EFDCE69" w14:textId="74F52AC0" w:rsidR="008633C5" w:rsidRP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включает в себя работы по различным направлениям педагогической деятельности студента (предметная подготовка, развитие, обучение, воспитание, школоведение, дидактика, педагогика) 0-2 балла</w:t>
            </w:r>
          </w:p>
        </w:tc>
      </w:tr>
      <w:tr w:rsidR="008633C5" w14:paraId="35F80683" w14:textId="77777777" w:rsidTr="00D246A9">
        <w:trPr>
          <w:trHeight w:val="499"/>
        </w:trPr>
        <w:tc>
          <w:tcPr>
            <w:tcW w:w="673" w:type="dxa"/>
          </w:tcPr>
          <w:p w14:paraId="6D6592F7" w14:textId="77777777" w:rsidR="008633C5" w:rsidRPr="008633C5" w:rsidRDefault="008633C5" w:rsidP="00D246A9">
            <w:pPr>
              <w:pStyle w:val="a7"/>
              <w:numPr>
                <w:ilvl w:val="0"/>
                <w:numId w:val="20"/>
              </w:numPr>
              <w:ind w:left="-115" w:right="-136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6CC40A8F" w14:textId="335BBCC7" w:rsidR="008633C5" w:rsidRPr="008504FA" w:rsidRDefault="008633C5">
            <w:pPr>
              <w:rPr>
                <w:sz w:val="26"/>
                <w:szCs w:val="26"/>
              </w:rPr>
            </w:pPr>
            <w:r w:rsidRPr="008504FA">
              <w:rPr>
                <w:sz w:val="26"/>
                <w:szCs w:val="26"/>
              </w:rPr>
              <w:t>Методическая разработка модуля (цикла уроков)</w:t>
            </w:r>
          </w:p>
        </w:tc>
        <w:tc>
          <w:tcPr>
            <w:tcW w:w="6522" w:type="dxa"/>
          </w:tcPr>
          <w:p w14:paraId="751805BD" w14:textId="488BA9E3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соответствует количественным требованиям к работе 0-1 балл</w:t>
            </w:r>
          </w:p>
          <w:p w14:paraId="0DA0A6AF" w14:textId="15BFFC6D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Грамотность в постановке целей и задач обучения 0-2 балла </w:t>
            </w:r>
          </w:p>
          <w:p w14:paraId="0143A1E4" w14:textId="68BA9F1A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Целостность, логичность и непротиворечивость разработки 0-2 балла </w:t>
            </w:r>
          </w:p>
          <w:p w14:paraId="5A768C8C" w14:textId="61E17A0B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различных методических приемов, техник, технологий обучения 0-2 балла </w:t>
            </w:r>
          </w:p>
          <w:p w14:paraId="2213D758" w14:textId="3FF5A88D" w:rsidR="008633C5" w:rsidRP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различных информационных ресурсов для организации познавательной деятельности школьников 0-2 балла </w:t>
            </w:r>
          </w:p>
          <w:p w14:paraId="37D60177" w14:textId="47861A65" w:rsidR="008633C5" w:rsidRPr="008633C5" w:rsidRDefault="008633C5" w:rsidP="00EB6252">
            <w:pPr>
              <w:pStyle w:val="a7"/>
              <w:numPr>
                <w:ilvl w:val="1"/>
                <w:numId w:val="20"/>
              </w:numPr>
              <w:spacing w:after="240"/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Аннотированный список оформлен эстетично в соответствии с требованиями делового стиля и академической эстетики 0-1 балл </w:t>
            </w:r>
          </w:p>
        </w:tc>
      </w:tr>
      <w:tr w:rsidR="008633C5" w14:paraId="2D3CB856" w14:textId="77777777" w:rsidTr="00EB6252">
        <w:trPr>
          <w:trHeight w:val="4379"/>
        </w:trPr>
        <w:tc>
          <w:tcPr>
            <w:tcW w:w="673" w:type="dxa"/>
          </w:tcPr>
          <w:p w14:paraId="071E9B6C" w14:textId="77777777" w:rsidR="008633C5" w:rsidRPr="008633C5" w:rsidRDefault="008633C5" w:rsidP="00D246A9">
            <w:pPr>
              <w:pStyle w:val="a7"/>
              <w:numPr>
                <w:ilvl w:val="0"/>
                <w:numId w:val="20"/>
              </w:numPr>
              <w:ind w:left="-115" w:right="-136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3C3D2AD1" w14:textId="21836480" w:rsidR="008633C5" w:rsidRPr="008504FA" w:rsidRDefault="008633C5">
            <w:pPr>
              <w:rPr>
                <w:sz w:val="26"/>
                <w:szCs w:val="26"/>
              </w:rPr>
            </w:pPr>
            <w:r w:rsidRPr="008504FA">
              <w:rPr>
                <w:sz w:val="26"/>
                <w:szCs w:val="26"/>
              </w:rPr>
              <w:t>Карты наблюдения за уроками</w:t>
            </w:r>
          </w:p>
        </w:tc>
        <w:tc>
          <w:tcPr>
            <w:tcW w:w="6522" w:type="dxa"/>
          </w:tcPr>
          <w:p w14:paraId="7A5EB461" w14:textId="4983FC93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соответствует количественным требованиям к работе 0-1 балл</w:t>
            </w:r>
          </w:p>
          <w:p w14:paraId="16CDA5F9" w14:textId="0A3E2427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Содержательный анализ посещенных уроков представлен в виде текста-рефлексии 0-</w:t>
            </w:r>
            <w:r w:rsidR="002A60C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балла </w:t>
            </w:r>
          </w:p>
          <w:p w14:paraId="26F8EB1F" w14:textId="034C01FF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пояснительной записки с обсуждением достоинств, недостатков, целеполагания каждого из форматов (форм) анализа уроков 0-2 балла</w:t>
            </w:r>
          </w:p>
          <w:p w14:paraId="15F54ADD" w14:textId="19143B1F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Обращение к смысловым, содержательным акцентам учебного занятия, а не только в формальной стороне происходящего 0-2 балла </w:t>
            </w:r>
          </w:p>
          <w:p w14:paraId="382CDDB1" w14:textId="1306596E" w:rsidR="002A60C4" w:rsidRDefault="002A60C4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содержательных выводов «для себя» из посещенных занятий, их качество 0-2 балла  </w:t>
            </w:r>
          </w:p>
          <w:p w14:paraId="2D51DE17" w14:textId="2C64ED59" w:rsidR="008633C5" w:rsidRDefault="008633C5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оформления работы 0-1 балл</w:t>
            </w:r>
          </w:p>
          <w:p w14:paraId="11A070B1" w14:textId="77777777" w:rsidR="008633C5" w:rsidRDefault="008633C5" w:rsidP="00EB6252">
            <w:pPr>
              <w:ind w:left="882"/>
              <w:rPr>
                <w:sz w:val="26"/>
                <w:szCs w:val="26"/>
              </w:rPr>
            </w:pPr>
          </w:p>
        </w:tc>
      </w:tr>
      <w:tr w:rsidR="008633C5" w14:paraId="2F8873EC" w14:textId="77777777" w:rsidTr="00D246A9">
        <w:trPr>
          <w:trHeight w:val="239"/>
        </w:trPr>
        <w:tc>
          <w:tcPr>
            <w:tcW w:w="673" w:type="dxa"/>
          </w:tcPr>
          <w:p w14:paraId="0D78971C" w14:textId="77777777" w:rsidR="008633C5" w:rsidRPr="008633C5" w:rsidRDefault="008633C5" w:rsidP="00D246A9">
            <w:pPr>
              <w:pStyle w:val="a7"/>
              <w:numPr>
                <w:ilvl w:val="0"/>
                <w:numId w:val="20"/>
              </w:numPr>
              <w:ind w:left="-115" w:right="-136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6649B4CF" w14:textId="4CAFF4CF" w:rsidR="008633C5" w:rsidRPr="008504FA" w:rsidRDefault="008633C5">
            <w:pPr>
              <w:rPr>
                <w:sz w:val="26"/>
                <w:szCs w:val="26"/>
              </w:rPr>
            </w:pPr>
            <w:r w:rsidRPr="008504FA">
              <w:rPr>
                <w:sz w:val="26"/>
                <w:szCs w:val="26"/>
              </w:rPr>
              <w:t>Рефлексивный дневник</w:t>
            </w:r>
          </w:p>
        </w:tc>
        <w:tc>
          <w:tcPr>
            <w:tcW w:w="6522" w:type="dxa"/>
          </w:tcPr>
          <w:p w14:paraId="71F1D6ED" w14:textId="4C92A529" w:rsidR="002A60C4" w:rsidRDefault="002A60C4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соответствует количественным требованиям к работе 0-1 балл</w:t>
            </w:r>
          </w:p>
          <w:p w14:paraId="13A6FEF6" w14:textId="0F982A03" w:rsidR="002A60C4" w:rsidRDefault="002A60C4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целей личностного и профессионального развития на указанный период 0-1 балл</w:t>
            </w:r>
          </w:p>
          <w:p w14:paraId="286DD246" w14:textId="729EFD25" w:rsidR="002A60C4" w:rsidRDefault="002A60C4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Рефлексия деятельности в контексте поставленных перед собой целей 0-2 балла </w:t>
            </w:r>
          </w:p>
          <w:p w14:paraId="58627431" w14:textId="48D75789" w:rsidR="002A60C4" w:rsidRDefault="002A60C4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Обсуждение и анализ выбранных средств и методов для достижения целей 0-2 балла </w:t>
            </w:r>
          </w:p>
          <w:p w14:paraId="0845ED67" w14:textId="30D6EDF0" w:rsidR="002A60C4" w:rsidRDefault="002A60C4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полученного опыта, собственного развития в течение года 0-2 балла</w:t>
            </w:r>
          </w:p>
          <w:p w14:paraId="157B0DB8" w14:textId="7BD24DD8" w:rsidR="002A60C4" w:rsidRDefault="002A60C4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Культура речи, оформление дневника 0-1 балл </w:t>
            </w:r>
          </w:p>
          <w:p w14:paraId="4E014FBA" w14:textId="51E3148C" w:rsidR="002A60C4" w:rsidRDefault="002A60C4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неформализованных балл руководителя за оригинальность при выполнении задания 0-1 балл</w:t>
            </w:r>
          </w:p>
          <w:p w14:paraId="34AA4669" w14:textId="77777777" w:rsidR="008633C5" w:rsidRDefault="008633C5" w:rsidP="00EB6252">
            <w:pPr>
              <w:ind w:left="882"/>
              <w:rPr>
                <w:sz w:val="26"/>
                <w:szCs w:val="26"/>
              </w:rPr>
            </w:pPr>
          </w:p>
        </w:tc>
      </w:tr>
      <w:tr w:rsidR="00C366AC" w14:paraId="10C129E6" w14:textId="77777777" w:rsidTr="00D246A9">
        <w:trPr>
          <w:trHeight w:val="239"/>
        </w:trPr>
        <w:tc>
          <w:tcPr>
            <w:tcW w:w="673" w:type="dxa"/>
          </w:tcPr>
          <w:p w14:paraId="38E25B8D" w14:textId="77777777" w:rsidR="00C366AC" w:rsidRPr="008633C5" w:rsidRDefault="00C366AC" w:rsidP="00D246A9">
            <w:pPr>
              <w:pStyle w:val="a7"/>
              <w:numPr>
                <w:ilvl w:val="0"/>
                <w:numId w:val="20"/>
              </w:numPr>
              <w:ind w:left="-115" w:right="-136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5EDEF7ED" w14:textId="069493B2" w:rsidR="00C366AC" w:rsidRPr="008504FA" w:rsidRDefault="00C366AC">
            <w:pPr>
              <w:rPr>
                <w:sz w:val="26"/>
                <w:szCs w:val="26"/>
              </w:rPr>
            </w:pPr>
            <w:r w:rsidRPr="008504FA">
              <w:rPr>
                <w:sz w:val="26"/>
                <w:szCs w:val="26"/>
              </w:rPr>
              <w:t xml:space="preserve">Учебно-методическое пособие </w:t>
            </w:r>
          </w:p>
        </w:tc>
        <w:tc>
          <w:tcPr>
            <w:tcW w:w="6522" w:type="dxa"/>
          </w:tcPr>
          <w:p w14:paraId="18C04F5E" w14:textId="53249E83" w:rsidR="00C366AC" w:rsidRDefault="00C366AC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соответствует количественным требованиям к работе 0-1 балл</w:t>
            </w:r>
          </w:p>
          <w:p w14:paraId="77459D73" w14:textId="66532DE5" w:rsidR="00C366AC" w:rsidRDefault="00C366AC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6A5D16">
              <w:rPr>
                <w:sz w:val="26"/>
                <w:szCs w:val="26"/>
              </w:rPr>
              <w:t>ачество целеполагания</w:t>
            </w:r>
            <w:r>
              <w:rPr>
                <w:sz w:val="26"/>
                <w:szCs w:val="26"/>
              </w:rPr>
              <w:t>, умение выделить педагогическую проблему 0-2 балла</w:t>
            </w:r>
          </w:p>
          <w:p w14:paraId="7E278936" w14:textId="5097B04C" w:rsidR="00C366AC" w:rsidRDefault="00C366AC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конспектов занятий 0-2 балл</w:t>
            </w:r>
            <w:r w:rsidR="00EB6252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  <w:p w14:paraId="69B919F2" w14:textId="4E774568" w:rsidR="00C366AC" w:rsidRDefault="00C366AC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учебно-методических материалов к занятиям 0-2 балла</w:t>
            </w:r>
          </w:p>
          <w:p w14:paraId="1F6C2DC8" w14:textId="103EA61C" w:rsidR="00C366AC" w:rsidRDefault="00C366AC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широкого тиражирования, публикации разработки 0-2 балла</w:t>
            </w:r>
          </w:p>
          <w:p w14:paraId="2ADA38C8" w14:textId="4072D413" w:rsidR="00C366AC" w:rsidRDefault="00C366AC" w:rsidP="00EB6252">
            <w:pPr>
              <w:pStyle w:val="a7"/>
              <w:numPr>
                <w:ilvl w:val="1"/>
                <w:numId w:val="20"/>
              </w:numPr>
              <w:spacing w:after="240"/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Неформализованный балл за оригинальность идея, уникальность разработки 0-1 балл</w:t>
            </w:r>
          </w:p>
        </w:tc>
      </w:tr>
      <w:tr w:rsidR="00C366AC" w14:paraId="6DB44C69" w14:textId="77777777" w:rsidTr="00D246A9">
        <w:trPr>
          <w:trHeight w:val="239"/>
        </w:trPr>
        <w:tc>
          <w:tcPr>
            <w:tcW w:w="673" w:type="dxa"/>
          </w:tcPr>
          <w:p w14:paraId="436DE9C9" w14:textId="77777777" w:rsidR="00C366AC" w:rsidRPr="008633C5" w:rsidRDefault="00C366AC" w:rsidP="00D246A9">
            <w:pPr>
              <w:pStyle w:val="a7"/>
              <w:numPr>
                <w:ilvl w:val="0"/>
                <w:numId w:val="20"/>
              </w:numPr>
              <w:ind w:left="-115" w:right="-136" w:hanging="142"/>
              <w:jc w:val="center"/>
              <w:rPr>
                <w:sz w:val="26"/>
                <w:szCs w:val="26"/>
              </w:rPr>
            </w:pPr>
          </w:p>
        </w:tc>
        <w:tc>
          <w:tcPr>
            <w:tcW w:w="2156" w:type="dxa"/>
          </w:tcPr>
          <w:p w14:paraId="6AAE8C2C" w14:textId="0A22FA3C" w:rsidR="00C366AC" w:rsidRPr="008504FA" w:rsidRDefault="00C366AC">
            <w:pPr>
              <w:rPr>
                <w:sz w:val="26"/>
                <w:szCs w:val="26"/>
              </w:rPr>
            </w:pPr>
            <w:r w:rsidRPr="008504FA">
              <w:rPr>
                <w:sz w:val="26"/>
                <w:szCs w:val="26"/>
              </w:rPr>
              <w:t>Видеозапись урок</w:t>
            </w:r>
            <w:r w:rsidR="004921B3">
              <w:rPr>
                <w:sz w:val="26"/>
                <w:szCs w:val="26"/>
              </w:rPr>
              <w:t>а</w:t>
            </w:r>
            <w:r w:rsidRPr="008504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2" w:type="dxa"/>
          </w:tcPr>
          <w:p w14:paraId="49DBA27E" w14:textId="3EE1D810" w:rsidR="00C366AC" w:rsidRDefault="00C366AC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Фактологическая точность </w:t>
            </w:r>
            <w:r w:rsidR="008504FA">
              <w:rPr>
                <w:sz w:val="26"/>
                <w:szCs w:val="26"/>
              </w:rPr>
              <w:t xml:space="preserve">материала урока </w:t>
            </w:r>
            <w:r>
              <w:rPr>
                <w:sz w:val="26"/>
                <w:szCs w:val="26"/>
              </w:rPr>
              <w:t>0-2 балла</w:t>
            </w:r>
          </w:p>
          <w:p w14:paraId="107B8F62" w14:textId="792ABACC" w:rsidR="00C366AC" w:rsidRDefault="00C366AC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Методическая компетентность учителя, умение </w:t>
            </w:r>
            <w:r>
              <w:rPr>
                <w:sz w:val="26"/>
                <w:szCs w:val="26"/>
              </w:rPr>
              <w:lastRenderedPageBreak/>
              <w:t>организовать учебную деятельность учащихся 0-2 балла</w:t>
            </w:r>
          </w:p>
          <w:p w14:paraId="4F88CCE4" w14:textId="774D0DE8" w:rsidR="00C366AC" w:rsidRDefault="00C366AC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Разнообразие форм, методов и приемов работы, источников информации на занятии 0-2 балл</w:t>
            </w:r>
            <w:r w:rsidR="006A5D16">
              <w:rPr>
                <w:sz w:val="26"/>
                <w:szCs w:val="26"/>
              </w:rPr>
              <w:t>а</w:t>
            </w:r>
          </w:p>
          <w:p w14:paraId="0AA7012C" w14:textId="50A77274" w:rsidR="00C366AC" w:rsidRDefault="00C366AC" w:rsidP="00EB6252">
            <w:pPr>
              <w:pStyle w:val="a7"/>
              <w:numPr>
                <w:ilvl w:val="1"/>
                <w:numId w:val="20"/>
              </w:numPr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Педагогический такт учителя, психолого-педагогическая компетенция учителя 0-2 балл</w:t>
            </w:r>
            <w:r w:rsidR="00EB6252">
              <w:rPr>
                <w:sz w:val="26"/>
                <w:szCs w:val="26"/>
              </w:rPr>
              <w:t>а</w:t>
            </w:r>
          </w:p>
          <w:p w14:paraId="4544711D" w14:textId="42DEA468" w:rsidR="00C366AC" w:rsidRDefault="00C366AC" w:rsidP="00EB6252">
            <w:pPr>
              <w:pStyle w:val="a7"/>
              <w:numPr>
                <w:ilvl w:val="1"/>
                <w:numId w:val="20"/>
              </w:numPr>
              <w:spacing w:after="240"/>
              <w:ind w:left="8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Результативность учебного занятия 0-2 балла</w:t>
            </w:r>
          </w:p>
        </w:tc>
        <w:bookmarkStart w:id="0" w:name="_GoBack"/>
        <w:bookmarkEnd w:id="0"/>
      </w:tr>
    </w:tbl>
    <w:p w14:paraId="6206BC6F" w14:textId="788D0443" w:rsidR="001C2ACA" w:rsidRDefault="001C2ACA">
      <w:pPr>
        <w:rPr>
          <w:sz w:val="26"/>
          <w:szCs w:val="26"/>
        </w:rPr>
      </w:pPr>
    </w:p>
    <w:sectPr w:rsidR="001C2ACA" w:rsidSect="00D246A9">
      <w:footerReference w:type="default" r:id="rId8"/>
      <w:pgSz w:w="11910" w:h="16840"/>
      <w:pgMar w:top="1418" w:right="1134" w:bottom="1418" w:left="1418" w:header="709" w:footer="9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E6F4" w14:textId="77777777" w:rsidR="004C04C6" w:rsidRDefault="004C04C6">
      <w:r>
        <w:separator/>
      </w:r>
    </w:p>
  </w:endnote>
  <w:endnote w:type="continuationSeparator" w:id="0">
    <w:p w14:paraId="3ECECC58" w14:textId="77777777" w:rsidR="004C04C6" w:rsidRDefault="004C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22CD" w14:textId="42B70790" w:rsidR="00D76F66" w:rsidRDefault="00D76F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7E99">
      <w:rPr>
        <w:noProof/>
        <w:color w:val="000000"/>
      </w:rPr>
      <w:t>4</w:t>
    </w:r>
    <w:r>
      <w:rPr>
        <w:color w:val="000000"/>
      </w:rPr>
      <w:fldChar w:fldCharType="end"/>
    </w:r>
  </w:p>
  <w:p w14:paraId="0E28075D" w14:textId="77777777" w:rsidR="00D76F66" w:rsidRDefault="00D76F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3CD88" w14:textId="77777777" w:rsidR="004C04C6" w:rsidRDefault="004C04C6">
      <w:r>
        <w:separator/>
      </w:r>
    </w:p>
  </w:footnote>
  <w:footnote w:type="continuationSeparator" w:id="0">
    <w:p w14:paraId="6A2C865F" w14:textId="77777777" w:rsidR="004C04C6" w:rsidRDefault="004C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DBC"/>
    <w:multiLevelType w:val="multilevel"/>
    <w:tmpl w:val="E1F40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C361E"/>
    <w:multiLevelType w:val="multilevel"/>
    <w:tmpl w:val="A28C660E"/>
    <w:lvl w:ilvl="0">
      <w:start w:val="2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816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D8352F"/>
    <w:multiLevelType w:val="hybridMultilevel"/>
    <w:tmpl w:val="572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2E09"/>
    <w:multiLevelType w:val="multilevel"/>
    <w:tmpl w:val="B6D47896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1008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5" w15:restartNumberingAfterBreak="0">
    <w:nsid w:val="295A2B48"/>
    <w:multiLevelType w:val="multilevel"/>
    <w:tmpl w:val="3FE49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5E6CC4"/>
    <w:multiLevelType w:val="multilevel"/>
    <w:tmpl w:val="C0725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397BBD"/>
    <w:multiLevelType w:val="multilevel"/>
    <w:tmpl w:val="AAA64076"/>
    <w:lvl w:ilvl="0">
      <w:start w:val="2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6" w:hanging="81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6" w:hanging="8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2D0324"/>
    <w:multiLevelType w:val="multilevel"/>
    <w:tmpl w:val="45F65C7A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8" w:hanging="1008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08" w:hanging="1008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AA34BDD"/>
    <w:multiLevelType w:val="multilevel"/>
    <w:tmpl w:val="4240F5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B987452"/>
    <w:multiLevelType w:val="multilevel"/>
    <w:tmpl w:val="6E6478B0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1B753FB"/>
    <w:multiLevelType w:val="multilevel"/>
    <w:tmpl w:val="2D5CA1A4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8C283D"/>
    <w:multiLevelType w:val="hybridMultilevel"/>
    <w:tmpl w:val="3A02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5E3D"/>
    <w:multiLevelType w:val="multilevel"/>
    <w:tmpl w:val="826CDD04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0" w:hanging="100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2" w:hanging="1008"/>
      </w:pPr>
      <w:rPr>
        <w:rFonts w:hint="default"/>
        <w:i w:val="0"/>
      </w:rPr>
    </w:lvl>
    <w:lvl w:ilvl="3">
      <w:start w:val="8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14" w15:restartNumberingAfterBreak="0">
    <w:nsid w:val="52EE2BC4"/>
    <w:multiLevelType w:val="hybridMultilevel"/>
    <w:tmpl w:val="5F9A17C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06E47"/>
    <w:multiLevelType w:val="multilevel"/>
    <w:tmpl w:val="C8B44C8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C37FB5"/>
    <w:multiLevelType w:val="multilevel"/>
    <w:tmpl w:val="436262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00" w:hanging="450"/>
      </w:pPr>
    </w:lvl>
    <w:lvl w:ilvl="2">
      <w:start w:val="1"/>
      <w:numFmt w:val="decimal"/>
      <w:lvlText w:val="%1.%2.%3"/>
      <w:lvlJc w:val="left"/>
      <w:pPr>
        <w:ind w:left="1220" w:hanging="720"/>
      </w:pPr>
    </w:lvl>
    <w:lvl w:ilvl="3">
      <w:start w:val="1"/>
      <w:numFmt w:val="decimal"/>
      <w:lvlText w:val="%1.%2.%3.%4"/>
      <w:lvlJc w:val="left"/>
      <w:pPr>
        <w:ind w:left="1470" w:hanging="720"/>
      </w:pPr>
    </w:lvl>
    <w:lvl w:ilvl="4">
      <w:start w:val="1"/>
      <w:numFmt w:val="decimal"/>
      <w:lvlText w:val="%1.%2.%3.%4.%5"/>
      <w:lvlJc w:val="left"/>
      <w:pPr>
        <w:ind w:left="2080" w:hanging="1080"/>
      </w:pPr>
    </w:lvl>
    <w:lvl w:ilvl="5">
      <w:start w:val="1"/>
      <w:numFmt w:val="decimal"/>
      <w:lvlText w:val="%1.%2.%3.%4.%5.%6"/>
      <w:lvlJc w:val="left"/>
      <w:pPr>
        <w:ind w:left="2330" w:hanging="1080"/>
      </w:pPr>
    </w:lvl>
    <w:lvl w:ilvl="6">
      <w:start w:val="1"/>
      <w:numFmt w:val="decimal"/>
      <w:lvlText w:val="%1.%2.%3.%4.%5.%6.%7"/>
      <w:lvlJc w:val="left"/>
      <w:pPr>
        <w:ind w:left="2940" w:hanging="1440"/>
      </w:pPr>
    </w:lvl>
    <w:lvl w:ilvl="7">
      <w:start w:val="1"/>
      <w:numFmt w:val="decimal"/>
      <w:lvlText w:val="%1.%2.%3.%4.%5.%6.%7.%8"/>
      <w:lvlJc w:val="left"/>
      <w:pPr>
        <w:ind w:left="3190" w:hanging="1440"/>
      </w:pPr>
    </w:lvl>
    <w:lvl w:ilvl="8">
      <w:start w:val="1"/>
      <w:numFmt w:val="decimal"/>
      <w:lvlText w:val="%1.%2.%3.%4.%5.%6.%7.%8.%9"/>
      <w:lvlJc w:val="left"/>
      <w:pPr>
        <w:ind w:left="3800" w:hanging="1800"/>
      </w:pPr>
    </w:lvl>
  </w:abstractNum>
  <w:abstractNum w:abstractNumId="18" w15:restartNumberingAfterBreak="0">
    <w:nsid w:val="6E1B486F"/>
    <w:multiLevelType w:val="multilevel"/>
    <w:tmpl w:val="FA88EF9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9" w15:restartNumberingAfterBreak="0">
    <w:nsid w:val="7BF52F5F"/>
    <w:multiLevelType w:val="multilevel"/>
    <w:tmpl w:val="94D4F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7134C"/>
    <w:multiLevelType w:val="multilevel"/>
    <w:tmpl w:val="8DB0356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F74639D"/>
    <w:multiLevelType w:val="hybridMultilevel"/>
    <w:tmpl w:val="89A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6"/>
  </w:num>
  <w:num w:numId="5">
    <w:abstractNumId w:val="0"/>
  </w:num>
  <w:num w:numId="6">
    <w:abstractNumId w:val="17"/>
  </w:num>
  <w:num w:numId="7">
    <w:abstractNumId w:val="10"/>
  </w:num>
  <w:num w:numId="8">
    <w:abstractNumId w:val="15"/>
  </w:num>
  <w:num w:numId="9">
    <w:abstractNumId w:val="1"/>
  </w:num>
  <w:num w:numId="10">
    <w:abstractNumId w:val="21"/>
  </w:num>
  <w:num w:numId="11">
    <w:abstractNumId w:val="20"/>
  </w:num>
  <w:num w:numId="12">
    <w:abstractNumId w:val="4"/>
  </w:num>
  <w:num w:numId="13">
    <w:abstractNumId w:val="2"/>
  </w:num>
  <w:num w:numId="14">
    <w:abstractNumId w:val="13"/>
  </w:num>
  <w:num w:numId="15">
    <w:abstractNumId w:val="7"/>
  </w:num>
  <w:num w:numId="16">
    <w:abstractNumId w:val="8"/>
  </w:num>
  <w:num w:numId="17">
    <w:abstractNumId w:val="14"/>
  </w:num>
  <w:num w:numId="18">
    <w:abstractNumId w:val="3"/>
  </w:num>
  <w:num w:numId="19">
    <w:abstractNumId w:val="9"/>
  </w:num>
  <w:num w:numId="20">
    <w:abstractNumId w:val="1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1"/>
    <w:rsid w:val="00034D2B"/>
    <w:rsid w:val="00053D59"/>
    <w:rsid w:val="000C0691"/>
    <w:rsid w:val="000F096A"/>
    <w:rsid w:val="000F6E21"/>
    <w:rsid w:val="00102EBD"/>
    <w:rsid w:val="00106220"/>
    <w:rsid w:val="00180175"/>
    <w:rsid w:val="001C2ACA"/>
    <w:rsid w:val="001C7EAB"/>
    <w:rsid w:val="00203D33"/>
    <w:rsid w:val="002071C3"/>
    <w:rsid w:val="00254777"/>
    <w:rsid w:val="0026155F"/>
    <w:rsid w:val="002A60C4"/>
    <w:rsid w:val="002E71F0"/>
    <w:rsid w:val="002F2986"/>
    <w:rsid w:val="003A11A9"/>
    <w:rsid w:val="003A7134"/>
    <w:rsid w:val="003B1894"/>
    <w:rsid w:val="00403380"/>
    <w:rsid w:val="00431ADA"/>
    <w:rsid w:val="00463EA6"/>
    <w:rsid w:val="00487669"/>
    <w:rsid w:val="004921B3"/>
    <w:rsid w:val="004C04C6"/>
    <w:rsid w:val="004C3567"/>
    <w:rsid w:val="004D442C"/>
    <w:rsid w:val="00523CA9"/>
    <w:rsid w:val="005423DE"/>
    <w:rsid w:val="005C4A09"/>
    <w:rsid w:val="005E0B31"/>
    <w:rsid w:val="00624A91"/>
    <w:rsid w:val="00647058"/>
    <w:rsid w:val="0064705F"/>
    <w:rsid w:val="00665F2D"/>
    <w:rsid w:val="006716C2"/>
    <w:rsid w:val="006A5D16"/>
    <w:rsid w:val="006F74AC"/>
    <w:rsid w:val="00700521"/>
    <w:rsid w:val="00731338"/>
    <w:rsid w:val="007439E8"/>
    <w:rsid w:val="00757D60"/>
    <w:rsid w:val="00787A7E"/>
    <w:rsid w:val="007B179C"/>
    <w:rsid w:val="007F7985"/>
    <w:rsid w:val="00800E17"/>
    <w:rsid w:val="00811322"/>
    <w:rsid w:val="008504FA"/>
    <w:rsid w:val="008633C5"/>
    <w:rsid w:val="008766C6"/>
    <w:rsid w:val="008859DD"/>
    <w:rsid w:val="00896635"/>
    <w:rsid w:val="008A0C85"/>
    <w:rsid w:val="008A234E"/>
    <w:rsid w:val="008D31F1"/>
    <w:rsid w:val="008F0112"/>
    <w:rsid w:val="008F2F14"/>
    <w:rsid w:val="00904D86"/>
    <w:rsid w:val="00955236"/>
    <w:rsid w:val="00977A69"/>
    <w:rsid w:val="009933AE"/>
    <w:rsid w:val="009D6498"/>
    <w:rsid w:val="00A459E3"/>
    <w:rsid w:val="00AA04E2"/>
    <w:rsid w:val="00AA0D02"/>
    <w:rsid w:val="00AB0A4E"/>
    <w:rsid w:val="00AC0D1E"/>
    <w:rsid w:val="00AC2517"/>
    <w:rsid w:val="00B04CC3"/>
    <w:rsid w:val="00B16F2B"/>
    <w:rsid w:val="00BB69A8"/>
    <w:rsid w:val="00C04B14"/>
    <w:rsid w:val="00C15412"/>
    <w:rsid w:val="00C366AC"/>
    <w:rsid w:val="00C87E99"/>
    <w:rsid w:val="00CA2492"/>
    <w:rsid w:val="00CE1833"/>
    <w:rsid w:val="00D246A9"/>
    <w:rsid w:val="00D669CA"/>
    <w:rsid w:val="00D76F66"/>
    <w:rsid w:val="00DF05B1"/>
    <w:rsid w:val="00DF6002"/>
    <w:rsid w:val="00DF72F0"/>
    <w:rsid w:val="00EB6252"/>
    <w:rsid w:val="00F3606E"/>
    <w:rsid w:val="00F527FC"/>
    <w:rsid w:val="00F6335A"/>
    <w:rsid w:val="00FC0B6A"/>
    <w:rsid w:val="00FE0134"/>
    <w:rsid w:val="00FF57E4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2221"/>
  <w15:docId w15:val="{FC1FFEC8-A42F-B043-958F-95C6279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E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  <w:lang w:val="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3"/>
    <w:rPr>
      <w:rFonts w:ascii="Arial" w:eastAsia="Arial" w:hAnsi="Arial" w:cs="Arial"/>
      <w:sz w:val="20"/>
      <w:szCs w:val="20"/>
      <w:lang w:val="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7">
    <w:name w:val="List Paragraph"/>
    <w:basedOn w:val="a"/>
    <w:link w:val="a8"/>
    <w:uiPriority w:val="34"/>
    <w:qFormat/>
    <w:rsid w:val="007E77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No Spacing"/>
    <w:uiPriority w:val="1"/>
    <w:qFormat/>
    <w:rsid w:val="007E7703"/>
  </w:style>
  <w:style w:type="table" w:styleId="aa">
    <w:name w:val="Table Grid"/>
    <w:basedOn w:val="a1"/>
    <w:uiPriority w:val="59"/>
    <w:rsid w:val="007E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E7703"/>
    <w:rPr>
      <w:rFonts w:ascii="Segoe UI" w:eastAsia="Arial" w:hAnsi="Segoe UI" w:cs="Segoe UI"/>
      <w:sz w:val="18"/>
      <w:szCs w:val="18"/>
      <w:lang w:val="ru"/>
    </w:rPr>
  </w:style>
  <w:style w:type="character" w:customStyle="1" w:styleId="ac">
    <w:name w:val="Текст выноски Знак"/>
    <w:basedOn w:val="a0"/>
    <w:link w:val="ab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d">
    <w:name w:val="head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e">
    <w:name w:val="Верх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406D43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f0">
    <w:name w:val="Нижний колонтитул Знак"/>
    <w:basedOn w:val="a0"/>
    <w:link w:val="af"/>
    <w:uiPriority w:val="99"/>
    <w:rsid w:val="00406D43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A7130F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3">
    <w:name w:val="Normal (Web)"/>
    <w:basedOn w:val="a"/>
    <w:uiPriority w:val="99"/>
    <w:unhideWhenUsed/>
    <w:rsid w:val="007723F4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9C415C"/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415C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9C415C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9C415C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9C41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"/>
    <w:uiPriority w:val="2"/>
    <w:semiHidden/>
    <w:unhideWhenUsed/>
    <w:qFormat/>
    <w:rsid w:val="00BF214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214F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eastAsia="en-US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2D47"/>
  </w:style>
  <w:style w:type="table" w:customStyle="1" w:styleId="NormalTable0">
    <w:name w:val="Normal Table0"/>
    <w:uiPriority w:val="2"/>
    <w:semiHidden/>
    <w:unhideWhenUsed/>
    <w:qFormat/>
    <w:rsid w:val="00BC4D5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BC4D50"/>
    <w:pPr>
      <w:widowControl w:val="0"/>
      <w:autoSpaceDE w:val="0"/>
      <w:autoSpaceDN w:val="0"/>
    </w:pPr>
    <w:rPr>
      <w:lang w:eastAsia="en-US"/>
    </w:rPr>
  </w:style>
  <w:style w:type="character" w:customStyle="1" w:styleId="aff2">
    <w:name w:val="Основной текст Знак"/>
    <w:basedOn w:val="a0"/>
    <w:link w:val="aff1"/>
    <w:uiPriority w:val="1"/>
    <w:rsid w:val="00BC4D50"/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table" w:customStyle="1" w:styleId="aff3">
    <w:basedOn w:val="TableNormal0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4">
    <w:basedOn w:val="TableNormal0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1">
    <w:basedOn w:val="TableNormal0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9">
    <w:basedOn w:val="TableNormal0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a">
    <w:basedOn w:val="TableNormal0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fb">
    <w:basedOn w:val="TableNormal0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customStyle="1" w:styleId="Default">
    <w:name w:val="Default"/>
    <w:rsid w:val="006716C2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afffc">
    <w:name w:val="Revision"/>
    <w:hidden/>
    <w:uiPriority w:val="99"/>
    <w:semiHidden/>
    <w:rsid w:val="0089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2IioDSM7GUT7LCTG566TjPD4w==">AMUW2mUA2i1q0O8PyITHdH89M1JCIUK8pvayawxr6hx+QfAmFO5xVhzLV1UHjoUQFaSCf1cT8Fa1DRo92nvLf06oEGP2Wx2h2Yo9HSDvI//hXNJCbNp7qPOJ+ufie9BlmrWgnbWQ5c+c2JtgaEkKFokEOJN61YG1SWdiVdpdAXij4T7p001t6Nw7qQY6J1rfEjh7zb1XQ3DjCGBiefx6j0g8RYmn7ka+pzdfsNsu23KCPBWSXz4oOt4=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6</cp:revision>
  <dcterms:created xsi:type="dcterms:W3CDTF">2023-10-25T06:44:00Z</dcterms:created>
  <dcterms:modified xsi:type="dcterms:W3CDTF">2024-03-11T11:01:00Z</dcterms:modified>
</cp:coreProperties>
</file>