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375D" w14:textId="77777777" w:rsidR="00041604" w:rsidRDefault="00041604" w:rsidP="00041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</w:t>
      </w:r>
      <w:r w:rsidRPr="00041604">
        <w:rPr>
          <w:b/>
        </w:rPr>
        <w:t xml:space="preserve"> </w:t>
      </w:r>
      <w:r w:rsidRPr="0004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14:paraId="3BF1AC33" w14:textId="63D99096" w:rsidR="00041604" w:rsidRPr="00041604" w:rsidRDefault="00041604" w:rsidP="00041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прохождению </w:t>
      </w:r>
      <w:r w:rsidR="00B0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Pr="0004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14:paraId="4167E9F5" w14:textId="77777777" w:rsidR="00041604" w:rsidRDefault="00041604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73624" w14:textId="77777777" w:rsidR="00041604" w:rsidRPr="00041604" w:rsidRDefault="00041604" w:rsidP="00041604">
      <w:pPr>
        <w:ind w:left="3969"/>
        <w:rPr>
          <w:rFonts w:ascii="Times New Roman" w:hAnsi="Times New Roman" w:cs="Times New Roman"/>
          <w:sz w:val="28"/>
          <w:szCs w:val="26"/>
        </w:rPr>
      </w:pPr>
      <w:r w:rsidRPr="00041604">
        <w:rPr>
          <w:rFonts w:ascii="Times New Roman" w:hAnsi="Times New Roman" w:cs="Times New Roman"/>
          <w:sz w:val="28"/>
          <w:szCs w:val="26"/>
        </w:rPr>
        <w:t xml:space="preserve">Утверждена </w:t>
      </w:r>
    </w:p>
    <w:p w14:paraId="4034F0A0" w14:textId="77777777" w:rsidR="00041604" w:rsidRPr="00041604" w:rsidRDefault="00041604" w:rsidP="00041604">
      <w:pPr>
        <w:ind w:left="3969"/>
        <w:rPr>
          <w:rFonts w:ascii="Times New Roman" w:hAnsi="Times New Roman" w:cs="Times New Roman"/>
          <w:sz w:val="28"/>
          <w:szCs w:val="26"/>
        </w:rPr>
      </w:pPr>
      <w:r w:rsidRPr="00041604">
        <w:rPr>
          <w:rFonts w:ascii="Times New Roman" w:hAnsi="Times New Roman" w:cs="Times New Roman"/>
          <w:sz w:val="28"/>
          <w:szCs w:val="26"/>
        </w:rPr>
        <w:t>Академическим советом ОП бакалавриата</w:t>
      </w:r>
      <w:r w:rsidRPr="00041604">
        <w:rPr>
          <w:rFonts w:ascii="Times New Roman" w:hAnsi="Times New Roman"/>
          <w:sz w:val="28"/>
          <w:szCs w:val="26"/>
        </w:rPr>
        <w:t xml:space="preserve"> «Клеточная и молекулярная </w:t>
      </w:r>
      <w:r w:rsidR="000C47AA">
        <w:rPr>
          <w:rFonts w:ascii="Times New Roman" w:hAnsi="Times New Roman"/>
          <w:sz w:val="28"/>
          <w:szCs w:val="26"/>
        </w:rPr>
        <w:t>биотехнология</w:t>
      </w:r>
      <w:r w:rsidRPr="00041604">
        <w:rPr>
          <w:rFonts w:ascii="Times New Roman" w:hAnsi="Times New Roman"/>
          <w:sz w:val="28"/>
          <w:szCs w:val="26"/>
        </w:rPr>
        <w:t>»</w:t>
      </w:r>
    </w:p>
    <w:p w14:paraId="49FFF308" w14:textId="39A96D8B" w:rsidR="00041604" w:rsidRDefault="00041604" w:rsidP="00041604">
      <w:pPr>
        <w:ind w:left="3969"/>
        <w:rPr>
          <w:rFonts w:ascii="Times New Roman" w:hAnsi="Times New Roman" w:cs="Times New Roman"/>
          <w:sz w:val="28"/>
          <w:szCs w:val="26"/>
        </w:rPr>
      </w:pPr>
      <w:r w:rsidRPr="00041604">
        <w:rPr>
          <w:rFonts w:ascii="Times New Roman" w:hAnsi="Times New Roman" w:cs="Times New Roman"/>
          <w:sz w:val="28"/>
          <w:szCs w:val="26"/>
        </w:rPr>
        <w:t xml:space="preserve">Протокол № </w:t>
      </w:r>
      <w:r w:rsidR="004B76E6" w:rsidRPr="00B077F5">
        <w:rPr>
          <w:rFonts w:ascii="Times New Roman" w:hAnsi="Times New Roman" w:cs="Times New Roman"/>
          <w:sz w:val="28"/>
          <w:szCs w:val="26"/>
        </w:rPr>
        <w:t xml:space="preserve">__ </w:t>
      </w:r>
      <w:r w:rsidRPr="00041604">
        <w:rPr>
          <w:rFonts w:ascii="Times New Roman" w:hAnsi="Times New Roman" w:cs="Times New Roman"/>
          <w:sz w:val="28"/>
          <w:szCs w:val="26"/>
        </w:rPr>
        <w:t xml:space="preserve">от </w:t>
      </w:r>
      <w:r w:rsidR="00773CA9">
        <w:rPr>
          <w:rFonts w:ascii="Times New Roman" w:hAnsi="Times New Roman" w:cs="Times New Roman"/>
          <w:sz w:val="28"/>
          <w:szCs w:val="26"/>
        </w:rPr>
        <w:t>«</w:t>
      </w:r>
      <w:r w:rsidRPr="00041604">
        <w:rPr>
          <w:rFonts w:ascii="Times New Roman" w:hAnsi="Times New Roman" w:cs="Times New Roman"/>
          <w:sz w:val="28"/>
          <w:szCs w:val="26"/>
        </w:rPr>
        <w:t>_</w:t>
      </w:r>
      <w:r w:rsidR="00773CA9" w:rsidRPr="00041604">
        <w:rPr>
          <w:rFonts w:ascii="Times New Roman" w:hAnsi="Times New Roman" w:cs="Times New Roman"/>
          <w:sz w:val="28"/>
          <w:szCs w:val="26"/>
        </w:rPr>
        <w:t>_</w:t>
      </w:r>
      <w:r w:rsidR="00773CA9">
        <w:rPr>
          <w:rFonts w:ascii="Times New Roman" w:hAnsi="Times New Roman" w:cs="Times New Roman"/>
          <w:sz w:val="28"/>
          <w:szCs w:val="26"/>
        </w:rPr>
        <w:t>»</w:t>
      </w:r>
      <w:r w:rsidR="00773CA9" w:rsidRPr="00041604">
        <w:rPr>
          <w:rFonts w:ascii="Times New Roman" w:hAnsi="Times New Roman" w:cs="Times New Roman"/>
          <w:sz w:val="28"/>
          <w:szCs w:val="26"/>
        </w:rPr>
        <w:t xml:space="preserve"> </w:t>
      </w:r>
      <w:r w:rsidR="00A86D93">
        <w:rPr>
          <w:rFonts w:ascii="Times New Roman" w:hAnsi="Times New Roman" w:cs="Times New Roman"/>
          <w:sz w:val="28"/>
          <w:szCs w:val="26"/>
        </w:rPr>
        <w:t xml:space="preserve">августа </w:t>
      </w:r>
      <w:r w:rsidRPr="00041604">
        <w:rPr>
          <w:rFonts w:ascii="Times New Roman" w:hAnsi="Times New Roman" w:cs="Times New Roman"/>
          <w:sz w:val="28"/>
          <w:szCs w:val="26"/>
        </w:rPr>
        <w:t>202</w:t>
      </w:r>
      <w:r w:rsidR="003D64A2">
        <w:rPr>
          <w:rFonts w:ascii="Times New Roman" w:hAnsi="Times New Roman" w:cs="Times New Roman"/>
          <w:sz w:val="28"/>
          <w:szCs w:val="26"/>
        </w:rPr>
        <w:t>3</w:t>
      </w:r>
      <w:r w:rsidR="00773CA9">
        <w:rPr>
          <w:rFonts w:ascii="Times New Roman" w:hAnsi="Times New Roman" w:cs="Times New Roman"/>
          <w:sz w:val="28"/>
          <w:szCs w:val="26"/>
        </w:rPr>
        <w:t xml:space="preserve"> г.</w:t>
      </w:r>
    </w:p>
    <w:p w14:paraId="7B1B49A0" w14:textId="24F55F91" w:rsidR="00041604" w:rsidRPr="00041604" w:rsidRDefault="00041604" w:rsidP="004B76E6">
      <w:pPr>
        <w:ind w:left="3969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6"/>
      </w:tblGrid>
      <w:tr w:rsidR="00041604" w:rsidRPr="00041604" w14:paraId="2759C8AA" w14:textId="77777777" w:rsidTr="00647654">
        <w:trPr>
          <w:trHeight w:val="1834"/>
        </w:trPr>
        <w:tc>
          <w:tcPr>
            <w:tcW w:w="1579" w:type="pct"/>
          </w:tcPr>
          <w:p w14:paraId="60E48984" w14:textId="77777777" w:rsidR="00041604" w:rsidRPr="00041604" w:rsidRDefault="00041604" w:rsidP="005C5F49">
            <w:pPr>
              <w:spacing w:after="160" w:line="276" w:lineRule="auto"/>
              <w:rPr>
                <w:sz w:val="28"/>
                <w:szCs w:val="26"/>
              </w:rPr>
            </w:pPr>
            <w:r w:rsidRPr="00041604">
              <w:rPr>
                <w:sz w:val="28"/>
                <w:szCs w:val="26"/>
              </w:rPr>
              <w:t>Разработчик</w:t>
            </w:r>
            <w:r w:rsidR="00FC6E3A">
              <w:rPr>
                <w:sz w:val="28"/>
                <w:szCs w:val="26"/>
              </w:rPr>
              <w:t>и</w:t>
            </w:r>
          </w:p>
        </w:tc>
        <w:tc>
          <w:tcPr>
            <w:tcW w:w="3421" w:type="pct"/>
          </w:tcPr>
          <w:p w14:paraId="2A371E63" w14:textId="5DE6A1CE" w:rsidR="00960DCB" w:rsidRDefault="00960DCB" w:rsidP="00773CA9">
            <w:pPr>
              <w:spacing w:after="16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Степанова Е.В.,</w:t>
            </w:r>
            <w:r>
              <w:t xml:space="preserve"> </w:t>
            </w:r>
            <w:r>
              <w:rPr>
                <w:sz w:val="28"/>
                <w:szCs w:val="26"/>
              </w:rPr>
              <w:t>главный научный сотрудник л</w:t>
            </w:r>
            <w:r w:rsidRPr="00960DCB">
              <w:rPr>
                <w:sz w:val="28"/>
                <w:szCs w:val="26"/>
              </w:rPr>
              <w:t>аборатори</w:t>
            </w:r>
            <w:r>
              <w:rPr>
                <w:sz w:val="28"/>
                <w:szCs w:val="26"/>
              </w:rPr>
              <w:t>и</w:t>
            </w:r>
            <w:r w:rsidRPr="00960DCB">
              <w:rPr>
                <w:sz w:val="28"/>
                <w:szCs w:val="26"/>
              </w:rPr>
              <w:t xml:space="preserve"> исследований молекулярных механизмов долголетия</w:t>
            </w:r>
          </w:p>
          <w:p w14:paraId="4F2A5DB5" w14:textId="77777777" w:rsidR="00773CA9" w:rsidRPr="00041604" w:rsidRDefault="00773CA9" w:rsidP="00773CA9">
            <w:pPr>
              <w:spacing w:after="160" w:line="276" w:lineRule="auto"/>
              <w:rPr>
                <w:sz w:val="28"/>
                <w:szCs w:val="26"/>
              </w:rPr>
            </w:pPr>
          </w:p>
        </w:tc>
      </w:tr>
      <w:tr w:rsidR="00FC6E3A" w:rsidRPr="00FC6E3A" w14:paraId="0BA80F5D" w14:textId="77777777" w:rsidTr="00647654">
        <w:trPr>
          <w:trHeight w:val="380"/>
        </w:trPr>
        <w:tc>
          <w:tcPr>
            <w:tcW w:w="5000" w:type="pct"/>
            <w:gridSpan w:val="2"/>
          </w:tcPr>
          <w:p w14:paraId="3A73E86A" w14:textId="55E26603" w:rsidR="00FC6E3A" w:rsidRPr="00FC6E3A" w:rsidRDefault="00B077F5" w:rsidP="00960DCB">
            <w:pPr>
              <w:spacing w:line="276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Преддипломная</w:t>
            </w:r>
            <w:r w:rsidR="00CF3434">
              <w:rPr>
                <w:b/>
                <w:sz w:val="28"/>
                <w:szCs w:val="26"/>
              </w:rPr>
              <w:t xml:space="preserve"> практика  </w:t>
            </w:r>
            <w:r w:rsidR="00FC6E3A">
              <w:rPr>
                <w:b/>
                <w:sz w:val="28"/>
                <w:szCs w:val="26"/>
              </w:rPr>
              <w:t xml:space="preserve">– </w:t>
            </w:r>
            <w:r w:rsidR="00960DCB">
              <w:rPr>
                <w:b/>
                <w:sz w:val="28"/>
                <w:szCs w:val="26"/>
              </w:rPr>
              <w:t>4</w:t>
            </w:r>
            <w:r w:rsidR="00FC6E3A">
              <w:rPr>
                <w:b/>
                <w:sz w:val="28"/>
                <w:szCs w:val="26"/>
              </w:rPr>
              <w:t xml:space="preserve"> курс</w:t>
            </w:r>
          </w:p>
        </w:tc>
      </w:tr>
      <w:tr w:rsidR="00041604" w:rsidRPr="00CF3434" w14:paraId="7A07E724" w14:textId="77777777" w:rsidTr="00647654">
        <w:trPr>
          <w:trHeight w:val="543"/>
        </w:trPr>
        <w:tc>
          <w:tcPr>
            <w:tcW w:w="1579" w:type="pct"/>
          </w:tcPr>
          <w:p w14:paraId="496228FE" w14:textId="77777777" w:rsidR="00041604" w:rsidRPr="00CF3434" w:rsidRDefault="00041604" w:rsidP="005C5F49">
            <w:pPr>
              <w:spacing w:after="160" w:line="276" w:lineRule="auto"/>
              <w:rPr>
                <w:sz w:val="28"/>
                <w:szCs w:val="26"/>
              </w:rPr>
            </w:pPr>
            <w:r w:rsidRPr="00CF3434">
              <w:rPr>
                <w:sz w:val="28"/>
                <w:szCs w:val="26"/>
              </w:rPr>
              <w:t xml:space="preserve">Число кредитов </w:t>
            </w:r>
          </w:p>
        </w:tc>
        <w:tc>
          <w:tcPr>
            <w:tcW w:w="3421" w:type="pct"/>
          </w:tcPr>
          <w:p w14:paraId="55CB79AE" w14:textId="15C1F51F" w:rsidR="00041604" w:rsidRPr="00CF3434" w:rsidRDefault="00B077F5" w:rsidP="005C5F49">
            <w:pPr>
              <w:spacing w:after="16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</w:t>
            </w:r>
          </w:p>
        </w:tc>
      </w:tr>
      <w:tr w:rsidR="00041604" w:rsidRPr="00CF3434" w14:paraId="2DF0DB63" w14:textId="77777777" w:rsidTr="00647654">
        <w:trPr>
          <w:trHeight w:val="910"/>
        </w:trPr>
        <w:tc>
          <w:tcPr>
            <w:tcW w:w="1579" w:type="pct"/>
          </w:tcPr>
          <w:p w14:paraId="1C3B559A" w14:textId="77777777" w:rsidR="00041604" w:rsidRPr="00CF3434" w:rsidRDefault="00773CA9" w:rsidP="005C5F49">
            <w:pPr>
              <w:spacing w:after="160" w:line="276" w:lineRule="auto"/>
              <w:rPr>
                <w:sz w:val="28"/>
                <w:szCs w:val="26"/>
              </w:rPr>
            </w:pPr>
            <w:r w:rsidRPr="00CF3434">
              <w:rPr>
                <w:sz w:val="28"/>
                <w:szCs w:val="26"/>
              </w:rPr>
              <w:t>Аудиторная работа</w:t>
            </w:r>
            <w:r w:rsidR="00041604" w:rsidRPr="00CF3434">
              <w:rPr>
                <w:sz w:val="28"/>
                <w:szCs w:val="26"/>
              </w:rPr>
              <w:t xml:space="preserve"> (час.) </w:t>
            </w:r>
          </w:p>
        </w:tc>
        <w:tc>
          <w:tcPr>
            <w:tcW w:w="3421" w:type="pct"/>
          </w:tcPr>
          <w:p w14:paraId="2B4FC2CC" w14:textId="34431968" w:rsidR="00041604" w:rsidRPr="00CF3434" w:rsidRDefault="00CF3434" w:rsidP="005C5F49">
            <w:pPr>
              <w:spacing w:after="160" w:line="276" w:lineRule="auto"/>
              <w:rPr>
                <w:sz w:val="28"/>
                <w:szCs w:val="26"/>
              </w:rPr>
            </w:pPr>
            <w:r w:rsidRPr="00CF3434">
              <w:rPr>
                <w:sz w:val="28"/>
                <w:szCs w:val="26"/>
              </w:rPr>
              <w:t>2</w:t>
            </w:r>
            <w:r w:rsidR="00647654">
              <w:rPr>
                <w:sz w:val="28"/>
                <w:szCs w:val="26"/>
              </w:rPr>
              <w:t>0</w:t>
            </w:r>
          </w:p>
        </w:tc>
      </w:tr>
      <w:tr w:rsidR="00041604" w:rsidRPr="00041604" w14:paraId="09C864C3" w14:textId="77777777" w:rsidTr="00647654">
        <w:trPr>
          <w:trHeight w:val="924"/>
        </w:trPr>
        <w:tc>
          <w:tcPr>
            <w:tcW w:w="1579" w:type="pct"/>
          </w:tcPr>
          <w:p w14:paraId="0C1D1F30" w14:textId="77777777" w:rsidR="00041604" w:rsidRPr="00CF3434" w:rsidRDefault="00041604" w:rsidP="005C5F49">
            <w:pPr>
              <w:spacing w:after="160" w:line="276" w:lineRule="auto"/>
              <w:rPr>
                <w:sz w:val="28"/>
                <w:szCs w:val="26"/>
              </w:rPr>
            </w:pPr>
            <w:r w:rsidRPr="00CF3434">
              <w:rPr>
                <w:sz w:val="28"/>
                <w:szCs w:val="26"/>
              </w:rPr>
              <w:t xml:space="preserve">Самостоятельная работа (час.) </w:t>
            </w:r>
          </w:p>
        </w:tc>
        <w:tc>
          <w:tcPr>
            <w:tcW w:w="3421" w:type="pct"/>
          </w:tcPr>
          <w:p w14:paraId="54422D15" w14:textId="795195FC" w:rsidR="00041604" w:rsidRPr="00041604" w:rsidRDefault="00647654" w:rsidP="00CF3434">
            <w:pPr>
              <w:spacing w:after="16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284</w:t>
            </w:r>
          </w:p>
        </w:tc>
      </w:tr>
      <w:tr w:rsidR="00041604" w:rsidRPr="00041604" w14:paraId="07E0D8C2" w14:textId="77777777" w:rsidTr="00647654">
        <w:trPr>
          <w:trHeight w:val="1454"/>
        </w:trPr>
        <w:tc>
          <w:tcPr>
            <w:tcW w:w="1579" w:type="pct"/>
          </w:tcPr>
          <w:p w14:paraId="5CD93B68" w14:textId="77777777" w:rsidR="006D4B8F" w:rsidRDefault="00041604" w:rsidP="005C5F49">
            <w:pPr>
              <w:spacing w:after="160" w:line="276" w:lineRule="auto"/>
              <w:rPr>
                <w:sz w:val="28"/>
                <w:szCs w:val="26"/>
              </w:rPr>
            </w:pPr>
            <w:r w:rsidRPr="00041604">
              <w:rPr>
                <w:sz w:val="28"/>
                <w:szCs w:val="26"/>
              </w:rPr>
              <w:t xml:space="preserve">Курс, </w:t>
            </w:r>
          </w:p>
          <w:p w14:paraId="6C167129" w14:textId="59C6E76E" w:rsidR="00773CA9" w:rsidRPr="00DD040E" w:rsidRDefault="00041604" w:rsidP="005C5F49">
            <w:pPr>
              <w:spacing w:after="160" w:line="276" w:lineRule="auto"/>
              <w:rPr>
                <w:sz w:val="28"/>
                <w:szCs w:val="26"/>
              </w:rPr>
            </w:pPr>
            <w:r w:rsidRPr="00041604">
              <w:rPr>
                <w:sz w:val="28"/>
                <w:szCs w:val="26"/>
              </w:rPr>
              <w:t>Образовательная программа</w:t>
            </w:r>
          </w:p>
        </w:tc>
        <w:tc>
          <w:tcPr>
            <w:tcW w:w="3421" w:type="pct"/>
          </w:tcPr>
          <w:p w14:paraId="34001733" w14:textId="00624715" w:rsidR="00041604" w:rsidRPr="00041604" w:rsidRDefault="00DD040E" w:rsidP="005C5F49">
            <w:pPr>
              <w:spacing w:after="16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041604" w:rsidRPr="00041604">
              <w:rPr>
                <w:sz w:val="28"/>
                <w:szCs w:val="26"/>
              </w:rPr>
              <w:t xml:space="preserve"> курс, </w:t>
            </w:r>
            <w:r w:rsidR="00647654">
              <w:rPr>
                <w:sz w:val="28"/>
                <w:szCs w:val="26"/>
              </w:rPr>
              <w:t>2-</w:t>
            </w:r>
            <w:r>
              <w:rPr>
                <w:sz w:val="28"/>
                <w:szCs w:val="26"/>
              </w:rPr>
              <w:t>3</w:t>
            </w:r>
            <w:r w:rsidR="00041604" w:rsidRPr="00041604">
              <w:rPr>
                <w:sz w:val="28"/>
                <w:szCs w:val="26"/>
              </w:rPr>
              <w:t xml:space="preserve"> модуль</w:t>
            </w:r>
          </w:p>
          <w:p w14:paraId="0286C930" w14:textId="77777777" w:rsidR="00041604" w:rsidRPr="00041604" w:rsidRDefault="00041604" w:rsidP="000C47AA">
            <w:pPr>
              <w:spacing w:after="160" w:line="276" w:lineRule="auto"/>
              <w:rPr>
                <w:sz w:val="28"/>
                <w:szCs w:val="26"/>
              </w:rPr>
            </w:pPr>
            <w:r w:rsidRPr="00041604">
              <w:rPr>
                <w:sz w:val="28"/>
                <w:szCs w:val="26"/>
              </w:rPr>
              <w:t xml:space="preserve">ОП бакалавриата «Клеточная и молекулярная </w:t>
            </w:r>
            <w:r w:rsidR="000C47AA">
              <w:rPr>
                <w:sz w:val="28"/>
                <w:szCs w:val="26"/>
              </w:rPr>
              <w:t>биотехнология</w:t>
            </w:r>
            <w:r w:rsidRPr="00041604">
              <w:rPr>
                <w:sz w:val="28"/>
                <w:szCs w:val="26"/>
              </w:rPr>
              <w:t>»</w:t>
            </w:r>
          </w:p>
        </w:tc>
      </w:tr>
      <w:tr w:rsidR="00FC6E3A" w:rsidRPr="00FC6E3A" w14:paraId="04B755A3" w14:textId="77777777" w:rsidTr="00647654">
        <w:trPr>
          <w:trHeight w:val="380"/>
        </w:trPr>
        <w:tc>
          <w:tcPr>
            <w:tcW w:w="5000" w:type="pct"/>
            <w:gridSpan w:val="2"/>
          </w:tcPr>
          <w:p w14:paraId="57E8454C" w14:textId="296CA8A8" w:rsidR="00FC6E3A" w:rsidRPr="00FC6E3A" w:rsidRDefault="00FC6E3A" w:rsidP="005C5F49">
            <w:pPr>
              <w:spacing w:line="276" w:lineRule="auto"/>
              <w:rPr>
                <w:b/>
                <w:sz w:val="28"/>
                <w:szCs w:val="26"/>
              </w:rPr>
            </w:pPr>
          </w:p>
        </w:tc>
      </w:tr>
    </w:tbl>
    <w:p w14:paraId="7A250D13" w14:textId="77777777" w:rsidR="00041604" w:rsidRPr="00773CA9" w:rsidRDefault="00773CA9" w:rsidP="00773C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14:paraId="7A738391" w14:textId="66D55A15" w:rsidR="00402B49" w:rsidRDefault="00B077F5" w:rsidP="0077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</w:t>
      </w:r>
      <w:r w:rsidR="00773CA9" w:rsidRPr="007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7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3CA9" w:rsidRPr="007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7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обязательн</w:t>
      </w:r>
      <w:r w:rsidR="006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6C7F60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</w:t>
      </w:r>
      <w:r w:rsidR="006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6C7F60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C2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(ЭПП)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ОП</w:t>
      </w:r>
      <w:r w:rsidR="006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7F60" w:rsidRPr="006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Клеточная и молекулярная </w:t>
      </w:r>
      <w:r w:rsidR="000C47AA" w:rsidRPr="000C47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биотехнология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закрепляет и расширяет теоретические и практические знания, полученные студентами в процессе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</w:t>
      </w:r>
      <w:r w:rsidRPr="00B0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сбор и систематизацию материалов экспериментальной части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(ВКР)</w:t>
      </w:r>
      <w:r w:rsidRPr="00B0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выполнения преддипломной практики студенты углубляют полученные практические навыки проведения научного исследования, развивают общие и профессиональные компетенции, готовятся к самостоятельной научно-исследовательской деятельности, а также к </w:t>
      </w:r>
      <w:r w:rsidR="004E344C" w:rsidRPr="00B0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 w:rsidR="004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44C" w:rsidRPr="00B0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B07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010" w:rsidRPr="000A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8B40A5" w14:textId="3D97284C" w:rsidR="006C7F60" w:rsidRDefault="00566168" w:rsidP="0077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</w:t>
      </w:r>
      <w:r w:rsidR="000A101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="00750F1E" w:rsidRPr="00B07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="00CF3434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3327C8B8" w14:textId="19E67A70" w:rsidR="00CF3434" w:rsidRDefault="00CF3434" w:rsidP="0077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практических компетенций, полученных в ходе изучения дисциплин блока Major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9784FC" w14:textId="0A4B192E" w:rsidR="0045489F" w:rsidRDefault="0045489F" w:rsidP="0077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4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развитие профессиональных компетенций научно-исследовательской и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54FEC7" w14:textId="77777777" w:rsidR="00CF3434" w:rsidRPr="00CF3434" w:rsidRDefault="00CF3434" w:rsidP="00CF343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практической работы в областях биологии, необходимых для дальнейшей профессиональной деятельности;</w:t>
      </w:r>
    </w:p>
    <w:p w14:paraId="10713FB9" w14:textId="77777777" w:rsidR="004E344C" w:rsidRDefault="00CF3434" w:rsidP="004E34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3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овладение</w:t>
      </w:r>
      <w:r w:rsidR="004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академического письма;</w:t>
      </w:r>
    </w:p>
    <w:p w14:paraId="1C2BFEE2" w14:textId="34F67C16" w:rsidR="004E344C" w:rsidRDefault="004E344C" w:rsidP="004E34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3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первоначального практического опыта обучающегося, развитие общих и 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91C354" w14:textId="49C570B0" w:rsidR="004E344C" w:rsidRDefault="004E344C" w:rsidP="004E34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студента к самостоятельной трудовой деятельности в рамках направления ОП «Клеточная и молекулярная биотехнология»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35EF7B" w14:textId="7438D89E" w:rsidR="00647654" w:rsidRDefault="00647654" w:rsidP="004E34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данных для подготовки ВКР.</w:t>
      </w:r>
    </w:p>
    <w:p w14:paraId="2CE0C3EB" w14:textId="77777777" w:rsidR="00CF3434" w:rsidRDefault="00CF3434" w:rsidP="0077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497A6" w14:textId="22003601" w:rsidR="00690430" w:rsidRPr="00690430" w:rsidRDefault="00690430" w:rsidP="006904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566168" w:rsidRPr="00566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 практики</w:t>
      </w:r>
    </w:p>
    <w:p w14:paraId="1ADA9C1D" w14:textId="4D7CECA6" w:rsidR="00A86D93" w:rsidRDefault="00D315CE" w:rsidP="0077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</w:t>
      </w:r>
      <w:r w:rsidR="004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="00A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готовят и </w:t>
      </w:r>
      <w:r w:rsidRPr="00CF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="00647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 данные, полученные в рамках подготовки ВКР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FA3D216" w14:textId="24FE5D4C" w:rsidR="00C264B0" w:rsidRDefault="00C264B0" w:rsidP="0077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цели, задачи</w:t>
      </w:r>
      <w:r w:rsid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165B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ЭПП</w:t>
      </w:r>
      <w:r w:rsid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контрольные точки и их даты</w:t>
      </w:r>
      <w:r w:rsidR="00E63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другие параметры</w:t>
      </w:r>
      <w:r w:rsid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индивидуальным заданием на выполнение ЭПП,</w:t>
      </w:r>
      <w:r w:rsid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разрабатываемым руководителем ЭПП для каждого студента в отдельности.</w:t>
      </w:r>
    </w:p>
    <w:p w14:paraId="5ABF6FC1" w14:textId="77777777" w:rsidR="00657178" w:rsidRDefault="00657178" w:rsidP="0077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в обязательном порядке </w:t>
      </w:r>
      <w:r w:rsidR="00436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</w:t>
      </w:r>
      <w:r w:rsidRP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 на выполнение ЭПП и дает свое согласие на выполнение относящихся к нему работ путем подписания задания на выполнение ЭПП личной подписью или с использованием ЭИОС. С момента подписания задания студент берет на себя обязательства по выполнению ЭПП и несет ответственность за результат.</w:t>
      </w:r>
    </w:p>
    <w:p w14:paraId="7D2F302D" w14:textId="352A8EB9" w:rsidR="00690430" w:rsidRDefault="00566168" w:rsidP="0077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Календарь выполнения </w:t>
      </w:r>
      <w:r w:rsidR="00A86D93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тематика выполняемых студентом работ, очередность их выполнения</w:t>
      </w:r>
      <w:r w:rsidR="00A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</w:t>
      </w:r>
      <w:r w:rsidR="00CF343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курирующим работу студента руководителем выпускной квалификационной работы (ВКР)</w:t>
      </w: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583239" w14:textId="77777777" w:rsidR="000711B8" w:rsidRDefault="000711B8" w:rsidP="0077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B828F" w14:textId="77777777" w:rsidR="000711B8" w:rsidRPr="000711B8" w:rsidRDefault="000711B8" w:rsidP="00071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студента при прохождении практики</w:t>
      </w:r>
    </w:p>
    <w:p w14:paraId="131C773A" w14:textId="75D5E11A" w:rsidR="000711B8" w:rsidRPr="000711B8" w:rsidRDefault="000711B8" w:rsidP="000711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при прохождении </w:t>
      </w:r>
      <w:r w:rsidR="004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14:paraId="4616A64A" w14:textId="4F424C2E" w:rsidR="000711B8" w:rsidRPr="000711B8" w:rsidRDefault="000711B8" w:rsidP="000711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самостоятельно работать на рабочих местах, характер которых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программой</w:t>
      </w:r>
      <w:r w:rsidR="0064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ЭПП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F643E4" w14:textId="77777777" w:rsidR="000711B8" w:rsidRPr="000711B8" w:rsidRDefault="000711B8" w:rsidP="000711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</w:t>
      </w:r>
      <w:r w:rsidR="00E6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пройти производственный инструктаж с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изучением правил технической эксплуатации оборудования, техники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 охраны труда организации;</w:t>
      </w:r>
    </w:p>
    <w:p w14:paraId="1B9767F5" w14:textId="77777777" w:rsidR="000711B8" w:rsidRDefault="000711B8" w:rsidP="000711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полностью подчиняться действующим в организации правилам внутреннего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распорядка, включая правила табельного учета;</w:t>
      </w:r>
    </w:p>
    <w:p w14:paraId="1A7BEBA9" w14:textId="0BE8D702" w:rsidR="00CE646B" w:rsidRDefault="008F789A" w:rsidP="000711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CE646B" w:rsidRPr="00CE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выполнить задания, предусмотренные программой и индивидуальным заданием</w:t>
      </w:r>
      <w:r w:rsidR="00E6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7E" w:rsidRP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ЭПП</w:t>
      </w:r>
      <w:r w:rsidR="00CE646B" w:rsidRPr="00CE6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670C5E" w14:textId="31E077A3" w:rsidR="004F0A15" w:rsidRPr="000711B8" w:rsidRDefault="004F0A15" w:rsidP="004F0A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всего периода </w:t>
      </w:r>
      <w:r w:rsidR="00647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ЭПП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лабораторный журнал (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записываются вся работа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полученные результаты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DA6916" w14:textId="638CC057" w:rsidR="000711B8" w:rsidRPr="000711B8" w:rsidRDefault="008F789A" w:rsidP="00165B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учебный офис </w:t>
      </w:r>
      <w:r w:rsidR="00490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документы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отзывом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C5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</w:t>
      </w:r>
      <w:r w:rsidR="00BA3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сторонней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 преподавателя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</w:t>
      </w:r>
      <w:r w:rsidR="00490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для руководства практикой</w:t>
      </w:r>
      <w:r w:rsidR="00165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E3B06" w14:textId="77777777" w:rsidR="000711B8" w:rsidRDefault="000711B8" w:rsidP="000711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практики студент занимает конкретное рабочее место. По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 работы на рабочем месте студенты сдают соответствующий отчет,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которого является выявления степени овладения практическими навыка</w:t>
      </w:r>
      <w:r w:rsidR="00421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02EEE8" w14:textId="77777777" w:rsidR="00D315CE" w:rsidRDefault="00D315CE" w:rsidP="000711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E482E" w14:textId="6B53CC4D" w:rsidR="000711B8" w:rsidRPr="000711B8" w:rsidRDefault="000711B8" w:rsidP="00071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отчетности по </w:t>
      </w:r>
      <w:r w:rsidR="00727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Pr="0007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практике</w:t>
      </w:r>
    </w:p>
    <w:p w14:paraId="1C43FEFB" w14:textId="57984C91" w:rsidR="00CE646B" w:rsidRDefault="00CE646B" w:rsidP="001E08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прохождения </w:t>
      </w:r>
      <w:r w:rsidR="0064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ЭПП </w:t>
      </w:r>
      <w:r w:rsidRPr="00CE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необходимо предоставить пакет отчетных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уководителю </w:t>
      </w:r>
      <w:r w:rsidR="00E31A72"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r w:rsidR="00D315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6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B5EE3B" w14:textId="01297B9F" w:rsidR="00EC3A5C" w:rsidRDefault="007A55C6" w:rsidP="001E08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Промежуточный отчет </w:t>
      </w:r>
      <w:r w:rsidRPr="007A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</w:t>
      </w:r>
      <w:r w:rsidR="008A7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отчет руководителю (соруководителю при наличии) ВКР или предзащита на лабораторном коллоквиуме</w:t>
      </w:r>
      <w:r w:rsidR="004F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нем должны быть представлены </w:t>
      </w:r>
      <w:r w:rsidR="004F0A15" w:rsidRPr="004F0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цель и задачи исследования</w:t>
      </w:r>
      <w:r w:rsidR="008A76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A15" w:rsidRPr="004F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</w:t>
      </w:r>
      <w:r w:rsidR="008A7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4F0A15" w:rsidRPr="004F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ее новизны и </w:t>
      </w:r>
      <w:r w:rsidR="008A7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="004F0A15" w:rsidRPr="004F0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ценности</w:t>
      </w:r>
      <w:r w:rsidR="004F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A5C"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429A41" w14:textId="47C41CE5" w:rsidR="008A7682" w:rsidRDefault="008A7682" w:rsidP="001E08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устный отчет руководителю (соруководителю при наличии)  ВКР или предзащиту на лабораторном коллоквиуме учитывается в итоговой оценке руководителя </w:t>
      </w:r>
      <w:r w:rsidR="00E31A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1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соруководител</w:t>
      </w:r>
      <w:r w:rsidR="00E31A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 ВКР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оценочном листе. </w:t>
      </w:r>
    </w:p>
    <w:p w14:paraId="06E3F3EC" w14:textId="37207FAF" w:rsidR="00EC3A5C" w:rsidRDefault="004F475B" w:rsidP="00DC14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</w:t>
      </w:r>
      <w:r w:rsidR="009F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преддипломной практике </w:t>
      </w:r>
      <w:r w:rsidRP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</w:t>
      </w:r>
      <w:r w:rsidR="008A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отчет, содержащий </w:t>
      </w:r>
      <w:r w:rsidR="008A7682" w:rsidRPr="004F0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цель и задачи исследования</w:t>
      </w:r>
      <w:r w:rsidR="008A76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7682" w:rsidRPr="004F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</w:t>
      </w:r>
      <w:r w:rsidR="008A7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8A7682" w:rsidRPr="004F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ее новизны и </w:t>
      </w:r>
      <w:r w:rsidR="008A7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="008A7682" w:rsidRPr="004F0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ценности</w:t>
      </w:r>
      <w:r w:rsidR="00EC3A5C"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7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EC3A5C"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</w:t>
      </w:r>
      <w:r w:rsidR="008A76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(соруководителю при наличии) ВКР</w:t>
      </w:r>
      <w:r w:rsidR="00EC3A5C"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замечаний</w:t>
      </w:r>
      <w:r w:rsidR="009F4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3A5C"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в дальнейшем проводится корректировка текста</w:t>
      </w:r>
      <w:r w:rsidR="009F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подготовки </w:t>
      </w:r>
      <w:r w:rsidR="008A7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9F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ВКР</w:t>
      </w:r>
      <w:r w:rsidR="00EC3A5C"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Предъявление первого варианта ВКР происходит в соответствии с </w:t>
      </w:r>
      <w:r w:rsidR="00E31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</w:t>
      </w:r>
      <w:r w:rsidR="00EC3A5C"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E31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3A5C"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ВКР.</w:t>
      </w:r>
    </w:p>
    <w:p w14:paraId="2C156EC5" w14:textId="7A34705F" w:rsidR="00DC145D" w:rsidRDefault="00DC145D" w:rsidP="00DC14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 отчета приведен в приложении № </w:t>
      </w:r>
      <w:r w:rsidR="008A76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Краткой</w:t>
      </w:r>
      <w:r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прохождению </w:t>
      </w:r>
      <w:r w:rsidR="009F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76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08F04497" w14:textId="3804E356" w:rsidR="004607A5" w:rsidRDefault="009F4B07" w:rsidP="00F976A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варианта ВКР </w:t>
      </w:r>
      <w:r w:rsidR="0046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</w:t>
      </w:r>
      <w:r w:rsidR="004607A5" w:rsidRPr="0046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не менее </w:t>
      </w:r>
      <w:r w:rsidR="008A76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7A5" w:rsidRPr="0046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0 000 знаков без пробелов, </w:t>
      </w:r>
      <w:r w:rsidR="0046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607A5" w:rsidRPr="00460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список литературы (не менее 20 источников).</w:t>
      </w:r>
      <w:r w:rsidR="0046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C6207C" w14:textId="5A623FCC" w:rsidR="00F976A6" w:rsidRDefault="004607A5" w:rsidP="00F976A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60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оформляется в соответствии с правилами оформления отчетов о научно-исследовательской работе, установленными межгосударственным стандартом ГОСТ 7.32-2017.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6A6" w:rsidRPr="00136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F9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оформлению отчета представлены в приложении № </w:t>
      </w:r>
      <w:r w:rsid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97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Краткой</w:t>
      </w:r>
      <w:r w:rsidR="00F976A6"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 w:rsidR="00F9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976A6"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прохождению </w:t>
      </w:r>
      <w:r w:rsidR="009F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F97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6A6" w:rsidRPr="00F976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2748DC3F" w14:textId="77777777" w:rsidR="00F976A6" w:rsidRDefault="00F976A6" w:rsidP="00F976A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6317B" w14:textId="77777777" w:rsidR="00690430" w:rsidRPr="00BB65D7" w:rsidRDefault="00690430" w:rsidP="006904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</w:t>
      </w:r>
    </w:p>
    <w:p w14:paraId="0715184C" w14:textId="77777777" w:rsidR="00165BBE" w:rsidRPr="00BB65D7" w:rsidRDefault="00165BBE" w:rsidP="00165B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ЭПП от 3 кредитов и выше предполагают обязательное оценивание </w:t>
      </w:r>
      <w:r w:rsid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баллах с проставлением оценки.</w:t>
      </w:r>
    </w:p>
    <w:p w14:paraId="4F51E291" w14:textId="7850DCEF" w:rsidR="00165BBE" w:rsidRPr="00BB65D7" w:rsidRDefault="00165BBE" w:rsidP="00165B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результатов </w:t>
      </w:r>
      <w:r w:rsidR="005D6158"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="00B0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двум шкалам:</w:t>
      </w:r>
    </w:p>
    <w:p w14:paraId="136DAF0B" w14:textId="77777777" w:rsidR="00165BBE" w:rsidRPr="00BB65D7" w:rsidRDefault="00165BBE" w:rsidP="00165B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оценки по 10-балльной шкале, отражающей качество выполненной работы по ЭПП</w:t>
      </w:r>
      <w:r w:rsidR="005D6158"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E0EEB8" w14:textId="77777777" w:rsidR="00165BBE" w:rsidRPr="00BB65D7" w:rsidRDefault="005D6158" w:rsidP="00165B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количества кредитов</w:t>
      </w:r>
      <w:r w:rsidR="00165BBE"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отражающих объем выполненной работы по ЭПП.</w:t>
      </w:r>
    </w:p>
    <w:p w14:paraId="5D32EBBF" w14:textId="6E70BC0A" w:rsidR="00165BBE" w:rsidRPr="00BB65D7" w:rsidRDefault="00165BBE" w:rsidP="00165B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числа кредитов</w:t>
      </w:r>
      <w:r w:rsidRPr="004219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зачтенных студенту за </w:t>
      </w:r>
      <w:r w:rsidR="00B0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преддипломную практику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произойти, если объем работ по ЭПП выполнен не полностью:</w:t>
      </w:r>
    </w:p>
    <w:p w14:paraId="058AF59A" w14:textId="7786CFC6" w:rsidR="00165BBE" w:rsidRPr="00BB65D7" w:rsidRDefault="00165BBE" w:rsidP="00165B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уважительным причинам: студент не смог выполнить все взятые на себя обязательства (например, по болезни); в этом случае руководитель </w:t>
      </w:r>
      <w:r w:rsidR="00B0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оценить его работу и зачесть определенное число кредитов по фактическому вкладу;</w:t>
      </w:r>
    </w:p>
    <w:p w14:paraId="3EFCC80C" w14:textId="5D5FA2AD" w:rsidR="00165BBE" w:rsidRPr="00BB65D7" w:rsidRDefault="00165BBE" w:rsidP="00165B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неуважительным причинам: студент не справляется с поставленными перед ним задачами и/или халатно относится к их выполнению, и поэтому руководитель </w:t>
      </w:r>
      <w:r w:rsidR="00B0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отс</w:t>
      </w:r>
      <w:r w:rsidR="00B004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траняет его от ЭПП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93498F" w14:textId="4F029B9E" w:rsidR="00165BBE" w:rsidRPr="00BB65D7" w:rsidRDefault="00165BBE" w:rsidP="005D615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снижении числа кредитов, полученных студентом за ЭПП, принимает руководитель </w:t>
      </w:r>
      <w:r w:rsidR="00B0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799437" w14:textId="77777777" w:rsidR="002761A6" w:rsidRPr="002761A6" w:rsidRDefault="002761A6" w:rsidP="002761A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установленных на практикуме мер техники безопасности студент отстраняется от выполнения работы и за работу ставится оценка «0». </w:t>
      </w:r>
    </w:p>
    <w:p w14:paraId="3E37F4B3" w14:textId="47DB15EA" w:rsidR="001E4333" w:rsidRDefault="006B4F77" w:rsidP="001E433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10-бальной шкале</w:t>
      </w:r>
      <w:r w:rsidRPr="006B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</w:t>
      </w:r>
      <w:r w:rsidR="005F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промежуточного </w:t>
      </w:r>
      <w:r w:rsidR="001E4333" w:rsidRP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отчета 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0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практике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E0701F" w14:textId="603B5D41" w:rsidR="000360B9" w:rsidRDefault="001E4333" w:rsidP="000360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0956534"/>
      <w:r w:rsidRPr="00276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за </w:t>
      </w:r>
      <w:r w:rsidR="00DF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результат</w:t>
      </w:r>
      <w:r w:rsidR="00EE4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D56" w:rsidRPr="004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</w:t>
      </w:r>
      <w:r w:rsidR="00443D56" w:rsidRPr="00443D5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п</w:t>
      </w:r>
      <w:r w:rsidR="00443D56" w:rsidRPr="004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 </w:t>
      </w:r>
      <w:r w:rsid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студентом полученных результатов</w:t>
      </w:r>
      <w:r w:rsidR="009A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выставляется руководителем </w:t>
      </w:r>
      <w:r w:rsid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(соруководителю на при наличии) ВКР на основании</w:t>
      </w:r>
      <w:r w:rsidR="000360B9"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отчета или предзащиты на лабораторном коллоквиуме.</w:t>
      </w:r>
    </w:p>
    <w:p w14:paraId="688B0606" w14:textId="26F8290C" w:rsidR="009A6825" w:rsidRPr="007A09A1" w:rsidRDefault="009A6825" w:rsidP="009A68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руководителем </w:t>
      </w:r>
      <w:r w:rsid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(соруководителем 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4B7732" w14:textId="07D8259C" w:rsidR="000360B9" w:rsidRPr="007A09A1" w:rsidRDefault="000360B9" w:rsidP="000360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Уровень приобретенных навыков исследовательской деятельности (выполнение эксперимента, степень самостоятельности в 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научно-исследовательской работе, качество обработки полученных экспериментальных данных);</w:t>
      </w:r>
    </w:p>
    <w:p w14:paraId="7F2877BA" w14:textId="457FA9DC" w:rsidR="000360B9" w:rsidRPr="007A09A1" w:rsidRDefault="000360B9" w:rsidP="000360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активности работы студента-практиканта по поиску эффективных методик эксперимента, включая использование индексированных электронных баз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4FD887" w14:textId="5AF5FC68" w:rsidR="009A6825" w:rsidRPr="007A09A1" w:rsidRDefault="009A6825" w:rsidP="009A68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показатель оценивается по 10-балльной шкале с коэффициентом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суммируется.</w:t>
      </w:r>
    </w:p>
    <w:p w14:paraId="3F326279" w14:textId="60F3ECB4" w:rsidR="009A6825" w:rsidRPr="007A09A1" w:rsidRDefault="009A6825" w:rsidP="009A68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оценки:</w:t>
      </w:r>
    </w:p>
    <w:p w14:paraId="0F1006ED" w14:textId="77777777" w:rsidR="000360B9" w:rsidRPr="000360B9" w:rsidRDefault="000360B9" w:rsidP="000360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оценка «8-10» - выставляется студенту, если он в полном объеме и полностью правильно выполнил задание на ЭПП, и в установленные сроки представил руководителю ЭПП отчет по результатам выполнения проекта; изложил в отчете в полном объеме вопросы по всем разделам проекта;</w:t>
      </w:r>
    </w:p>
    <w:p w14:paraId="20E984BF" w14:textId="0383125A" w:rsidR="000360B9" w:rsidRPr="000360B9" w:rsidRDefault="000360B9" w:rsidP="000360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оценка «6-7» – выставляется студенту, если он своевременно в установленные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представил руководителю ЭПП отчет о выполнении проекта, но получил незначительные замечания по полноте и качеству выполнения задания, по оформлению и полноте представленного отчета;</w:t>
      </w:r>
    </w:p>
    <w:p w14:paraId="563791CD" w14:textId="77777777" w:rsidR="000360B9" w:rsidRPr="000360B9" w:rsidRDefault="000360B9" w:rsidP="000360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оценка «4–5» – выставляется студенту, если он своевременно в установленные сроки представил руководителю ЭПП отчет о выполнении проекта, но получил существенные замечания по полноте и качеству выполнения задания, по оформлению и полноте представленного отчета;</w:t>
      </w:r>
    </w:p>
    <w:p w14:paraId="21CDA4B3" w14:textId="57A5B8FA" w:rsidR="00844E81" w:rsidRDefault="000360B9" w:rsidP="000360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оценка «0–3» – выставляется студенту, не выполнившему задачи проекта, т.е. либо выполнившему лишь незначительную часть задания на ЭПП, либо не предоставившему в установленные сроки отчет о выполнении проекта.</w:t>
      </w:r>
    </w:p>
    <w:p w14:paraId="555818E2" w14:textId="5230B021" w:rsidR="002761A6" w:rsidRPr="002761A6" w:rsidRDefault="002761A6" w:rsidP="002761A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за отчет по </w:t>
      </w:r>
      <w:r w:rsidR="007A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 практики</w:t>
      </w:r>
      <w:r w:rsid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525D" w:rsidRP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AE525D" w:rsidRP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43D5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о</w:t>
      </w:r>
      <w:proofErr w:type="spellEnd"/>
      <w:r w:rsidR="00AE525D" w:rsidRP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</w:t>
      </w:r>
      <w:r w:rsidR="00A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</w:t>
      </w:r>
      <w:r w:rsidRPr="00276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 w:rsidR="00AE52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полноту и качество</w:t>
      </w:r>
      <w:r w:rsidR="003A4397" w:rsidRPr="0027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21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по преддипломной практики</w:t>
      </w:r>
      <w:r w:rsid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выставляется руководителем ВКР от НИУ ВШЭ</w:t>
      </w:r>
      <w:r w:rsidRPr="00276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A3AB76" w14:textId="55CAE859" w:rsidR="007A09A1" w:rsidRDefault="007A09A1" w:rsidP="007A09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</w:t>
      </w:r>
      <w:r w:rsid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F5BE55" w14:textId="77777777" w:rsidR="007A09A1" w:rsidRPr="007A09A1" w:rsidRDefault="007A09A1" w:rsidP="007A09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теоретической подготовки студента в рамках проводимого исследования;</w:t>
      </w:r>
    </w:p>
    <w:p w14:paraId="3693B572" w14:textId="77777777" w:rsidR="007A09A1" w:rsidRPr="007A09A1" w:rsidRDefault="007A09A1" w:rsidP="007A09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способности планировать свою экспериментальную деятельность (учитывается умение прогнозировать результаты своей деятельности, учитывать реальные возможности, риски и резервы);</w:t>
      </w:r>
    </w:p>
    <w:p w14:paraId="45866E1B" w14:textId="7E635C39" w:rsidR="007A09A1" w:rsidRDefault="000360B9" w:rsidP="007A09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09A1"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9A1"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ответственности в проведении теоретических и экспериментальных исследований</w:t>
      </w:r>
      <w:r w:rsidR="00485E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D5F3C3" w14:textId="70221CDB" w:rsidR="00485EBE" w:rsidRPr="007A09A1" w:rsidRDefault="00485EBE" w:rsidP="00485E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C99" w:rsidRPr="002B1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стиль изложения, грамотность, логичность в изложении материала, аккуратность оформления работы, соблюдение правил её оформления</w:t>
      </w:r>
      <w:r w:rsidR="002B1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3AE8AF" w14:textId="786D7F5F" w:rsidR="007A09A1" w:rsidRPr="007A09A1" w:rsidRDefault="007A09A1" w:rsidP="007A09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показатель оценивается по 10-балльной шкале с коэффициентом 0,2</w:t>
      </w:r>
      <w:r w:rsidR="00485E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суммируется.</w:t>
      </w:r>
    </w:p>
    <w:p w14:paraId="5BFD6A79" w14:textId="77777777" w:rsidR="007A09A1" w:rsidRPr="007A09A1" w:rsidRDefault="007A09A1" w:rsidP="007A09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оценки по практике:</w:t>
      </w:r>
    </w:p>
    <w:p w14:paraId="23EA8930" w14:textId="77777777" w:rsidR="007A09A1" w:rsidRPr="007A09A1" w:rsidRDefault="007A09A1" w:rsidP="007A09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«8-10» - выставляется студенту, если он в полном объеме и полностью правильно выполнил задание на ЭПП, и в установленные сроки представил руководителю ЭПП отчет по результатам выполнения проекта; изложил в отчете в полном объеме вопросы по всем разделам проекта;</w:t>
      </w:r>
    </w:p>
    <w:p w14:paraId="78D3CD6C" w14:textId="0F06F9DC" w:rsidR="007A09A1" w:rsidRPr="007A09A1" w:rsidRDefault="007A09A1" w:rsidP="007A09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«6-7» – выставляется студенту, если он своевременно в установленные</w:t>
      </w:r>
      <w:r w:rsidR="009A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представил руководителю ЭПП отчет о выполнении проекта, но получил незначительные замечания по полноте и качеству выполнения задания, по оформлению и полноте представленного отчета;</w:t>
      </w:r>
    </w:p>
    <w:p w14:paraId="707CAF7A" w14:textId="77777777" w:rsidR="007A09A1" w:rsidRPr="007A09A1" w:rsidRDefault="007A09A1" w:rsidP="007A09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«4–5» – выставляется студенту, если он своевременно в установленные сроки представил руководителю ЭПП отчет о выполнении проекта, но получил существенные замечания по полноте и качеству выполнения задания, по оформлению и полноте представленного отчета;</w:t>
      </w:r>
    </w:p>
    <w:p w14:paraId="7A64D646" w14:textId="77777777" w:rsidR="007A09A1" w:rsidRPr="007A09A1" w:rsidRDefault="007A09A1" w:rsidP="007A09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«0–3» – выставляется студенту, не выполнившему задачи проекта, т.е. либо выполнившему лишь незначительную часть задания на ЭПП, либо не предоставившему в установленные сроки отчет о выполнении проекта.</w:t>
      </w:r>
    </w:p>
    <w:p w14:paraId="7AE2582C" w14:textId="5663AF4E" w:rsidR="007A09A1" w:rsidRDefault="007A09A1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92E69" w14:textId="16164036" w:rsidR="000360B9" w:rsidRDefault="000360B9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руководител</w:t>
      </w:r>
      <w:r w:rsidR="00564D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соруководителя</w:t>
      </w:r>
      <w:r w:rsidR="0048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ВКР</w:t>
      </w:r>
      <w:r w:rsidR="0056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следующей формуле: </w:t>
      </w:r>
    </w:p>
    <w:p w14:paraId="39030B25" w14:textId="77777777" w:rsidR="00550AF9" w:rsidRDefault="00550AF9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D2D5A" w14:textId="4BAFDEA8" w:rsidR="00550AF9" w:rsidRDefault="00550AF9" w:rsidP="00550AF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0,4 * Оп + 0,6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</w:p>
    <w:bookmarkEnd w:id="0"/>
    <w:p w14:paraId="6418D325" w14:textId="77777777" w:rsidR="00550AF9" w:rsidRDefault="00550AF9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33A43" w14:textId="04DB48C7" w:rsidR="00550AF9" w:rsidRDefault="00550AF9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округляется арифметически.</w:t>
      </w:r>
    </w:p>
    <w:p w14:paraId="6B83B183" w14:textId="363DE9C6" w:rsidR="00550AF9" w:rsidRDefault="00550AF9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оценочного листа представлен в приложении 3.</w:t>
      </w:r>
    </w:p>
    <w:p w14:paraId="4E97D0AA" w14:textId="0DDD7497" w:rsidR="00567B74" w:rsidRDefault="00567B74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</w:t>
      </w:r>
      <w:r w:rsidR="00566168" w:rsidRPr="0056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6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168" w:rsidRPr="0056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F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преддипломной</w:t>
      </w:r>
      <w:r w:rsid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следующей формуле:</w:t>
      </w:r>
    </w:p>
    <w:p w14:paraId="312CDD4E" w14:textId="77777777" w:rsidR="00567B74" w:rsidRDefault="00567B74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77630" w14:textId="32F09102" w:rsidR="00567B74" w:rsidRDefault="000360B9" w:rsidP="000360B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Орез</w:t>
      </w:r>
      <w:proofErr w:type="spellEnd"/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Орук</w:t>
      </w:r>
      <w:proofErr w:type="spellEnd"/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7DED8AB6" w14:textId="77777777" w:rsidR="000360B9" w:rsidRDefault="000360B9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DE48F" w14:textId="77777777" w:rsidR="00126ABA" w:rsidRDefault="00126ABA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 – итоговая оценка по 10-бальной шкале,</w:t>
      </w:r>
    </w:p>
    <w:p w14:paraId="0CDF75E1" w14:textId="77777777" w:rsidR="000360B9" w:rsidRDefault="000360B9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Орук</w:t>
      </w:r>
      <w:proofErr w:type="spellEnd"/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–оценка руководителя ЭПП из оценочного листа.</w:t>
      </w:r>
    </w:p>
    <w:p w14:paraId="6F783992" w14:textId="77777777" w:rsidR="00AE7B9A" w:rsidRDefault="00AE7B9A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6526A" w14:textId="77777777" w:rsidR="00567B74" w:rsidRPr="00567B74" w:rsidRDefault="00567B74" w:rsidP="00567B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округляется по арифметическим правилам. </w:t>
      </w:r>
    </w:p>
    <w:p w14:paraId="292CD273" w14:textId="77777777" w:rsidR="007A09A1" w:rsidRDefault="007A09A1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498A1" w14:textId="56662F2E" w:rsidR="00002BF8" w:rsidRDefault="00566168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пересдачи</w:t>
      </w:r>
      <w:r w:rsidR="008E0061" w:rsidRPr="008E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0061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Академическая задолженность по ЭПП может быть ликвидирована путем пересдач</w:t>
      </w:r>
      <w:r w:rsid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8E0061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D6158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проверки отч</w:t>
      </w:r>
      <w:r w:rsidR="008E0061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по 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выполненным работам производится пересч</w:t>
      </w:r>
      <w:r w:rsidR="008E0061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оценки по</w:t>
      </w:r>
      <w:r w:rsidR="005D6158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правилам. При пересч</w:t>
      </w:r>
      <w:r w:rsidR="008E0061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оценки за вновь выполненные работы заменяют</w:t>
      </w:r>
      <w:r w:rsidR="005D6158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неудовлетворительные оценки, полученные в учебный период.</w:t>
      </w:r>
    </w:p>
    <w:p w14:paraId="1F603673" w14:textId="2E47CA5B" w:rsidR="000711B8" w:rsidRPr="000711B8" w:rsidRDefault="00566168" w:rsidP="00957A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1B8" w:rsidRPr="0007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r w:rsidR="002D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иально-техническое обеспечение преддипломной</w:t>
      </w:r>
      <w:r w:rsidR="000711B8" w:rsidRPr="0007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14:paraId="4915AB13" w14:textId="77777777" w:rsidR="00436339" w:rsidRDefault="000711B8" w:rsidP="000711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используют для прохождения практики рабочее место, предоставленное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места прохождения практики. </w:t>
      </w:r>
    </w:p>
    <w:p w14:paraId="5F50D4D0" w14:textId="77777777" w:rsidR="005C5F49" w:rsidRDefault="000711B8" w:rsidP="000711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1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НИУ ВШЭ или сторонней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предоставившей рабочее место для прохождения практики</w:t>
      </w:r>
      <w:r w:rsidR="008F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студентом, и должно удовлетворять действующим санитарным и противопожарным нормам,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требованиям техники безопасности при проведении работ.</w:t>
      </w:r>
    </w:p>
    <w:p w14:paraId="3B011265" w14:textId="77777777" w:rsidR="000711B8" w:rsidRDefault="000711B8" w:rsidP="000711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B7692" w14:textId="77777777" w:rsidR="0014371E" w:rsidRDefault="001437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530E9EA" w14:textId="77777777" w:rsidR="009F4B07" w:rsidRDefault="009F4B07" w:rsidP="009F4B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108A7015" w14:textId="77777777" w:rsidR="009F4B07" w:rsidRDefault="009F4B07" w:rsidP="009F4B0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290964FA" w14:textId="77777777" w:rsidR="009F4B07" w:rsidRPr="00E35F67" w:rsidRDefault="009F4B07" w:rsidP="009F4B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Федеральное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государственное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автономное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образовательное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учреждение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738749" w14:textId="77777777" w:rsidR="009F4B07" w:rsidRPr="00E35F67" w:rsidRDefault="009F4B07" w:rsidP="009F4B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образования</w:t>
      </w:r>
    </w:p>
    <w:p w14:paraId="3319EBC3" w14:textId="77777777" w:rsidR="009F4B07" w:rsidRPr="00BE3C5D" w:rsidRDefault="009F4B07" w:rsidP="009F4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F67">
        <w:rPr>
          <w:rFonts w:ascii="Times New Roman" w:hAnsi="Times New Roman" w:cs="Times New Roman"/>
          <w:sz w:val="26"/>
          <w:szCs w:val="26"/>
        </w:rPr>
        <w:t>«</w:t>
      </w:r>
      <w:r w:rsidRPr="00BE3C5D">
        <w:rPr>
          <w:rFonts w:ascii="Times New Roman" w:hAnsi="Times New Roman" w:cs="Times New Roman"/>
          <w:sz w:val="26"/>
          <w:szCs w:val="26"/>
        </w:rPr>
        <w:t>Национальный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исследовательский университет «Высшая школа экономики»</w:t>
      </w:r>
    </w:p>
    <w:p w14:paraId="0476756E" w14:textId="77777777" w:rsidR="009F4B07" w:rsidRPr="00A73C7D" w:rsidRDefault="009F4B07" w:rsidP="009F4B07">
      <w:pPr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14:paraId="4F83AB6A" w14:textId="77777777" w:rsidR="009F4B07" w:rsidRPr="00BE3C5D" w:rsidRDefault="009F4B07" w:rsidP="009F4B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биологии и биотехнологии</w:t>
      </w:r>
    </w:p>
    <w:p w14:paraId="0953F307" w14:textId="77777777" w:rsidR="009F4B07" w:rsidRPr="00BE3C5D" w:rsidRDefault="009F4B07" w:rsidP="009F4B07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«Клеточная и молекулярная биотехнология»</w:t>
      </w:r>
    </w:p>
    <w:p w14:paraId="749F0E22" w14:textId="77777777" w:rsidR="009F4B07" w:rsidRDefault="009F4B07" w:rsidP="009F4B07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</w:p>
    <w:p w14:paraId="14EE3035" w14:textId="77777777" w:rsidR="009F4B07" w:rsidRDefault="009F4B07" w:rsidP="009F4B07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10BC0C7E" w14:textId="77777777" w:rsidR="009F4B07" w:rsidRDefault="009F4B07" w:rsidP="009F4B07">
      <w:pPr>
        <w:spacing w:after="0" w:line="240" w:lineRule="auto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1937E9D5" w14:textId="77777777" w:rsidR="009F4B07" w:rsidRDefault="009F4B07" w:rsidP="009F4B07">
      <w:pPr>
        <w:spacing w:after="0" w:line="240" w:lineRule="auto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111262BA" w14:textId="77777777" w:rsidR="009F4B07" w:rsidRPr="00F14B8F" w:rsidRDefault="009F4B07" w:rsidP="009F4B07">
      <w:pPr>
        <w:spacing w:after="0" w:line="240" w:lineRule="auto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096244F4" w14:textId="77777777" w:rsidR="009F4B07" w:rsidRPr="00BE3C5D" w:rsidRDefault="009F4B07" w:rsidP="009F4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19FBEDC7" w14:textId="77777777" w:rsidR="009F4B07" w:rsidRPr="00BE3C5D" w:rsidRDefault="009F4B07" w:rsidP="009F4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A48F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14:paraId="70DDBA6A" w14:textId="77777777" w:rsidR="009F4B07" w:rsidRDefault="009F4B07" w:rsidP="009F4B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456D85" w14:textId="026ED87D" w:rsidR="009F4B07" w:rsidRPr="00564D2F" w:rsidRDefault="00564D2F" w:rsidP="009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D2F">
        <w:rPr>
          <w:rFonts w:ascii="Times New Roman" w:hAnsi="Times New Roman" w:cs="Times New Roman"/>
          <w:b/>
          <w:bCs/>
          <w:sz w:val="26"/>
          <w:szCs w:val="26"/>
        </w:rPr>
        <w:t>ПРЕДДИПЛОМНАЯ ПРАКТИКА</w:t>
      </w:r>
    </w:p>
    <w:p w14:paraId="07ECB825" w14:textId="77777777" w:rsidR="009F4B07" w:rsidRPr="00272892" w:rsidRDefault="009F4B07" w:rsidP="009F4B07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1F610995" w14:textId="77777777" w:rsidR="009F4B07" w:rsidRPr="00272892" w:rsidRDefault="009F4B07" w:rsidP="009F4B07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68B95E10" w14:textId="77777777" w:rsidR="009F4B07" w:rsidRPr="00A251E2" w:rsidRDefault="009F4B07" w:rsidP="009F4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5A69D9" w14:textId="77777777" w:rsidR="009F4B07" w:rsidRPr="00A251E2" w:rsidRDefault="009F4B07" w:rsidP="009F4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1E2">
        <w:rPr>
          <w:rFonts w:ascii="Times New Roman" w:hAnsi="Times New Roman" w:cs="Times New Roman"/>
          <w:sz w:val="28"/>
          <w:szCs w:val="28"/>
        </w:rPr>
        <w:t>Фамилия Имя Отчество автора</w:t>
      </w:r>
    </w:p>
    <w:p w14:paraId="5AA907E6" w14:textId="77777777" w:rsidR="00564D2F" w:rsidRDefault="00564D2F" w:rsidP="009F4B07">
      <w:pPr>
        <w:spacing w:after="0" w:line="357" w:lineRule="auto"/>
        <w:ind w:firstLine="845"/>
        <w:jc w:val="center"/>
        <w:rPr>
          <w:rFonts w:ascii="Times New Roman" w:hAnsi="Times New Roman" w:cs="Times New Roman"/>
          <w:sz w:val="28"/>
          <w:szCs w:val="28"/>
        </w:rPr>
      </w:pPr>
    </w:p>
    <w:p w14:paraId="1EB23B38" w14:textId="77777777" w:rsidR="009F4B07" w:rsidRPr="00A251E2" w:rsidRDefault="009F4B07" w:rsidP="009F4B07">
      <w:pPr>
        <w:spacing w:after="0" w:line="3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1E2">
        <w:rPr>
          <w:rFonts w:ascii="Times New Roman" w:hAnsi="Times New Roman" w:cs="Times New Roman"/>
          <w:sz w:val="28"/>
          <w:szCs w:val="28"/>
        </w:rPr>
        <w:t>по направлению подготовки 06.03.01 Биология</w:t>
      </w:r>
    </w:p>
    <w:p w14:paraId="369699B4" w14:textId="77777777" w:rsidR="009F4B07" w:rsidRDefault="009F4B07" w:rsidP="009F4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1E2">
        <w:rPr>
          <w:rFonts w:ascii="Times New Roman" w:hAnsi="Times New Roman" w:cs="Times New Roman"/>
          <w:sz w:val="28"/>
          <w:szCs w:val="28"/>
        </w:rPr>
        <w:t>студента группы № ___</w:t>
      </w:r>
    </w:p>
    <w:p w14:paraId="4A93575F" w14:textId="77777777" w:rsidR="009F4B07" w:rsidRDefault="009F4B07" w:rsidP="009F4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8BAE35" w14:textId="77777777" w:rsidR="009F4B07" w:rsidRDefault="009F4B07" w:rsidP="009F4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A6E0CD" w14:textId="77777777" w:rsidR="009F4B07" w:rsidRDefault="009F4B07" w:rsidP="009F4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4B07" w14:paraId="63958A84" w14:textId="77777777" w:rsidTr="00F648D7">
        <w:trPr>
          <w:trHeight w:val="1928"/>
        </w:trPr>
        <w:tc>
          <w:tcPr>
            <w:tcW w:w="4672" w:type="dxa"/>
          </w:tcPr>
          <w:p w14:paraId="3B0ADF21" w14:textId="77777777" w:rsidR="009F4B07" w:rsidRPr="00C57278" w:rsidRDefault="009F4B07" w:rsidP="00F648D7">
            <w:pPr>
              <w:jc w:val="center"/>
              <w:rPr>
                <w:sz w:val="28"/>
                <w:szCs w:val="28"/>
              </w:rPr>
            </w:pPr>
            <w:r w:rsidRPr="00C57278">
              <w:rPr>
                <w:sz w:val="28"/>
                <w:szCs w:val="28"/>
              </w:rPr>
              <w:t>______________</w:t>
            </w:r>
          </w:p>
          <w:p w14:paraId="2B1ED9D8" w14:textId="34318334" w:rsidR="009F4B07" w:rsidRPr="00C57278" w:rsidRDefault="009F4B07" w:rsidP="00F648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14:paraId="5997F9AD" w14:textId="77777777" w:rsidR="009F4B07" w:rsidRDefault="009F4B07" w:rsidP="00F648D7">
            <w:pPr>
              <w:jc w:val="center"/>
              <w:rPr>
                <w:sz w:val="28"/>
                <w:szCs w:val="28"/>
              </w:rPr>
            </w:pPr>
            <w:r w:rsidRPr="00A251E2">
              <w:rPr>
                <w:sz w:val="28"/>
                <w:szCs w:val="28"/>
              </w:rPr>
              <w:t xml:space="preserve">Научный руководитель: </w:t>
            </w:r>
          </w:p>
          <w:p w14:paraId="36524341" w14:textId="77777777" w:rsidR="009F4B07" w:rsidRDefault="009F4B07" w:rsidP="00F648D7">
            <w:pPr>
              <w:jc w:val="center"/>
              <w:rPr>
                <w:sz w:val="28"/>
                <w:szCs w:val="28"/>
              </w:rPr>
            </w:pPr>
          </w:p>
          <w:p w14:paraId="0CEAF38D" w14:textId="77777777" w:rsidR="009F4B07" w:rsidRDefault="009F4B07" w:rsidP="00F648D7">
            <w:pPr>
              <w:jc w:val="center"/>
              <w:rPr>
                <w:sz w:val="28"/>
                <w:szCs w:val="28"/>
              </w:rPr>
            </w:pPr>
          </w:p>
          <w:p w14:paraId="2C8E2105" w14:textId="77777777" w:rsidR="009F4B07" w:rsidRDefault="009F4B07" w:rsidP="00F6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A251E2">
              <w:rPr>
                <w:sz w:val="28"/>
                <w:szCs w:val="28"/>
              </w:rPr>
              <w:t xml:space="preserve"> Фамилия И.О.</w:t>
            </w:r>
          </w:p>
        </w:tc>
      </w:tr>
      <w:tr w:rsidR="009F4B07" w14:paraId="3549F5D5" w14:textId="77777777" w:rsidTr="00F648D7">
        <w:tc>
          <w:tcPr>
            <w:tcW w:w="4672" w:type="dxa"/>
          </w:tcPr>
          <w:p w14:paraId="7AEFD1A7" w14:textId="6A832985" w:rsidR="009F4B07" w:rsidRDefault="000360B9" w:rsidP="00F648D7">
            <w:pPr>
              <w:jc w:val="center"/>
              <w:rPr>
                <w:sz w:val="28"/>
                <w:szCs w:val="28"/>
              </w:rPr>
            </w:pPr>
            <w:r w:rsidRPr="00C57278">
              <w:rPr>
                <w:i/>
                <w:sz w:val="28"/>
                <w:szCs w:val="28"/>
              </w:rPr>
              <w:t>(оценка)</w:t>
            </w:r>
          </w:p>
        </w:tc>
        <w:tc>
          <w:tcPr>
            <w:tcW w:w="4673" w:type="dxa"/>
          </w:tcPr>
          <w:p w14:paraId="5D4ADC7E" w14:textId="77777777" w:rsidR="009F4B07" w:rsidRDefault="009F4B07" w:rsidP="00F648D7">
            <w:pPr>
              <w:jc w:val="center"/>
              <w:rPr>
                <w:sz w:val="28"/>
                <w:szCs w:val="28"/>
              </w:rPr>
            </w:pPr>
            <w:r w:rsidRPr="00A251E2">
              <w:rPr>
                <w:sz w:val="28"/>
                <w:szCs w:val="28"/>
              </w:rPr>
              <w:t xml:space="preserve">Научный </w:t>
            </w:r>
            <w:r>
              <w:rPr>
                <w:sz w:val="28"/>
                <w:szCs w:val="28"/>
              </w:rPr>
              <w:t>со</w:t>
            </w:r>
            <w:r w:rsidRPr="00A251E2">
              <w:rPr>
                <w:sz w:val="28"/>
                <w:szCs w:val="28"/>
              </w:rPr>
              <w:t xml:space="preserve">руководитель: </w:t>
            </w:r>
          </w:p>
          <w:p w14:paraId="1BF9AC1C" w14:textId="77777777" w:rsidR="009F4B07" w:rsidRPr="00A251E2" w:rsidRDefault="009F4B07" w:rsidP="00F648D7">
            <w:pPr>
              <w:jc w:val="center"/>
              <w:rPr>
                <w:sz w:val="28"/>
                <w:szCs w:val="28"/>
              </w:rPr>
            </w:pPr>
          </w:p>
          <w:p w14:paraId="544C7BF2" w14:textId="77777777" w:rsidR="009F4B07" w:rsidRDefault="009F4B07" w:rsidP="00F6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A251E2">
              <w:rPr>
                <w:sz w:val="28"/>
                <w:szCs w:val="28"/>
              </w:rPr>
              <w:t xml:space="preserve"> Фамилия И.О.</w:t>
            </w:r>
          </w:p>
          <w:p w14:paraId="153BE196" w14:textId="77777777" w:rsidR="009F4B07" w:rsidRDefault="009F4B07" w:rsidP="00F648D7">
            <w:pPr>
              <w:jc w:val="center"/>
              <w:rPr>
                <w:sz w:val="28"/>
                <w:szCs w:val="28"/>
              </w:rPr>
            </w:pPr>
          </w:p>
        </w:tc>
      </w:tr>
      <w:tr w:rsidR="009F4B07" w14:paraId="066155D1" w14:textId="77777777" w:rsidTr="00F648D7">
        <w:tc>
          <w:tcPr>
            <w:tcW w:w="4672" w:type="dxa"/>
          </w:tcPr>
          <w:p w14:paraId="7168CB03" w14:textId="77777777" w:rsidR="009F4B07" w:rsidRDefault="009F4B07" w:rsidP="00F64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5C411BBD" w14:textId="77777777" w:rsidR="009F4B07" w:rsidRDefault="009F4B07" w:rsidP="00F648D7">
            <w:pPr>
              <w:jc w:val="center"/>
              <w:rPr>
                <w:sz w:val="28"/>
                <w:szCs w:val="28"/>
              </w:rPr>
            </w:pPr>
            <w:r w:rsidRPr="00A251E2">
              <w:rPr>
                <w:sz w:val="28"/>
                <w:szCs w:val="28"/>
              </w:rPr>
              <w:t>Консультант:</w:t>
            </w:r>
          </w:p>
          <w:p w14:paraId="48D1FFFF" w14:textId="77777777" w:rsidR="009F4B07" w:rsidRPr="00A251E2" w:rsidRDefault="009F4B07" w:rsidP="00F648D7">
            <w:pPr>
              <w:jc w:val="center"/>
              <w:rPr>
                <w:sz w:val="28"/>
                <w:szCs w:val="28"/>
              </w:rPr>
            </w:pPr>
          </w:p>
          <w:p w14:paraId="3B56A76A" w14:textId="77777777" w:rsidR="009F4B07" w:rsidRDefault="009F4B07" w:rsidP="00F648D7">
            <w:pPr>
              <w:jc w:val="center"/>
              <w:rPr>
                <w:sz w:val="28"/>
                <w:szCs w:val="28"/>
              </w:rPr>
            </w:pPr>
            <w:r w:rsidRPr="00A251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</w:t>
            </w:r>
            <w:r w:rsidRPr="00A251E2">
              <w:rPr>
                <w:sz w:val="28"/>
                <w:szCs w:val="28"/>
              </w:rPr>
              <w:t xml:space="preserve"> Фамилия И.О.</w:t>
            </w:r>
          </w:p>
        </w:tc>
      </w:tr>
    </w:tbl>
    <w:p w14:paraId="5F25F144" w14:textId="77777777" w:rsidR="009F4B07" w:rsidRDefault="009F4B07" w:rsidP="009F4B07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59C56" w14:textId="77777777" w:rsidR="009F4B07" w:rsidRDefault="009F4B07" w:rsidP="009F4B07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B78E4" w14:textId="77777777" w:rsidR="009F4B07" w:rsidRDefault="009F4B07" w:rsidP="009F4B07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9A103" w14:textId="5AABC59D" w:rsidR="009F4B07" w:rsidRPr="00564D2F" w:rsidRDefault="009F4B07" w:rsidP="009F4B07">
      <w:pPr>
        <w:spacing w:after="0" w:line="265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51E2">
        <w:rPr>
          <w:rFonts w:ascii="Times New Roman" w:hAnsi="Times New Roman" w:cs="Times New Roman"/>
          <w:sz w:val="28"/>
          <w:szCs w:val="28"/>
        </w:rPr>
        <w:t xml:space="preserve">Москва – </w:t>
      </w:r>
      <w:proofErr w:type="spellStart"/>
      <w:r w:rsidR="00564D2F">
        <w:rPr>
          <w:rFonts w:ascii="Times New Roman" w:hAnsi="Times New Roman" w:cs="Times New Roman"/>
          <w:i/>
          <w:iCs/>
          <w:sz w:val="28"/>
          <w:szCs w:val="28"/>
        </w:rPr>
        <w:t>гггг</w:t>
      </w:r>
      <w:proofErr w:type="spellEnd"/>
    </w:p>
    <w:p w14:paraId="67548F0E" w14:textId="77777777" w:rsidR="002B5B9E" w:rsidRDefault="009F4B07" w:rsidP="002B5B9E">
      <w:pPr>
        <w:pStyle w:val="af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840F9E" w14:textId="2E21300C" w:rsidR="002B5B9E" w:rsidRDefault="002B5B9E" w:rsidP="002B5B9E">
      <w:pPr>
        <w:pStyle w:val="af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СОДЕРЖАНИЕ</w:t>
      </w:r>
    </w:p>
    <w:p w14:paraId="6E2DF1B4" w14:textId="77777777" w:rsidR="002B5B9E" w:rsidRDefault="002B5B9E" w:rsidP="002B5B9E">
      <w:pPr>
        <w:pStyle w:val="af4"/>
        <w:jc w:val="center"/>
        <w:rPr>
          <w:sz w:val="28"/>
          <w:szCs w:val="28"/>
        </w:rPr>
      </w:pPr>
    </w:p>
    <w:p w14:paraId="296AB66F" w14:textId="3200F357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 ……………………………………………………….. номер страницы</w:t>
      </w:r>
    </w:p>
    <w:p w14:paraId="7DE57DB0" w14:textId="0AB4126A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Обзор литературы ……………………………………………номер страницы</w:t>
      </w:r>
    </w:p>
    <w:p w14:paraId="6813C012" w14:textId="0B64741B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[название раздела 1]……………………………………….номер страницы</w:t>
      </w:r>
    </w:p>
    <w:p w14:paraId="58BC6B8C" w14:textId="246D2D02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[название раздела 2]……………………………………….номер страницы</w:t>
      </w:r>
    </w:p>
    <w:p w14:paraId="4F76C11C" w14:textId="77777777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Материалы и методы ………………………………………. номер страницы</w:t>
      </w:r>
    </w:p>
    <w:p w14:paraId="19DB348D" w14:textId="699DB815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[название раздела 1]………………………………………номер страницы</w:t>
      </w:r>
    </w:p>
    <w:p w14:paraId="097BD5D9" w14:textId="1F914E15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[название раздела 2]………………………………………номер страницы</w:t>
      </w:r>
    </w:p>
    <w:p w14:paraId="6EC7AA64" w14:textId="77777777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[название главы 1 по результатам исследования] ………...номер страницы</w:t>
      </w:r>
    </w:p>
    <w:p w14:paraId="7CE09FE2" w14:textId="3D0A4ACD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[название раздела 1]………………………………………номер страницы</w:t>
      </w:r>
    </w:p>
    <w:p w14:paraId="50628E1F" w14:textId="3F17DBA6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[название раздела 2]……………………………………….номер страницы</w:t>
      </w:r>
    </w:p>
    <w:p w14:paraId="6FF32030" w14:textId="77777777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[название главы 2 по результатам исследования] ………...номер страницы</w:t>
      </w:r>
    </w:p>
    <w:p w14:paraId="5D26C4FA" w14:textId="48705C70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[название раздела 1]……………………………………….номер страницы</w:t>
      </w:r>
    </w:p>
    <w:p w14:paraId="335F8842" w14:textId="70E80F11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[название раздела 2]……………………………………….номер страницы</w:t>
      </w:r>
    </w:p>
    <w:p w14:paraId="72FB12DB" w14:textId="77777777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Обсуждение полученных результатов ……………………..номер страницы</w:t>
      </w:r>
    </w:p>
    <w:p w14:paraId="250F5552" w14:textId="77777777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 и выводы ………………………………………….номер страницы</w:t>
      </w:r>
    </w:p>
    <w:p w14:paraId="5848E4B5" w14:textId="77777777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литературы …………………………………………. ...номер страницы</w:t>
      </w:r>
    </w:p>
    <w:p w14:paraId="7F7ADD40" w14:textId="77777777" w:rsidR="002B5B9E" w:rsidRDefault="002B5B9E" w:rsidP="002B5B9E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Приложения (при наличии) …………………………………... номер страницы</w:t>
      </w:r>
    </w:p>
    <w:p w14:paraId="2E84B541" w14:textId="2786D6DD" w:rsidR="009F4B07" w:rsidRDefault="009F4B07" w:rsidP="002B5B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42A4B44" w14:textId="32D01856" w:rsidR="009F4B07" w:rsidRDefault="009F4B07" w:rsidP="009F4B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64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5964293" w14:textId="77777777" w:rsidR="009F4B07" w:rsidRDefault="009F4B07" w:rsidP="009F4B0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84D733" w14:textId="0C38EE08" w:rsidR="009F4B07" w:rsidRPr="00D31530" w:rsidRDefault="009F4B07" w:rsidP="009F4B0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оформлению </w:t>
      </w:r>
      <w:r w:rsidR="00564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отчета по преддипломной практике</w:t>
      </w:r>
    </w:p>
    <w:p w14:paraId="0340722F" w14:textId="560AD268" w:rsidR="009F4B07" w:rsidRDefault="00564D2F" w:rsidP="009F4B0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="009F4B07">
        <w:rPr>
          <w:rFonts w:ascii="Times New Roman" w:hAnsi="Times New Roman"/>
          <w:sz w:val="26"/>
          <w:szCs w:val="26"/>
        </w:rPr>
        <w:t xml:space="preserve"> оформляется в соответствии с правилами оформления отчетов о научно-исследовательской работе, установленными межгосударственным стандартом ГОСТ 7.32-2017.</w:t>
      </w:r>
    </w:p>
    <w:p w14:paraId="5A692075" w14:textId="3D818BE3" w:rsidR="009F4B07" w:rsidRDefault="00564D2F" w:rsidP="009F4B0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="009F4B07">
        <w:rPr>
          <w:rFonts w:ascii="Times New Roman" w:hAnsi="Times New Roman"/>
          <w:sz w:val="26"/>
          <w:szCs w:val="26"/>
        </w:rPr>
        <w:t xml:space="preserve"> должен </w:t>
      </w:r>
      <w:r w:rsidR="009F4B07" w:rsidRPr="00C9351F">
        <w:rPr>
          <w:rFonts w:ascii="Times New Roman" w:hAnsi="Times New Roman"/>
          <w:sz w:val="26"/>
          <w:szCs w:val="26"/>
        </w:rPr>
        <w:t xml:space="preserve">быть объемом не менее </w:t>
      </w:r>
      <w:r>
        <w:rPr>
          <w:rFonts w:ascii="Times New Roman" w:hAnsi="Times New Roman"/>
          <w:sz w:val="26"/>
          <w:szCs w:val="26"/>
        </w:rPr>
        <w:t>3</w:t>
      </w:r>
      <w:r w:rsidR="009F4B07" w:rsidRPr="00C9351F">
        <w:rPr>
          <w:rFonts w:ascii="Times New Roman" w:hAnsi="Times New Roman"/>
          <w:sz w:val="26"/>
          <w:szCs w:val="26"/>
        </w:rPr>
        <w:t>0 000 знаков</w:t>
      </w:r>
      <w:r w:rsidR="002B5B9E" w:rsidRPr="002B5B9E">
        <w:rPr>
          <w:rFonts w:ascii="Times New Roman" w:hAnsi="Times New Roman"/>
          <w:sz w:val="28"/>
          <w:szCs w:val="28"/>
        </w:rPr>
        <w:t xml:space="preserve"> </w:t>
      </w:r>
      <w:r w:rsidR="002B5B9E">
        <w:rPr>
          <w:rFonts w:ascii="Times New Roman" w:hAnsi="Times New Roman"/>
          <w:sz w:val="28"/>
          <w:szCs w:val="28"/>
        </w:rPr>
        <w:t xml:space="preserve">не </w:t>
      </w:r>
      <w:r w:rsidR="002B5B9E" w:rsidRPr="004607A5">
        <w:rPr>
          <w:rFonts w:ascii="Times New Roman" w:hAnsi="Times New Roman"/>
          <w:sz w:val="28"/>
          <w:szCs w:val="28"/>
        </w:rPr>
        <w:t>включая список литературы</w:t>
      </w:r>
      <w:r w:rsidR="002B5B9E">
        <w:rPr>
          <w:rFonts w:ascii="Times New Roman" w:hAnsi="Times New Roman"/>
          <w:sz w:val="28"/>
          <w:szCs w:val="28"/>
        </w:rPr>
        <w:t>.</w:t>
      </w:r>
    </w:p>
    <w:p w14:paraId="0E0F145D" w14:textId="39A2DB85" w:rsidR="009F4B07" w:rsidRPr="00872973" w:rsidRDefault="00564D2F" w:rsidP="009F4B0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="009F4B07">
        <w:rPr>
          <w:rFonts w:ascii="Times New Roman" w:hAnsi="Times New Roman"/>
          <w:sz w:val="26"/>
          <w:szCs w:val="26"/>
        </w:rPr>
        <w:t xml:space="preserve"> </w:t>
      </w:r>
      <w:r w:rsidR="009F4B07" w:rsidRPr="00872973">
        <w:rPr>
          <w:rFonts w:ascii="Times New Roman" w:hAnsi="Times New Roman"/>
          <w:sz w:val="26"/>
          <w:szCs w:val="26"/>
        </w:rPr>
        <w:t xml:space="preserve">должен быть выполнен любым печатным способом на одной стороне листа белой бумаги формата А4 через полтора интервала. Цвет шрифта должен быть черным, размер шрифта – 14. Рекомендуемый тип шрифта для основного текста отчета – Times New </w:t>
      </w:r>
      <w:proofErr w:type="spellStart"/>
      <w:r w:rsidR="009F4B07" w:rsidRPr="00872973">
        <w:rPr>
          <w:rFonts w:ascii="Times New Roman" w:hAnsi="Times New Roman"/>
          <w:sz w:val="26"/>
          <w:szCs w:val="26"/>
        </w:rPr>
        <w:t>Roman</w:t>
      </w:r>
      <w:proofErr w:type="spellEnd"/>
      <w:r w:rsidR="009F4B07" w:rsidRPr="00872973">
        <w:rPr>
          <w:rFonts w:ascii="Times New Roman" w:hAnsi="Times New Roman"/>
          <w:sz w:val="26"/>
          <w:szCs w:val="26"/>
        </w:rPr>
        <w:t xml:space="preserve">. </w:t>
      </w:r>
    </w:p>
    <w:p w14:paraId="738CF592" w14:textId="47B8C6DA" w:rsidR="009F4B07" w:rsidRPr="005C5F49" w:rsidRDefault="009F4B07" w:rsidP="009F4B07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Pr="005C5F49">
        <w:rPr>
          <w:rFonts w:ascii="Times New Roman" w:hAnsi="Times New Roman"/>
          <w:sz w:val="26"/>
          <w:szCs w:val="26"/>
        </w:rPr>
        <w:t xml:space="preserve"> следует печатать, соблюдая следующие размеры полей: левое – 30 мм, правое – 15 мм, верхнее и нижнее – 20 мм. </w:t>
      </w:r>
      <w:r w:rsidRPr="002511CE">
        <w:rPr>
          <w:rFonts w:ascii="Times New Roman" w:hAnsi="Times New Roman"/>
          <w:sz w:val="26"/>
          <w:szCs w:val="26"/>
        </w:rPr>
        <w:t xml:space="preserve">Пробел между строками составляет 1,5 </w:t>
      </w:r>
      <w:r>
        <w:rPr>
          <w:rFonts w:ascii="Times New Roman" w:hAnsi="Times New Roman"/>
          <w:sz w:val="26"/>
          <w:szCs w:val="26"/>
        </w:rPr>
        <w:t xml:space="preserve">интервала. Выравнивание – </w:t>
      </w:r>
      <w:r w:rsidR="00564D2F">
        <w:rPr>
          <w:rFonts w:ascii="Times New Roman" w:hAnsi="Times New Roman"/>
          <w:sz w:val="26"/>
          <w:szCs w:val="26"/>
        </w:rPr>
        <w:t>по ширине</w:t>
      </w:r>
      <w:r w:rsidRPr="002511C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5F49">
        <w:rPr>
          <w:rFonts w:ascii="Times New Roman" w:hAnsi="Times New Roman"/>
          <w:sz w:val="26"/>
          <w:szCs w:val="26"/>
        </w:rPr>
        <w:t>Абзацный отступ должен быть одинаковым по всему тексту отчета и равен 1,25 см.</w:t>
      </w:r>
    </w:p>
    <w:p w14:paraId="01B5CE51" w14:textId="77777777" w:rsidR="009F4B07" w:rsidRPr="00D31530" w:rsidRDefault="009F4B07" w:rsidP="009F4B0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31530">
        <w:rPr>
          <w:rFonts w:ascii="Times New Roman" w:hAnsi="Times New Roman"/>
          <w:sz w:val="26"/>
          <w:szCs w:val="26"/>
        </w:rPr>
        <w:t>Страницы отчета следует нумеровать арабскими цифрами, соблюдая сквозную нумерацию по всему тексту отчета, включая приложения. Номер страницы проставляется в центре нижней части страницы без точки.  Титульный лист включают в общую нумерацию страниц отчета. Номер страницы на титульном листе не проставляют.</w:t>
      </w:r>
    </w:p>
    <w:p w14:paraId="36B898AC" w14:textId="77777777" w:rsidR="009F4B07" w:rsidRPr="005C5F49" w:rsidRDefault="009F4B07" w:rsidP="009F4B0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C5F49">
        <w:rPr>
          <w:rFonts w:ascii="Times New Roman" w:hAnsi="Times New Roman"/>
          <w:sz w:val="26"/>
          <w:szCs w:val="26"/>
        </w:rPr>
        <w:t>Иллюстрации (чертежи, графики, схемы, компьютерные распечатки, диаграммы, фотоснимки) следует располагать в отчете непосредственно после текста отчета, где они упоминаются впервые, или на следующей странице (по возможности ближе к соответствующим частям текста отчета). На все иллюстрации в отчете должны быть даны ссылки. При ссылке необходимо писать слово «рисунок» и его номер, например: «в соответствии с рисунком 2» и т. д.</w:t>
      </w:r>
    </w:p>
    <w:p w14:paraId="62C5CE82" w14:textId="77777777" w:rsidR="009F4B07" w:rsidRPr="00D31530" w:rsidRDefault="009F4B07" w:rsidP="009F4B07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31530">
        <w:rPr>
          <w:rFonts w:ascii="Times New Roman" w:hAnsi="Times New Roman"/>
          <w:sz w:val="26"/>
          <w:szCs w:val="26"/>
        </w:rPr>
        <w:t>Количество иллюстраций должно быть достаточным для пояснения излагаемого текс</w:t>
      </w:r>
      <w:r>
        <w:rPr>
          <w:rFonts w:ascii="Times New Roman" w:hAnsi="Times New Roman"/>
          <w:sz w:val="26"/>
          <w:szCs w:val="26"/>
        </w:rPr>
        <w:t>та от</w:t>
      </w:r>
      <w:r w:rsidRPr="00D31530">
        <w:rPr>
          <w:rFonts w:ascii="Times New Roman" w:hAnsi="Times New Roman"/>
          <w:sz w:val="26"/>
          <w:szCs w:val="26"/>
        </w:rPr>
        <w:t>чета. Не рекомендуется в отчете приводить объемные рисунки.</w:t>
      </w:r>
    </w:p>
    <w:p w14:paraId="599041C5" w14:textId="77777777" w:rsidR="009F4B07" w:rsidRPr="00D31530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Иллюстрации</w:t>
      </w:r>
      <w:r w:rsidRPr="00D3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ну</w:t>
      </w:r>
      <w:r w:rsidRPr="00D3153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меровать арабскими цифрами сквозной нумерацией. Если рисунок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один, то он обозначается: Рису</w:t>
      </w:r>
      <w:r w:rsidRPr="00D31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нок 1.</w:t>
      </w:r>
    </w:p>
    <w:p w14:paraId="0E37F5AA" w14:textId="77777777" w:rsidR="009F4B07" w:rsidRPr="00D31530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53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Иллюстрации при необходимости могут иметь наименова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и пояснительные данные (под</w:t>
      </w:r>
      <w:r w:rsidRPr="00D31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рисуночный текст). Слово «Рисунок», его номер и через 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менование помещают после поясни</w:t>
      </w:r>
      <w:r w:rsidRPr="00D3153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данных и располагают в центре под рисунком без точки в конце.</w:t>
      </w:r>
    </w:p>
    <w:p w14:paraId="13D83F18" w14:textId="77777777" w:rsidR="009F4B07" w:rsidRPr="00D31530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5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 — Рисунок 2 — Оформление таблицы</w:t>
      </w:r>
    </w:p>
    <w:p w14:paraId="69F9485E" w14:textId="77777777" w:rsidR="009F4B07" w:rsidRPr="00CE1ECF" w:rsidRDefault="009F4B07" w:rsidP="009F4B0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1ECF">
        <w:rPr>
          <w:rFonts w:ascii="Times New Roman" w:hAnsi="Times New Roman"/>
          <w:sz w:val="26"/>
          <w:szCs w:val="26"/>
        </w:rPr>
        <w:t xml:space="preserve">Цифровой материал должен оформляться в виде таблиц. Таблицы применяют для наглядности и удобства сравнения показателей. Таблицу следует располагать непосредственно после текста, в котором она упоминается впервые, или </w:t>
      </w:r>
      <w:r w:rsidRPr="00CE1ECF">
        <w:rPr>
          <w:rFonts w:ascii="Times New Roman" w:hAnsi="Times New Roman"/>
          <w:sz w:val="26"/>
          <w:szCs w:val="26"/>
        </w:rPr>
        <w:lastRenderedPageBreak/>
        <w:t>на следующей странице.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1ECF">
        <w:rPr>
          <w:rFonts w:ascii="Times New Roman" w:hAnsi="Times New Roman"/>
          <w:sz w:val="26"/>
          <w:szCs w:val="26"/>
        </w:rPr>
        <w:t>На все таблицы в отчете должны быть ссылки. При ссылке следует печатать слово «таблица» с указанием ее номера.</w:t>
      </w:r>
    </w:p>
    <w:p w14:paraId="1B5A3763" w14:textId="77777777" w:rsidR="009F4B07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таблицы, при ее наличии, должно отражать ее содержание, быть точным, кратким. Наим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енование таблицы приводят с про</w:t>
      </w:r>
      <w:r w:rsidRPr="00D3153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писной буквы без точки в конце.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следует помещать над таблицей слева, без абзацного отступа в следующем формате: </w:t>
      </w:r>
    </w:p>
    <w:p w14:paraId="6F0B8064" w14:textId="77777777" w:rsidR="009F4B07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5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Номер таблицы — Наименовани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таблицы.</w:t>
      </w:r>
    </w:p>
    <w:p w14:paraId="27497BB5" w14:textId="77777777" w:rsidR="009F4B07" w:rsidRPr="00CE1ECF" w:rsidRDefault="009F4B07" w:rsidP="009F4B0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1ECF">
        <w:rPr>
          <w:rFonts w:ascii="Times New Roman" w:hAnsi="Times New Roman"/>
          <w:sz w:val="26"/>
          <w:szCs w:val="26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(–),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«Х».</w:t>
      </w:r>
    </w:p>
    <w:p w14:paraId="491BA080" w14:textId="77777777" w:rsidR="009F4B07" w:rsidRPr="00CE1ECF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14:paraId="43E92EDC" w14:textId="77777777" w:rsidR="009F4B07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Формулы в отчете следует располагать посередине строки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обозначать порядковой нумера</w:t>
      </w: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цией в пределах всего отчета арабскими цифрами в круглых скобках в крайнем правом положении на строке. </w:t>
      </w:r>
    </w:p>
    <w:p w14:paraId="63B77806" w14:textId="77777777" w:rsidR="009F4B07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Ссылки в отчете на порядковые номера формул приводятся в скобках: в формуле (1).</w:t>
      </w:r>
    </w:p>
    <w:p w14:paraId="108470AC" w14:textId="77777777" w:rsidR="009F4B07" w:rsidRPr="00C02315" w:rsidRDefault="009F4B07" w:rsidP="009F4B0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02315">
        <w:rPr>
          <w:rFonts w:ascii="Times New Roman" w:hAnsi="Times New Roman"/>
          <w:sz w:val="26"/>
          <w:szCs w:val="26"/>
        </w:rPr>
        <w:t>Ссылки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C02315">
        <w:rPr>
          <w:rFonts w:ascii="Times New Roman" w:hAnsi="Times New Roman"/>
          <w:sz w:val="26"/>
          <w:szCs w:val="26"/>
        </w:rPr>
        <w:t>использованн</w:t>
      </w:r>
      <w:r>
        <w:rPr>
          <w:rFonts w:ascii="Times New Roman" w:hAnsi="Times New Roman"/>
          <w:sz w:val="26"/>
          <w:szCs w:val="26"/>
        </w:rPr>
        <w:t>ую</w:t>
      </w:r>
      <w:r w:rsidRPr="00C023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литературу</w:t>
      </w:r>
    </w:p>
    <w:p w14:paraId="43E33EF1" w14:textId="77777777" w:rsidR="009F4B07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отчете рекомендуется приводить ссылки на использованные источники. </w:t>
      </w:r>
    </w:p>
    <w:p w14:paraId="7FF26FD3" w14:textId="77777777" w:rsidR="009F4B07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1092F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Внутритекстовые</w:t>
      </w:r>
      <w:proofErr w:type="spellEnd"/>
      <w:r w:rsidRPr="00910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ссылки и список литературы оформляются в соответствии с Ванкуверским стилем оформления ссылок и цитирования. Краткое руководство по оформлению списка литературы в соответствии с Ванкуверским стилем приведено по ссылке: https://www.frontiersin.org/guidelines/author-guidelines#references</w:t>
      </w:r>
    </w:p>
    <w:p w14:paraId="12B8EE69" w14:textId="77777777" w:rsidR="009F4B07" w:rsidRPr="00C02315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ссылок на документы, использованные при составлении отч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ета, приводится сплошная нумера</w:t>
      </w:r>
      <w:r w:rsidRP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 для всего текста отчета в целом. Порядковый номер ссылки (отсылки)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приводят арабскими цифрами в квадратных скобках в конце текста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ссылки. Порядковый номер библио</w:t>
      </w:r>
      <w:r w:rsidRP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графического описания источника в списке использованных источников соответствует номеру ссылки.</w:t>
      </w:r>
    </w:p>
    <w:p w14:paraId="5B9EF641" w14:textId="77777777" w:rsidR="009F4B07" w:rsidRPr="00C02315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Ссылаться следует на документ в целом или на его разделы и приложения.</w:t>
      </w:r>
    </w:p>
    <w:p w14:paraId="7C59F9B8" w14:textId="77777777" w:rsidR="009F4B07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 оформления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литературы</w:t>
      </w:r>
      <w:r w:rsidRP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отчете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2CE0D71" w14:textId="77777777" w:rsidR="009F4B07" w:rsidRPr="004C061B" w:rsidRDefault="009F4B07" w:rsidP="009F4B07">
      <w:pPr>
        <w:pStyle w:val="a8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4C061B">
        <w:rPr>
          <w:rFonts w:ascii="Times New Roman" w:hAnsi="Times New Roman"/>
          <w:sz w:val="26"/>
          <w:szCs w:val="26"/>
          <w:lang w:val="en-US"/>
        </w:rPr>
        <w:t>Sondheimer</w:t>
      </w:r>
      <w:proofErr w:type="spellEnd"/>
      <w:r w:rsidRPr="004C061B">
        <w:rPr>
          <w:rFonts w:ascii="Times New Roman" w:hAnsi="Times New Roman"/>
          <w:sz w:val="26"/>
          <w:szCs w:val="26"/>
          <w:lang w:val="en-US"/>
        </w:rPr>
        <w:t xml:space="preserve">, N., and Lindquist, S. Rnq1: an epigenetic modifier of protein function in yeast. Mol. Cell. 2000; 5: 163-172. </w:t>
      </w:r>
    </w:p>
    <w:p w14:paraId="55E67CCB" w14:textId="77777777" w:rsidR="009F4B07" w:rsidRDefault="009F4B07" w:rsidP="009F4B07">
      <w:pPr>
        <w:pStyle w:val="a8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14:paraId="064E624C" w14:textId="77777777" w:rsidR="009F4B07" w:rsidRPr="00CE1ECF" w:rsidRDefault="009F4B07" w:rsidP="009F4B07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1ECF">
        <w:rPr>
          <w:rFonts w:ascii="Times New Roman" w:hAnsi="Times New Roman"/>
          <w:sz w:val="26"/>
          <w:szCs w:val="26"/>
        </w:rPr>
        <w:t>Приложения могут включать: графический материал, т</w:t>
      </w:r>
      <w:r>
        <w:rPr>
          <w:rFonts w:ascii="Times New Roman" w:hAnsi="Times New Roman"/>
          <w:sz w:val="26"/>
          <w:szCs w:val="26"/>
        </w:rPr>
        <w:t>аблицы не более формата А3, рас</w:t>
      </w:r>
      <w:r w:rsidRPr="00CE1ECF">
        <w:rPr>
          <w:rFonts w:ascii="Times New Roman" w:hAnsi="Times New Roman"/>
          <w:sz w:val="26"/>
          <w:szCs w:val="26"/>
        </w:rPr>
        <w:t>четы, описания алгоритмов и программ.</w:t>
      </w:r>
    </w:p>
    <w:p w14:paraId="081DBC54" w14:textId="77777777" w:rsidR="009F4B07" w:rsidRPr="00CE1ECF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оформляют одним из следующих способов:</w:t>
      </w:r>
    </w:p>
    <w:p w14:paraId="77CE9743" w14:textId="77777777" w:rsidR="009F4B07" w:rsidRPr="00CE1ECF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как продолжение данного отчета на последующих его листах;</w:t>
      </w:r>
    </w:p>
    <w:p w14:paraId="4B8DE0BF" w14:textId="77777777" w:rsidR="009F4B07" w:rsidRPr="00CE1ECF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виде самостоятельного документа (отдельной книги).</w:t>
      </w:r>
    </w:p>
    <w:p w14:paraId="1CF3DF86" w14:textId="77777777" w:rsidR="009F4B07" w:rsidRPr="00CE1ECF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тексте отчета на все приложения должны быть даны ссылки. Приложения располагают в порядке ссылок на них в тексте отчета.</w:t>
      </w:r>
    </w:p>
    <w:p w14:paraId="52D2CCE1" w14:textId="77777777" w:rsidR="009F4B07" w:rsidRPr="00CE1ECF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приложение следует размещать с новой страницы с указанием в центре верхней части страницы слова «ПРИЛОЖЕНИЕ».</w:t>
      </w:r>
    </w:p>
    <w:p w14:paraId="7C0AAC3A" w14:textId="77777777" w:rsidR="009F4B07" w:rsidRPr="00CE1ECF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14:paraId="407E1AC4" w14:textId="77777777" w:rsidR="009F4B07" w:rsidRPr="00CE1ECF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обозначают прописными буквами кириллического алфавита, начиная с А, за исключением букв Ё, З, Й, О, Ч, Ъ, Ы, Ь. После слова «ПРИЛОЖЕНИЕ» следует буква, обозначающая его последовательность. Допускается обозначение приложений буквами лати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алфавита, за ис</w:t>
      </w: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ключением букв I и O.</w:t>
      </w:r>
    </w:p>
    <w:p w14:paraId="40D5A80C" w14:textId="77777777" w:rsidR="009F4B07" w:rsidRPr="00CE1ECF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полного использования букв кириллического или латин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алфавита допускается обо</w:t>
      </w: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значать приложения арабскими цифрами.</w:t>
      </w:r>
    </w:p>
    <w:p w14:paraId="5F9C9BD7" w14:textId="77777777" w:rsidR="009F4B07" w:rsidRPr="00CE1ECF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14:paraId="16136BE3" w14:textId="77777777" w:rsidR="009F4B07" w:rsidRPr="00CE1ECF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должны иметь общую с остальной частью отчета сквозную нумерацию страниц.</w:t>
      </w:r>
    </w:p>
    <w:p w14:paraId="021EA2B5" w14:textId="77777777" w:rsidR="009F4B07" w:rsidRDefault="009F4B07" w:rsidP="009F4B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C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приложения должны быть перечислены в содержании отчета (при наличии) с указанием их обозначений, статуса и наименования.</w:t>
      </w:r>
    </w:p>
    <w:p w14:paraId="6C54B8EB" w14:textId="77777777" w:rsidR="009F4B07" w:rsidRDefault="009F4B07" w:rsidP="009F4B07"/>
    <w:p w14:paraId="0946EDF0" w14:textId="77777777" w:rsidR="009F4B07" w:rsidRPr="00C02315" w:rsidRDefault="009F4B07" w:rsidP="009F4B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22BD39" w14:textId="77777777" w:rsidR="009F4B07" w:rsidRDefault="009F4B07" w:rsidP="009F4B07"/>
    <w:p w14:paraId="7E81829D" w14:textId="703D5CF2" w:rsidR="002B5B9E" w:rsidRDefault="002B5B9E" w:rsidP="00E31A72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E31A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14:paraId="7D23A540" w14:textId="5B877379" w:rsidR="00E31A72" w:rsidRDefault="00E31A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52D5E" w14:textId="32B46E36" w:rsidR="00E31A72" w:rsidRPr="004D5458" w:rsidRDefault="00E31A72" w:rsidP="00E3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14:paraId="395EBCE7" w14:textId="77777777" w:rsidR="00E31A72" w:rsidRPr="00E31A72" w:rsidRDefault="00E31A72" w:rsidP="00E31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Студента /-</w:t>
      </w:r>
      <w:proofErr w:type="spellStart"/>
      <w:r w:rsidRPr="00E31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E31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_________________________________________________,</w:t>
      </w:r>
    </w:p>
    <w:p w14:paraId="0281BEBE" w14:textId="77777777" w:rsidR="00E31A72" w:rsidRPr="00E31A72" w:rsidRDefault="00E31A72" w:rsidP="00E31A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E31A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(фамилия, имя, отчество полностью)</w:t>
      </w:r>
    </w:p>
    <w:p w14:paraId="467F23D0" w14:textId="77777777" w:rsidR="00E31A72" w:rsidRPr="00E31A72" w:rsidRDefault="00E31A72" w:rsidP="00E31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курса бакалавриата образовательной программы «Клеточная и молекулярная биотехнология» факультета биологии и биотехнологии</w:t>
      </w:r>
    </w:p>
    <w:p w14:paraId="4F7169E5" w14:textId="3EBA79EE" w:rsidR="00E31A72" w:rsidRPr="00986FFF" w:rsidRDefault="00E31A72" w:rsidP="00E31A7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31A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преддипломную практику</w:t>
      </w:r>
    </w:p>
    <w:p w14:paraId="77B540CB" w14:textId="12E485E4" w:rsidR="00E31A72" w:rsidRDefault="00E31A72" w:rsidP="00E31A7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3F13AEA" w14:textId="386E20F7" w:rsidR="00E31A72" w:rsidRDefault="00E31A72" w:rsidP="00E31A7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3F3642A" w14:textId="0F92A001" w:rsidR="00E31A72" w:rsidRPr="00E31A72" w:rsidRDefault="00994AC3" w:rsidP="00E31A7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31A72" w:rsidRPr="00E31A72">
        <w:rPr>
          <w:rFonts w:ascii="Times New Roman" w:hAnsi="Times New Roman" w:cs="Times New Roman"/>
          <w:b/>
          <w:bCs/>
          <w:sz w:val="28"/>
          <w:szCs w:val="28"/>
        </w:rPr>
        <w:t>ценка на основании устного отчета или предзащиты на лабораторной коллоквиуме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(Оп)</w:t>
      </w:r>
    </w:p>
    <w:p w14:paraId="2666B5A6" w14:textId="77777777" w:rsidR="00E31A72" w:rsidRPr="00986FFF" w:rsidRDefault="00E31A72" w:rsidP="00E31A7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4"/>
        <w:gridCol w:w="6521"/>
        <w:gridCol w:w="2051"/>
      </w:tblGrid>
      <w:tr w:rsidR="00E31A72" w:rsidRPr="00B159CD" w14:paraId="6FF46B37" w14:textId="77777777" w:rsidTr="00BE0386">
        <w:trPr>
          <w:trHeight w:val="677"/>
        </w:trPr>
        <w:tc>
          <w:tcPr>
            <w:tcW w:w="664" w:type="dxa"/>
            <w:vAlign w:val="center"/>
          </w:tcPr>
          <w:p w14:paraId="7F83A7AD" w14:textId="77777777" w:rsidR="00E31A72" w:rsidRPr="00B159CD" w:rsidRDefault="00E31A72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  <w:vAlign w:val="center"/>
          </w:tcPr>
          <w:p w14:paraId="78C48278" w14:textId="77777777" w:rsidR="00E31A72" w:rsidRPr="00B159CD" w:rsidRDefault="00E31A72" w:rsidP="00BE03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51" w:type="dxa"/>
            <w:vAlign w:val="center"/>
          </w:tcPr>
          <w:p w14:paraId="25CE21B8" w14:textId="77777777" w:rsidR="00E31A72" w:rsidRPr="00B159CD" w:rsidRDefault="00E31A72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руководителя/</w:t>
            </w:r>
          </w:p>
          <w:p w14:paraId="6FF04783" w14:textId="039888E0" w:rsidR="00E31A72" w:rsidRPr="00B159CD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31A72"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>оруководителя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ВКР (0-10)</w:t>
            </w:r>
          </w:p>
        </w:tc>
      </w:tr>
      <w:tr w:rsidR="00E31A72" w:rsidRPr="00B159CD" w14:paraId="4F342CFA" w14:textId="77777777" w:rsidTr="00BE0386">
        <w:trPr>
          <w:trHeight w:val="80"/>
        </w:trPr>
        <w:tc>
          <w:tcPr>
            <w:tcW w:w="664" w:type="dxa"/>
          </w:tcPr>
          <w:p w14:paraId="0EC21C49" w14:textId="77777777" w:rsidR="00E31A72" w:rsidRPr="00B159CD" w:rsidRDefault="00E31A72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47C3E75F" w14:textId="3BEF34AE" w:rsidR="00E31A72" w:rsidRPr="00B159CD" w:rsidRDefault="00E31A72" w:rsidP="00BE038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AC3" w:rsidRPr="00994AC3">
              <w:rPr>
                <w:rFonts w:ascii="Times New Roman" w:hAnsi="Times New Roman" w:cs="Times New Roman"/>
                <w:sz w:val="24"/>
                <w:szCs w:val="24"/>
              </w:rPr>
              <w:t>Уровень приобретенных навыков исследовательской деятельности (выполнение эксперимента, степень самостоятельности в научно-исследовательской работе, качество обработки полученных экспериментальных данных</w:t>
            </w:r>
          </w:p>
        </w:tc>
        <w:tc>
          <w:tcPr>
            <w:tcW w:w="2051" w:type="dxa"/>
            <w:vAlign w:val="center"/>
          </w:tcPr>
          <w:p w14:paraId="419012F6" w14:textId="1378869F" w:rsidR="00E31A72" w:rsidRPr="00043492" w:rsidRDefault="00E31A72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1A72" w:rsidRPr="00B159CD" w14:paraId="7BD06E25" w14:textId="77777777" w:rsidTr="00BE0386">
        <w:trPr>
          <w:trHeight w:val="80"/>
        </w:trPr>
        <w:tc>
          <w:tcPr>
            <w:tcW w:w="664" w:type="dxa"/>
          </w:tcPr>
          <w:p w14:paraId="1FAE42D9" w14:textId="77777777" w:rsidR="00E31A72" w:rsidRPr="00B159CD" w:rsidRDefault="00E31A72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55652E3" w14:textId="7FF19C6A" w:rsidR="00E31A72" w:rsidRPr="00B159CD" w:rsidRDefault="00E31A72" w:rsidP="00BE038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AC3" w:rsidRPr="00994AC3">
              <w:rPr>
                <w:rFonts w:ascii="Times New Roman" w:hAnsi="Times New Roman" w:cs="Times New Roman"/>
                <w:sz w:val="24"/>
                <w:szCs w:val="24"/>
              </w:rPr>
              <w:t>Оценка активности работы студента-практиканта по поиску эффективных методик эксперимента, включая использование индексированных электронных баз данных</w:t>
            </w:r>
          </w:p>
        </w:tc>
        <w:tc>
          <w:tcPr>
            <w:tcW w:w="2051" w:type="dxa"/>
            <w:vAlign w:val="center"/>
          </w:tcPr>
          <w:p w14:paraId="0BB6B87E" w14:textId="11D1352A" w:rsidR="00E31A72" w:rsidRPr="00043492" w:rsidRDefault="00E31A72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1A72" w:rsidRPr="00B159CD" w14:paraId="05892C29" w14:textId="77777777" w:rsidTr="00BE0386">
        <w:trPr>
          <w:trHeight w:val="80"/>
        </w:trPr>
        <w:tc>
          <w:tcPr>
            <w:tcW w:w="664" w:type="dxa"/>
          </w:tcPr>
          <w:p w14:paraId="061E8060" w14:textId="5DB65780" w:rsidR="00E31A72" w:rsidRPr="00B159CD" w:rsidRDefault="00E31A72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B2F8AF6" w14:textId="68CCCA44" w:rsidR="00E31A72" w:rsidRPr="00994AC3" w:rsidRDefault="00994AC3" w:rsidP="00994AC3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(О1+О2)/2</w:t>
            </w:r>
          </w:p>
        </w:tc>
        <w:tc>
          <w:tcPr>
            <w:tcW w:w="2051" w:type="dxa"/>
            <w:vAlign w:val="center"/>
          </w:tcPr>
          <w:p w14:paraId="49F2E006" w14:textId="21F156F7" w:rsidR="00E31A72" w:rsidRPr="00994AC3" w:rsidRDefault="00E31A72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81D009" w14:textId="77777777" w:rsidR="00E31A72" w:rsidRDefault="00E31A72" w:rsidP="00E31A72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7E4E">
        <w:rPr>
          <w:rFonts w:ascii="Times New Roman" w:eastAsia="Calibri" w:hAnsi="Times New Roman" w:cs="Times New Roman"/>
          <w:sz w:val="28"/>
          <w:szCs w:val="28"/>
        </w:rPr>
        <w:tab/>
      </w:r>
    </w:p>
    <w:p w14:paraId="5AD59D96" w14:textId="77777777" w:rsidR="00994AC3" w:rsidRDefault="00994AC3" w:rsidP="00E31A72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29A8D19" w14:textId="4CF0FC4F" w:rsidR="00994AC3" w:rsidRDefault="00994AC3" w:rsidP="00994AC3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994AC3">
        <w:rPr>
          <w:rFonts w:ascii="Times New Roman" w:hAnsi="Times New Roman" w:cs="Times New Roman"/>
          <w:b/>
          <w:bCs/>
          <w:sz w:val="28"/>
          <w:szCs w:val="28"/>
        </w:rPr>
        <w:t>Оценка за отчет по преддипломной 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е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E1E9525" w14:textId="77777777" w:rsidR="00994AC3" w:rsidRPr="00986FFF" w:rsidRDefault="00994AC3" w:rsidP="00994AC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4"/>
        <w:gridCol w:w="6521"/>
        <w:gridCol w:w="2051"/>
      </w:tblGrid>
      <w:tr w:rsidR="00994AC3" w:rsidRPr="00B159CD" w14:paraId="180A93A9" w14:textId="77777777" w:rsidTr="00BE0386">
        <w:trPr>
          <w:trHeight w:val="677"/>
        </w:trPr>
        <w:tc>
          <w:tcPr>
            <w:tcW w:w="664" w:type="dxa"/>
            <w:vAlign w:val="center"/>
          </w:tcPr>
          <w:p w14:paraId="6E23BD50" w14:textId="77777777" w:rsidR="00994AC3" w:rsidRPr="00B159CD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  <w:vAlign w:val="center"/>
          </w:tcPr>
          <w:p w14:paraId="6C229FF8" w14:textId="77777777" w:rsidR="00994AC3" w:rsidRPr="00B159CD" w:rsidRDefault="00994AC3" w:rsidP="00BE03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51" w:type="dxa"/>
            <w:vAlign w:val="center"/>
          </w:tcPr>
          <w:p w14:paraId="075FDB51" w14:textId="77777777" w:rsidR="00994AC3" w:rsidRPr="00B159CD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руководителя/</w:t>
            </w:r>
          </w:p>
          <w:p w14:paraId="036D6D66" w14:textId="77777777" w:rsidR="00994AC3" w:rsidRPr="00B159CD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>Соруководителя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ВКР (0-10)</w:t>
            </w:r>
          </w:p>
        </w:tc>
      </w:tr>
      <w:tr w:rsidR="00994AC3" w:rsidRPr="00B159CD" w14:paraId="126D1295" w14:textId="77777777" w:rsidTr="00BE0386">
        <w:trPr>
          <w:trHeight w:val="80"/>
        </w:trPr>
        <w:tc>
          <w:tcPr>
            <w:tcW w:w="664" w:type="dxa"/>
          </w:tcPr>
          <w:p w14:paraId="68CF774F" w14:textId="77777777" w:rsidR="00994AC3" w:rsidRPr="00B159CD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A210563" w14:textId="7FC7D650" w:rsidR="00994AC3" w:rsidRPr="00B159CD" w:rsidRDefault="00994AC3" w:rsidP="00BE038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AC3">
              <w:rPr>
                <w:rFonts w:ascii="Times New Roman" w:hAnsi="Times New Roman" w:cs="Times New Roman"/>
                <w:sz w:val="24"/>
                <w:szCs w:val="24"/>
              </w:rPr>
              <w:t>Уровень теоретической подготовки студента в рамках проводимого исследования</w:t>
            </w:r>
          </w:p>
        </w:tc>
        <w:tc>
          <w:tcPr>
            <w:tcW w:w="2051" w:type="dxa"/>
            <w:vAlign w:val="center"/>
          </w:tcPr>
          <w:p w14:paraId="5FD89230" w14:textId="77777777" w:rsidR="00994AC3" w:rsidRPr="00994AC3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C3" w:rsidRPr="00B159CD" w14:paraId="14B6D541" w14:textId="77777777" w:rsidTr="00BE0386">
        <w:trPr>
          <w:trHeight w:val="80"/>
        </w:trPr>
        <w:tc>
          <w:tcPr>
            <w:tcW w:w="664" w:type="dxa"/>
          </w:tcPr>
          <w:p w14:paraId="7D6E9B1E" w14:textId="77777777" w:rsidR="00994AC3" w:rsidRPr="00B159CD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741C88F" w14:textId="22CF6524" w:rsidR="00994AC3" w:rsidRPr="00B159CD" w:rsidRDefault="00994AC3" w:rsidP="00BE038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AC3">
              <w:rPr>
                <w:rFonts w:ascii="Times New Roman" w:hAnsi="Times New Roman" w:cs="Times New Roman"/>
                <w:sz w:val="24"/>
                <w:szCs w:val="24"/>
              </w:rPr>
              <w:t>Оценка способности планировать свою экспериментальную деятельность (учитывается умение прогнозировать результаты своей деятельности, учитывать реальные возможности, риски и резервы)</w:t>
            </w:r>
          </w:p>
        </w:tc>
        <w:tc>
          <w:tcPr>
            <w:tcW w:w="2051" w:type="dxa"/>
            <w:vAlign w:val="center"/>
          </w:tcPr>
          <w:p w14:paraId="51B7D6C3" w14:textId="77777777" w:rsidR="00994AC3" w:rsidRPr="00994AC3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C3" w:rsidRPr="00B159CD" w14:paraId="7D8D9FFB" w14:textId="77777777" w:rsidTr="00BE0386">
        <w:trPr>
          <w:trHeight w:val="80"/>
        </w:trPr>
        <w:tc>
          <w:tcPr>
            <w:tcW w:w="664" w:type="dxa"/>
          </w:tcPr>
          <w:p w14:paraId="38385176" w14:textId="3D3F6329" w:rsidR="00994AC3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6399F0E9" w14:textId="55B939FB" w:rsidR="00994AC3" w:rsidRPr="00B159CD" w:rsidRDefault="00994AC3" w:rsidP="00BE038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C3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в проведении теоретических и экспериментальных исследований</w:t>
            </w:r>
          </w:p>
        </w:tc>
        <w:tc>
          <w:tcPr>
            <w:tcW w:w="2051" w:type="dxa"/>
            <w:vAlign w:val="center"/>
          </w:tcPr>
          <w:p w14:paraId="23BBFAB4" w14:textId="77777777" w:rsidR="00994AC3" w:rsidRPr="00994AC3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C3" w:rsidRPr="00B159CD" w14:paraId="00F32113" w14:textId="77777777" w:rsidTr="00BE0386">
        <w:trPr>
          <w:trHeight w:val="80"/>
        </w:trPr>
        <w:tc>
          <w:tcPr>
            <w:tcW w:w="664" w:type="dxa"/>
          </w:tcPr>
          <w:p w14:paraId="45B09852" w14:textId="0A48881C" w:rsidR="00994AC3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22D0655F" w14:textId="7734EED1" w:rsidR="00994AC3" w:rsidRPr="00B159CD" w:rsidRDefault="00994AC3" w:rsidP="00BE038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C3">
              <w:rPr>
                <w:rFonts w:ascii="Times New Roman" w:hAnsi="Times New Roman" w:cs="Times New Roman"/>
                <w:sz w:val="24"/>
                <w:szCs w:val="24"/>
              </w:rPr>
              <w:t>Научный стиль изложения, грамотность, логичность в изложении материала, аккуратность оформления работы, соблюдение правил её оформления</w:t>
            </w:r>
          </w:p>
        </w:tc>
        <w:tc>
          <w:tcPr>
            <w:tcW w:w="2051" w:type="dxa"/>
            <w:vAlign w:val="center"/>
          </w:tcPr>
          <w:p w14:paraId="2FCDB059" w14:textId="77777777" w:rsidR="00994AC3" w:rsidRPr="00994AC3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C3" w:rsidRPr="00B159CD" w14:paraId="689E0056" w14:textId="77777777" w:rsidTr="00BE0386">
        <w:trPr>
          <w:trHeight w:val="80"/>
        </w:trPr>
        <w:tc>
          <w:tcPr>
            <w:tcW w:w="664" w:type="dxa"/>
          </w:tcPr>
          <w:p w14:paraId="451FCCFE" w14:textId="77777777" w:rsidR="00994AC3" w:rsidRPr="00B159CD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00816D2" w14:textId="13CC057C" w:rsidR="00994AC3" w:rsidRPr="00994AC3" w:rsidRDefault="00994AC3" w:rsidP="00BE038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(О1+О2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+О3+О4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  <w:vAlign w:val="center"/>
          </w:tcPr>
          <w:p w14:paraId="01605B5F" w14:textId="77777777" w:rsidR="00994AC3" w:rsidRPr="00994AC3" w:rsidRDefault="00994AC3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32C792" w14:textId="77777777" w:rsidR="00994AC3" w:rsidRDefault="00994AC3" w:rsidP="00E31A72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7F7B17C" w14:textId="77777777" w:rsidR="00994AC3" w:rsidRDefault="00994AC3" w:rsidP="00E31A72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716E5F4" w14:textId="335E66FC" w:rsidR="00E31A72" w:rsidRPr="00994AC3" w:rsidRDefault="00994AC3" w:rsidP="00E31A72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Итоговая оценка руководителя</w:t>
      </w:r>
      <w:r>
        <w:rPr>
          <w:rStyle w:val="ac"/>
          <w:rFonts w:ascii="Times New Roman" w:hAnsi="Times New Roman" w:cs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4807EB5" w14:textId="77777777" w:rsidR="00E31A72" w:rsidRDefault="00E31A72" w:rsidP="00E31A7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9CFDDCE" w14:textId="1D27B8D8" w:rsidR="00E31A72" w:rsidRDefault="00994AC3" w:rsidP="00E31A72">
      <w:pPr>
        <w:widowControl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994AC3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4AC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4AC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94AC3">
        <w:rPr>
          <w:rFonts w:ascii="Times New Roman" w:hAnsi="Times New Roman" w:cs="Times New Roman"/>
          <w:sz w:val="28"/>
          <w:szCs w:val="28"/>
        </w:rPr>
        <w:t>соруководител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4AC3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B8AE158" w14:textId="7E2F918D" w:rsidR="00994AC3" w:rsidRDefault="00994AC3" w:rsidP="00994A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98F65" w14:textId="77777777" w:rsidR="00994AC3" w:rsidRDefault="00994AC3" w:rsidP="00994AC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7CEC18" w14:textId="77777777" w:rsidR="00E31A72" w:rsidRDefault="00E31A72" w:rsidP="00E31A72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7A40C4" w14:textId="77777777" w:rsidR="00E31A72" w:rsidRPr="00986FFF" w:rsidRDefault="00E31A72" w:rsidP="00E31A72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DFD33B4" w14:textId="77777777" w:rsidR="00994AC3" w:rsidRPr="00994AC3" w:rsidRDefault="00994AC3" w:rsidP="009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Руководитель/соруководитель ВКР</w:t>
      </w:r>
    </w:p>
    <w:p w14:paraId="05B56E9D" w14:textId="77777777" w:rsidR="00994AC3" w:rsidRPr="00994AC3" w:rsidRDefault="00994AC3" w:rsidP="009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степень, звание,</w:t>
      </w:r>
    </w:p>
    <w:p w14:paraId="19304E01" w14:textId="6817E26F" w:rsidR="00994AC3" w:rsidRDefault="00994AC3" w:rsidP="00994AC3">
      <w:pPr>
        <w:spacing w:after="0" w:line="240" w:lineRule="auto"/>
        <w:rPr>
          <w:color w:val="000000"/>
          <w:sz w:val="27"/>
          <w:szCs w:val="27"/>
        </w:rPr>
      </w:pP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</w:t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color w:val="000000"/>
          <w:sz w:val="27"/>
          <w:szCs w:val="27"/>
        </w:rPr>
        <w:t>_______ /____________________</w:t>
      </w:r>
    </w:p>
    <w:p w14:paraId="7756B1F5" w14:textId="53F60AF3" w:rsidR="00994AC3" w:rsidRDefault="00994AC3" w:rsidP="00994AC3">
      <w:pPr>
        <w:spacing w:after="0" w:line="240" w:lineRule="auto"/>
        <w:rPr>
          <w:color w:val="000000"/>
          <w:sz w:val="27"/>
          <w:szCs w:val="27"/>
        </w:rPr>
      </w:pPr>
    </w:p>
    <w:p w14:paraId="210EEB5D" w14:textId="77777777" w:rsidR="00994AC3" w:rsidRPr="00994AC3" w:rsidRDefault="00994AC3" w:rsidP="009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AB7675" w14:textId="54E2BB17" w:rsidR="00994AC3" w:rsidRPr="00994AC3" w:rsidRDefault="00994AC3" w:rsidP="009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01DED044" w14:textId="77777777" w:rsidR="00E31A72" w:rsidRPr="00986FFF" w:rsidRDefault="00E31A72" w:rsidP="00E31A72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665C018" w14:textId="77777777" w:rsidR="00E31A72" w:rsidRDefault="00E31A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31A72" w:rsidSect="00A86D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49E6" w14:textId="77777777" w:rsidR="004C71C4" w:rsidRDefault="004C71C4" w:rsidP="00A86D93">
      <w:pPr>
        <w:spacing w:after="0" w:line="240" w:lineRule="auto"/>
      </w:pPr>
      <w:r>
        <w:separator/>
      </w:r>
    </w:p>
  </w:endnote>
  <w:endnote w:type="continuationSeparator" w:id="0">
    <w:p w14:paraId="2A925E73" w14:textId="77777777" w:rsidR="004C71C4" w:rsidRDefault="004C71C4" w:rsidP="00A8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405782"/>
      <w:docPartObj>
        <w:docPartGallery w:val="Page Numbers (Bottom of Page)"/>
        <w:docPartUnique/>
      </w:docPartObj>
    </w:sdtPr>
    <w:sdtEndPr/>
    <w:sdtContent>
      <w:p w14:paraId="75AA7EAD" w14:textId="0B8079B5" w:rsidR="004C0418" w:rsidRDefault="004C04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844">
          <w:rPr>
            <w:noProof/>
          </w:rPr>
          <w:t>3</w:t>
        </w:r>
        <w:r>
          <w:fldChar w:fldCharType="end"/>
        </w:r>
      </w:p>
    </w:sdtContent>
  </w:sdt>
  <w:p w14:paraId="28CA99CD" w14:textId="77777777" w:rsidR="004C0418" w:rsidRDefault="004C04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CF18" w14:textId="77777777" w:rsidR="004C71C4" w:rsidRDefault="004C71C4" w:rsidP="00A86D93">
      <w:pPr>
        <w:spacing w:after="0" w:line="240" w:lineRule="auto"/>
      </w:pPr>
      <w:r>
        <w:separator/>
      </w:r>
    </w:p>
  </w:footnote>
  <w:footnote w:type="continuationSeparator" w:id="0">
    <w:p w14:paraId="126A9F8E" w14:textId="77777777" w:rsidR="004C71C4" w:rsidRDefault="004C71C4" w:rsidP="00A86D93">
      <w:pPr>
        <w:spacing w:after="0" w:line="240" w:lineRule="auto"/>
      </w:pPr>
      <w:r>
        <w:continuationSeparator/>
      </w:r>
    </w:p>
  </w:footnote>
  <w:footnote w:id="1">
    <w:p w14:paraId="41E3F825" w14:textId="4AC53CA0" w:rsidR="00994AC3" w:rsidRDefault="00994AC3">
      <w:pPr>
        <w:pStyle w:val="aa"/>
      </w:pPr>
      <w:r>
        <w:rPr>
          <w:rStyle w:val="ac"/>
        </w:rPr>
        <w:footnoteRef/>
      </w:r>
      <w:r>
        <w:t xml:space="preserve"> Оценка руководителя рассчитывается как 0,4 * Оп + 0,6* </w:t>
      </w:r>
      <w:proofErr w:type="spellStart"/>
      <w:r>
        <w:t>Оо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21B688C"/>
    <w:multiLevelType w:val="hybridMultilevel"/>
    <w:tmpl w:val="265AD740"/>
    <w:lvl w:ilvl="0" w:tplc="EDCC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9E5958"/>
    <w:multiLevelType w:val="hybridMultilevel"/>
    <w:tmpl w:val="CEC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6A4A"/>
    <w:multiLevelType w:val="hybridMultilevel"/>
    <w:tmpl w:val="EBBAD39C"/>
    <w:lvl w:ilvl="0" w:tplc="7C94B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474A7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5" w15:restartNumberingAfterBreak="0">
    <w:nsid w:val="531C2183"/>
    <w:multiLevelType w:val="hybridMultilevel"/>
    <w:tmpl w:val="CEC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118F"/>
    <w:multiLevelType w:val="hybridMultilevel"/>
    <w:tmpl w:val="9E7A1982"/>
    <w:lvl w:ilvl="0" w:tplc="83164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19043F"/>
    <w:multiLevelType w:val="hybridMultilevel"/>
    <w:tmpl w:val="25FE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68"/>
    <w:rsid w:val="00002BF8"/>
    <w:rsid w:val="00006703"/>
    <w:rsid w:val="000360B9"/>
    <w:rsid w:val="00041604"/>
    <w:rsid w:val="00047BE5"/>
    <w:rsid w:val="000711B8"/>
    <w:rsid w:val="000760F2"/>
    <w:rsid w:val="00085759"/>
    <w:rsid w:val="000A07AC"/>
    <w:rsid w:val="000A1010"/>
    <w:rsid w:val="000B5E6B"/>
    <w:rsid w:val="000B737D"/>
    <w:rsid w:val="000C0E72"/>
    <w:rsid w:val="000C26FF"/>
    <w:rsid w:val="000C47AA"/>
    <w:rsid w:val="000E3A4F"/>
    <w:rsid w:val="00104D3B"/>
    <w:rsid w:val="00105246"/>
    <w:rsid w:val="00126ABA"/>
    <w:rsid w:val="00136F30"/>
    <w:rsid w:val="0014082A"/>
    <w:rsid w:val="0014371E"/>
    <w:rsid w:val="00165BBE"/>
    <w:rsid w:val="00174908"/>
    <w:rsid w:val="001A350A"/>
    <w:rsid w:val="001D7EA6"/>
    <w:rsid w:val="001E082E"/>
    <w:rsid w:val="001E26DF"/>
    <w:rsid w:val="001E4333"/>
    <w:rsid w:val="0020293F"/>
    <w:rsid w:val="00205594"/>
    <w:rsid w:val="00241C8E"/>
    <w:rsid w:val="002511CE"/>
    <w:rsid w:val="00272892"/>
    <w:rsid w:val="002761A6"/>
    <w:rsid w:val="0029450B"/>
    <w:rsid w:val="002A09EC"/>
    <w:rsid w:val="002A39DD"/>
    <w:rsid w:val="002B1C99"/>
    <w:rsid w:val="002B3BC5"/>
    <w:rsid w:val="002B5B9E"/>
    <w:rsid w:val="002D0EA3"/>
    <w:rsid w:val="002D3847"/>
    <w:rsid w:val="002F0008"/>
    <w:rsid w:val="00307BEE"/>
    <w:rsid w:val="00334FAB"/>
    <w:rsid w:val="00363129"/>
    <w:rsid w:val="0036521C"/>
    <w:rsid w:val="00372DB8"/>
    <w:rsid w:val="00387C66"/>
    <w:rsid w:val="00395E68"/>
    <w:rsid w:val="003A0E98"/>
    <w:rsid w:val="003A4397"/>
    <w:rsid w:val="003B3AB4"/>
    <w:rsid w:val="003C744F"/>
    <w:rsid w:val="003D084B"/>
    <w:rsid w:val="003D6292"/>
    <w:rsid w:val="003D64A2"/>
    <w:rsid w:val="003E1D5B"/>
    <w:rsid w:val="00400714"/>
    <w:rsid w:val="00402B49"/>
    <w:rsid w:val="00412CD9"/>
    <w:rsid w:val="00421921"/>
    <w:rsid w:val="004225E5"/>
    <w:rsid w:val="00436339"/>
    <w:rsid w:val="00443D56"/>
    <w:rsid w:val="00452185"/>
    <w:rsid w:val="0045489F"/>
    <w:rsid w:val="00455928"/>
    <w:rsid w:val="004607A5"/>
    <w:rsid w:val="00483491"/>
    <w:rsid w:val="00485EBE"/>
    <w:rsid w:val="00490E73"/>
    <w:rsid w:val="004B76E6"/>
    <w:rsid w:val="004C0418"/>
    <w:rsid w:val="004C061B"/>
    <w:rsid w:val="004C71C4"/>
    <w:rsid w:val="004D2FDF"/>
    <w:rsid w:val="004D63FE"/>
    <w:rsid w:val="004E344C"/>
    <w:rsid w:val="004F0A15"/>
    <w:rsid w:val="004F475B"/>
    <w:rsid w:val="00544B01"/>
    <w:rsid w:val="00550AF9"/>
    <w:rsid w:val="00564D2F"/>
    <w:rsid w:val="00566168"/>
    <w:rsid w:val="00567B74"/>
    <w:rsid w:val="00586BC3"/>
    <w:rsid w:val="00592CA7"/>
    <w:rsid w:val="005C5F49"/>
    <w:rsid w:val="005D6158"/>
    <w:rsid w:val="005E4C5A"/>
    <w:rsid w:val="005F0938"/>
    <w:rsid w:val="00616151"/>
    <w:rsid w:val="00647654"/>
    <w:rsid w:val="00657178"/>
    <w:rsid w:val="0065728F"/>
    <w:rsid w:val="00690430"/>
    <w:rsid w:val="006B0203"/>
    <w:rsid w:val="006B0DC3"/>
    <w:rsid w:val="006B2F2C"/>
    <w:rsid w:val="006B4DB0"/>
    <w:rsid w:val="006B4F77"/>
    <w:rsid w:val="006C35D3"/>
    <w:rsid w:val="006C7F60"/>
    <w:rsid w:val="006D4B8F"/>
    <w:rsid w:val="00727844"/>
    <w:rsid w:val="00750F1E"/>
    <w:rsid w:val="00773CA9"/>
    <w:rsid w:val="007A09A1"/>
    <w:rsid w:val="007A164A"/>
    <w:rsid w:val="007A55C6"/>
    <w:rsid w:val="007C4FA3"/>
    <w:rsid w:val="007E76AB"/>
    <w:rsid w:val="008065A8"/>
    <w:rsid w:val="00813D01"/>
    <w:rsid w:val="00831EB5"/>
    <w:rsid w:val="00840E38"/>
    <w:rsid w:val="00844E81"/>
    <w:rsid w:val="00853BBB"/>
    <w:rsid w:val="008607D5"/>
    <w:rsid w:val="00872973"/>
    <w:rsid w:val="008A7682"/>
    <w:rsid w:val="008C59D1"/>
    <w:rsid w:val="008E0061"/>
    <w:rsid w:val="008E08AE"/>
    <w:rsid w:val="008F2522"/>
    <w:rsid w:val="008F629D"/>
    <w:rsid w:val="008F789A"/>
    <w:rsid w:val="0091092F"/>
    <w:rsid w:val="00957AA8"/>
    <w:rsid w:val="00960DCB"/>
    <w:rsid w:val="00965200"/>
    <w:rsid w:val="00994AC3"/>
    <w:rsid w:val="009A5C8D"/>
    <w:rsid w:val="009A6825"/>
    <w:rsid w:val="009B2DB4"/>
    <w:rsid w:val="009D76C5"/>
    <w:rsid w:val="009E0115"/>
    <w:rsid w:val="009E3B19"/>
    <w:rsid w:val="009F222B"/>
    <w:rsid w:val="009F4B07"/>
    <w:rsid w:val="00A01B67"/>
    <w:rsid w:val="00A038DB"/>
    <w:rsid w:val="00A15DF5"/>
    <w:rsid w:val="00A37094"/>
    <w:rsid w:val="00A8017C"/>
    <w:rsid w:val="00A8173D"/>
    <w:rsid w:val="00A86D93"/>
    <w:rsid w:val="00A91721"/>
    <w:rsid w:val="00AB5EF9"/>
    <w:rsid w:val="00AB7E74"/>
    <w:rsid w:val="00AC183A"/>
    <w:rsid w:val="00AC3806"/>
    <w:rsid w:val="00AC5521"/>
    <w:rsid w:val="00AD4E57"/>
    <w:rsid w:val="00AE2795"/>
    <w:rsid w:val="00AE525D"/>
    <w:rsid w:val="00AE7B9A"/>
    <w:rsid w:val="00AF315F"/>
    <w:rsid w:val="00B0044E"/>
    <w:rsid w:val="00B077F5"/>
    <w:rsid w:val="00B123A2"/>
    <w:rsid w:val="00B21382"/>
    <w:rsid w:val="00B3450A"/>
    <w:rsid w:val="00B432F5"/>
    <w:rsid w:val="00B51FA8"/>
    <w:rsid w:val="00B60976"/>
    <w:rsid w:val="00B852FA"/>
    <w:rsid w:val="00BA17DE"/>
    <w:rsid w:val="00BA3D7E"/>
    <w:rsid w:val="00BB6158"/>
    <w:rsid w:val="00BB65D7"/>
    <w:rsid w:val="00C02315"/>
    <w:rsid w:val="00C17D5C"/>
    <w:rsid w:val="00C264B0"/>
    <w:rsid w:val="00C450A3"/>
    <w:rsid w:val="00C45445"/>
    <w:rsid w:val="00C7305F"/>
    <w:rsid w:val="00C86B48"/>
    <w:rsid w:val="00CC4B8C"/>
    <w:rsid w:val="00CD1DAF"/>
    <w:rsid w:val="00CE1ECF"/>
    <w:rsid w:val="00CE3127"/>
    <w:rsid w:val="00CE646B"/>
    <w:rsid w:val="00CF3434"/>
    <w:rsid w:val="00D14CE4"/>
    <w:rsid w:val="00D170C6"/>
    <w:rsid w:val="00D27E24"/>
    <w:rsid w:val="00D31530"/>
    <w:rsid w:val="00D315CE"/>
    <w:rsid w:val="00D31E83"/>
    <w:rsid w:val="00D407F3"/>
    <w:rsid w:val="00D82968"/>
    <w:rsid w:val="00DB6389"/>
    <w:rsid w:val="00DC145D"/>
    <w:rsid w:val="00DC74C3"/>
    <w:rsid w:val="00DD040E"/>
    <w:rsid w:val="00DE4669"/>
    <w:rsid w:val="00DF32B0"/>
    <w:rsid w:val="00DF4099"/>
    <w:rsid w:val="00E266F0"/>
    <w:rsid w:val="00E26F10"/>
    <w:rsid w:val="00E31A72"/>
    <w:rsid w:val="00E63E7E"/>
    <w:rsid w:val="00E7647E"/>
    <w:rsid w:val="00E839C2"/>
    <w:rsid w:val="00E87A56"/>
    <w:rsid w:val="00E93DDF"/>
    <w:rsid w:val="00E95287"/>
    <w:rsid w:val="00EC3A5C"/>
    <w:rsid w:val="00EE4CC9"/>
    <w:rsid w:val="00EE7868"/>
    <w:rsid w:val="00EF0203"/>
    <w:rsid w:val="00F21702"/>
    <w:rsid w:val="00F30A51"/>
    <w:rsid w:val="00F5486D"/>
    <w:rsid w:val="00F976A6"/>
    <w:rsid w:val="00FA1910"/>
    <w:rsid w:val="00FB1D5B"/>
    <w:rsid w:val="00FC29C4"/>
    <w:rsid w:val="00FC6E3A"/>
    <w:rsid w:val="00FD2594"/>
    <w:rsid w:val="00FD35A3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46AE"/>
  <w15:docId w15:val="{ADC7145A-02D7-4FFF-8141-74964A83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04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0711B8"/>
  </w:style>
  <w:style w:type="paragraph" w:styleId="a4">
    <w:name w:val="header"/>
    <w:basedOn w:val="a"/>
    <w:link w:val="a5"/>
    <w:uiPriority w:val="99"/>
    <w:unhideWhenUsed/>
    <w:rsid w:val="00A8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D93"/>
  </w:style>
  <w:style w:type="paragraph" w:styleId="a6">
    <w:name w:val="footer"/>
    <w:basedOn w:val="a"/>
    <w:link w:val="a7"/>
    <w:uiPriority w:val="99"/>
    <w:unhideWhenUsed/>
    <w:rsid w:val="00A8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D93"/>
  </w:style>
  <w:style w:type="paragraph" w:styleId="a8">
    <w:name w:val="List Paragraph"/>
    <w:basedOn w:val="a"/>
    <w:link w:val="a9"/>
    <w:uiPriority w:val="34"/>
    <w:qFormat/>
    <w:rsid w:val="00BA3D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BA3D7E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A3D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3D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3D7E"/>
    <w:rPr>
      <w:vertAlign w:val="superscript"/>
    </w:rPr>
  </w:style>
  <w:style w:type="table" w:customStyle="1" w:styleId="TableGrid">
    <w:name w:val="TableGrid"/>
    <w:rsid w:val="00D315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C29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29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29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29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29C4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D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4B8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857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5759"/>
    <w:pPr>
      <w:widowControl w:val="0"/>
      <w:spacing w:after="0" w:line="240" w:lineRule="auto"/>
    </w:pPr>
    <w:rPr>
      <w:lang w:val="en-US"/>
    </w:rPr>
  </w:style>
  <w:style w:type="paragraph" w:styleId="af4">
    <w:name w:val="Normal (Web)"/>
    <w:basedOn w:val="a"/>
    <w:uiPriority w:val="99"/>
    <w:semiHidden/>
    <w:unhideWhenUsed/>
    <w:rsid w:val="002B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3004-2CCD-4287-8EA5-882492CB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Stepanova</dc:creator>
  <cp:lastModifiedBy>Evgeniya Stepanova</cp:lastModifiedBy>
  <cp:revision>12</cp:revision>
  <cp:lastPrinted>2023-04-13T09:40:00Z</cp:lastPrinted>
  <dcterms:created xsi:type="dcterms:W3CDTF">2024-03-09T10:32:00Z</dcterms:created>
  <dcterms:modified xsi:type="dcterms:W3CDTF">2024-03-10T08:26:00Z</dcterms:modified>
</cp:coreProperties>
</file>