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08"/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992"/>
      </w:tblGrid>
      <w:tr w:rsidR="00576572" w:rsidRPr="00EB5D2E" w:rsidTr="00DD7D1E">
        <w:trPr>
          <w:trHeight w:val="436"/>
        </w:trPr>
        <w:tc>
          <w:tcPr>
            <w:tcW w:w="8330" w:type="dxa"/>
            <w:gridSpan w:val="2"/>
          </w:tcPr>
          <w:p w:rsidR="00576572" w:rsidRPr="00EB5D2E" w:rsidRDefault="00576572" w:rsidP="00DD7D1E">
            <w:pPr>
              <w:spacing w:after="160" w:line="259" w:lineRule="auto"/>
              <w:jc w:val="center"/>
              <w:rPr>
                <w:rFonts w:ascii="Times New Roman" w:eastAsia="-webkit-standard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B5D2E">
              <w:rPr>
                <w:rFonts w:ascii="Times New Roman" w:eastAsia="Calibri" w:hAnsi="Times New Roman" w:cs="Times New Roman"/>
                <w:b/>
                <w:bCs/>
                <w:color w:val="C00000"/>
                <w:sz w:val="28"/>
                <w:szCs w:val="28"/>
              </w:rPr>
              <w:t>ЧЕК-ЛИСТ</w:t>
            </w:r>
            <w:r w:rsidRPr="00EB5D2E">
              <w:rPr>
                <w:rFonts w:ascii="Times New Roman" w:eastAsia="-webkit-standard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576572" w:rsidRPr="00E22C21" w:rsidRDefault="00576572" w:rsidP="00DD7D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2C21">
              <w:rPr>
                <w:rFonts w:eastAsia="-webkit-standard" w:cstheme="min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22C21">
              <w:rPr>
                <w:rFonts w:eastAsia="Times New Roman" w:cstheme="minorHAnsi"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E22C21">
              <w:rPr>
                <w:rFonts w:eastAsia="-webkit-standard" w:cstheme="min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Набор, прием и зачисление </w:t>
            </w:r>
          </w:p>
        </w:tc>
        <w:tc>
          <w:tcPr>
            <w:tcW w:w="992" w:type="dxa"/>
          </w:tcPr>
          <w:p w:rsidR="00576572" w:rsidRPr="00EB5D2E" w:rsidRDefault="00576572" w:rsidP="00DD7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76572" w:rsidRPr="00EB5D2E" w:rsidTr="00DD7D1E">
        <w:trPr>
          <w:trHeight w:val="436"/>
        </w:trPr>
        <w:tc>
          <w:tcPr>
            <w:tcW w:w="817" w:type="dxa"/>
          </w:tcPr>
          <w:p w:rsidR="00576572" w:rsidRPr="00E22C21" w:rsidRDefault="00576572" w:rsidP="00DD7D1E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E22C2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1. </w:t>
            </w:r>
          </w:p>
        </w:tc>
        <w:tc>
          <w:tcPr>
            <w:tcW w:w="7513" w:type="dxa"/>
          </w:tcPr>
          <w:p w:rsidR="00576572" w:rsidRPr="006434ED" w:rsidRDefault="00576572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 xml:space="preserve">Ознакомиться с </w:t>
            </w:r>
            <w:hyperlink r:id="rId8" w:history="1">
              <w:r w:rsidRPr="006434ED">
                <w:rPr>
                  <w:rStyle w:val="af1"/>
                  <w:rFonts w:cstheme="minorHAnsi"/>
                  <w:sz w:val="24"/>
                  <w:szCs w:val="24"/>
                </w:rPr>
                <w:t>Правилами приема в НИУ ВШЭ по ДОП</w:t>
              </w:r>
            </w:hyperlink>
            <w:r w:rsidR="00BD0AAB">
              <w:rPr>
                <w:rStyle w:val="af1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76572" w:rsidRPr="00EB5D2E" w:rsidRDefault="00576572" w:rsidP="00DD7D1E">
            <w:pPr>
              <w:jc w:val="center"/>
              <w:rPr>
                <w:b/>
                <w:color w:val="C00000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576572" w:rsidRPr="00EB5D2E" w:rsidTr="00DD7D1E">
        <w:trPr>
          <w:trHeight w:val="278"/>
        </w:trPr>
        <w:tc>
          <w:tcPr>
            <w:tcW w:w="817" w:type="dxa"/>
          </w:tcPr>
          <w:p w:rsidR="00576572" w:rsidRPr="00E22C21" w:rsidRDefault="0000668A" w:rsidP="00DD7D1E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2</w:t>
            </w:r>
            <w:r w:rsidR="00576572" w:rsidRPr="00E22C2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. </w:t>
            </w:r>
          </w:p>
        </w:tc>
        <w:tc>
          <w:tcPr>
            <w:tcW w:w="7513" w:type="dxa"/>
          </w:tcPr>
          <w:p w:rsidR="006434ED" w:rsidRPr="006434ED" w:rsidRDefault="00187E03" w:rsidP="001440F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Верифицировать </w:t>
            </w:r>
            <w:r w:rsidRPr="006434ED">
              <w:rPr>
                <w:rFonts w:cstheme="minorHAnsi"/>
                <w:sz w:val="24"/>
                <w:szCs w:val="24"/>
              </w:rPr>
              <w:t xml:space="preserve">в учетной системе </w:t>
            </w:r>
            <w:r w:rsidR="007C5F70" w:rsidRPr="006434ED">
              <w:rPr>
                <w:rFonts w:cstheme="minorHAnsi"/>
                <w:sz w:val="24"/>
                <w:szCs w:val="24"/>
              </w:rPr>
              <w:t>полученные</w:t>
            </w:r>
            <w:r w:rsidR="002F778A"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="00BC7C26" w:rsidRPr="006434ED">
              <w:rPr>
                <w:rFonts w:cstheme="minorHAnsi"/>
                <w:sz w:val="24"/>
                <w:szCs w:val="24"/>
              </w:rPr>
              <w:t xml:space="preserve">из ЛКС/ЛКЮл </w:t>
            </w:r>
            <w:r w:rsidR="002F778A" w:rsidRPr="006434ED">
              <w:rPr>
                <w:rFonts w:cstheme="minorHAnsi"/>
                <w:sz w:val="24"/>
                <w:szCs w:val="24"/>
              </w:rPr>
              <w:t xml:space="preserve">документы </w:t>
            </w:r>
            <w:r w:rsidR="00BC7C26" w:rsidRPr="006434ED">
              <w:rPr>
                <w:rFonts w:cstheme="minorHAnsi"/>
                <w:sz w:val="24"/>
                <w:szCs w:val="24"/>
              </w:rPr>
              <w:t>абитуриента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434ED">
              <w:rPr>
                <w:rFonts w:cstheme="minorHAnsi"/>
                <w:sz w:val="24"/>
                <w:szCs w:val="24"/>
              </w:rPr>
              <w:t>(паспорт, диплом, СНИЛС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434ED">
              <w:rPr>
                <w:rFonts w:cstheme="minorHAnsi"/>
                <w:sz w:val="24"/>
                <w:szCs w:val="24"/>
              </w:rPr>
              <w:t>подписанн</w:t>
            </w:r>
            <w:r w:rsidR="00BD0AAB">
              <w:rPr>
                <w:rFonts w:cstheme="minorHAnsi"/>
                <w:sz w:val="24"/>
                <w:szCs w:val="24"/>
              </w:rPr>
              <w:t>ое</w:t>
            </w:r>
            <w:r w:rsidRPr="006434ED">
              <w:rPr>
                <w:rFonts w:cstheme="minorHAnsi"/>
                <w:sz w:val="24"/>
                <w:szCs w:val="24"/>
              </w:rPr>
              <w:t xml:space="preserve"> согласи</w:t>
            </w:r>
            <w:r w:rsidR="00BD0AAB">
              <w:rPr>
                <w:rFonts w:cstheme="minorHAnsi"/>
                <w:sz w:val="24"/>
                <w:szCs w:val="24"/>
              </w:rPr>
              <w:t>е</w:t>
            </w:r>
            <w:r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="00BD0AAB">
              <w:rPr>
                <w:rFonts w:cstheme="minorHAnsi"/>
                <w:sz w:val="24"/>
                <w:szCs w:val="24"/>
              </w:rPr>
              <w:t>н</w:t>
            </w:r>
            <w:r w:rsidRPr="006434ED">
              <w:rPr>
                <w:rFonts w:cstheme="minorHAnsi"/>
                <w:sz w:val="24"/>
                <w:szCs w:val="24"/>
              </w:rPr>
              <w:t>а электронное взаимодействие и др.)</w:t>
            </w:r>
            <w:r w:rsidR="00BC7C26"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="00576572" w:rsidRPr="006434ED">
              <w:rPr>
                <w:rFonts w:cstheme="minorHAnsi"/>
                <w:sz w:val="24"/>
                <w:szCs w:val="24"/>
              </w:rPr>
              <w:t xml:space="preserve">одним из способов: </w:t>
            </w:r>
            <w:r w:rsidR="00BC7C26" w:rsidRPr="006434ED">
              <w:rPr>
                <w:rFonts w:cstheme="minorHAnsi"/>
                <w:sz w:val="24"/>
                <w:szCs w:val="24"/>
              </w:rPr>
              <w:t>скан-копи</w:t>
            </w:r>
            <w:bookmarkStart w:id="0" w:name="_GoBack"/>
            <w:bookmarkEnd w:id="0"/>
            <w:r w:rsidR="00BC7C26" w:rsidRPr="006434ED">
              <w:rPr>
                <w:rFonts w:cstheme="minorHAnsi"/>
                <w:sz w:val="24"/>
                <w:szCs w:val="24"/>
              </w:rPr>
              <w:t>и документов</w:t>
            </w:r>
            <w:r w:rsidR="001440F8">
              <w:rPr>
                <w:rFonts w:cstheme="minorHAnsi"/>
                <w:sz w:val="24"/>
                <w:szCs w:val="24"/>
              </w:rPr>
              <w:t xml:space="preserve"> </w:t>
            </w:r>
            <w:r w:rsidR="00576572" w:rsidRPr="006434ED">
              <w:rPr>
                <w:rFonts w:cstheme="minorHAnsi"/>
                <w:sz w:val="24"/>
                <w:szCs w:val="24"/>
              </w:rPr>
              <w:t xml:space="preserve">или </w:t>
            </w:r>
            <w:r w:rsidRPr="006434ED">
              <w:rPr>
                <w:rFonts w:cstheme="minorHAnsi"/>
                <w:sz w:val="24"/>
                <w:szCs w:val="24"/>
              </w:rPr>
              <w:t>оригинал при</w:t>
            </w:r>
            <w:r w:rsidR="00576572" w:rsidRPr="006434ED">
              <w:rPr>
                <w:rFonts w:cstheme="minorHAnsi"/>
                <w:sz w:val="24"/>
                <w:szCs w:val="24"/>
              </w:rPr>
              <w:t xml:space="preserve"> очном взаимодействии</w:t>
            </w:r>
            <w:r w:rsidR="00DD7D1E" w:rsidRPr="006434ED">
              <w:rPr>
                <w:rFonts w:cstheme="minorHAnsi"/>
                <w:sz w:val="24"/>
                <w:szCs w:val="24"/>
              </w:rPr>
              <w:t>.</w:t>
            </w:r>
            <w:r w:rsidR="00097EEC">
              <w:rPr>
                <w:rFonts w:cstheme="minorHAnsi"/>
                <w:sz w:val="24"/>
                <w:szCs w:val="24"/>
              </w:rPr>
              <w:t xml:space="preserve"> </w:t>
            </w:r>
            <w:r w:rsidR="006434ED">
              <w:rPr>
                <w:rFonts w:cstheme="minorHAnsi"/>
                <w:sz w:val="24"/>
                <w:szCs w:val="24"/>
              </w:rPr>
              <w:t>Обработать обращение с заявлением о приеме в</w:t>
            </w:r>
            <w:r w:rsidR="008D6FAD">
              <w:rPr>
                <w:rFonts w:cstheme="minorHAnsi"/>
                <w:sz w:val="24"/>
                <w:szCs w:val="24"/>
              </w:rPr>
              <w:t xml:space="preserve"> учетной системе</w:t>
            </w:r>
            <w:r w:rsidR="006434ED">
              <w:rPr>
                <w:rFonts w:cstheme="minorHAnsi"/>
                <w:sz w:val="24"/>
                <w:szCs w:val="24"/>
              </w:rPr>
              <w:t>.</w:t>
            </w:r>
            <w:r w:rsidR="008D6FA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76572" w:rsidRPr="00EB5D2E" w:rsidRDefault="00576572" w:rsidP="00DD7D1E">
            <w:pPr>
              <w:jc w:val="center"/>
              <w:rPr>
                <w:b/>
                <w:color w:val="C00000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576572" w:rsidRPr="00EB5D2E" w:rsidTr="007C5F70">
        <w:trPr>
          <w:trHeight w:val="515"/>
        </w:trPr>
        <w:tc>
          <w:tcPr>
            <w:tcW w:w="817" w:type="dxa"/>
          </w:tcPr>
          <w:p w:rsidR="00576572" w:rsidRPr="00E22C21" w:rsidRDefault="00576572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576572" w:rsidRPr="006434ED" w:rsidRDefault="00187E03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учетной системе также о</w:t>
            </w:r>
            <w:r w:rsidR="00BC7C26" w:rsidRPr="006434ED">
              <w:rPr>
                <w:rFonts w:cstheme="minorHAnsi"/>
                <w:sz w:val="24"/>
                <w:szCs w:val="24"/>
              </w:rPr>
              <w:t xml:space="preserve">стается возможность ручного </w:t>
            </w:r>
            <w:r w:rsidR="00DD7D1E" w:rsidRPr="006434ED">
              <w:rPr>
                <w:rFonts w:cstheme="minorHAnsi"/>
                <w:sz w:val="24"/>
                <w:szCs w:val="24"/>
              </w:rPr>
              <w:t xml:space="preserve">создания карточки физического лица, карточек документов физического лица и </w:t>
            </w:r>
            <w:r w:rsidR="006434ED">
              <w:rPr>
                <w:rFonts w:cstheme="minorHAnsi"/>
                <w:sz w:val="24"/>
                <w:szCs w:val="24"/>
              </w:rPr>
              <w:t xml:space="preserve">карточки слушателя, а также </w:t>
            </w:r>
            <w:r>
              <w:rPr>
                <w:rFonts w:cstheme="minorHAnsi"/>
                <w:sz w:val="24"/>
                <w:szCs w:val="24"/>
              </w:rPr>
              <w:t>прикрепление заявления о приеме, при отсутствии у абитуриента ЛКС.</w:t>
            </w:r>
          </w:p>
        </w:tc>
        <w:tc>
          <w:tcPr>
            <w:tcW w:w="992" w:type="dxa"/>
          </w:tcPr>
          <w:p w:rsidR="00576572" w:rsidRPr="00EB5D2E" w:rsidRDefault="00576572" w:rsidP="00DD7D1E">
            <w:pPr>
              <w:jc w:val="center"/>
              <w:rPr>
                <w:rFonts w:ascii="MS Gothic" w:eastAsia="MS Gothic" w:hAnsi="MS Gothic" w:cs="MS Gothic"/>
                <w:b/>
                <w:color w:val="C00000"/>
              </w:rPr>
            </w:pPr>
          </w:p>
        </w:tc>
      </w:tr>
      <w:tr w:rsidR="00FA29B6" w:rsidRPr="00EB5D2E" w:rsidTr="00DD7D1E">
        <w:trPr>
          <w:trHeight w:val="515"/>
        </w:trPr>
        <w:tc>
          <w:tcPr>
            <w:tcW w:w="817" w:type="dxa"/>
          </w:tcPr>
          <w:p w:rsidR="00FA29B6" w:rsidRPr="00E22C21" w:rsidRDefault="0000668A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3</w:t>
            </w:r>
            <w:r w:rsidR="00B075F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A29B6" w:rsidRPr="006434ED" w:rsidRDefault="00FA29B6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 xml:space="preserve">Для организации приема на программы </w:t>
            </w:r>
            <w:r w:rsidR="00455DCE" w:rsidRPr="006434ED">
              <w:rPr>
                <w:rFonts w:cstheme="minorHAnsi"/>
                <w:sz w:val="24"/>
                <w:szCs w:val="24"/>
              </w:rPr>
              <w:t xml:space="preserve">ДПП </w:t>
            </w:r>
            <w:r w:rsidRPr="006434ED">
              <w:rPr>
                <w:rFonts w:cstheme="minorHAnsi"/>
                <w:sz w:val="24"/>
                <w:szCs w:val="24"/>
              </w:rPr>
              <w:t>ПП, в т.ч. с присвоением доп.</w:t>
            </w:r>
            <w:r w:rsidR="006434ED"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Pr="006434ED">
              <w:rPr>
                <w:rFonts w:cstheme="minorHAnsi"/>
                <w:sz w:val="24"/>
                <w:szCs w:val="24"/>
              </w:rPr>
              <w:t>квалификации:</w:t>
            </w:r>
          </w:p>
        </w:tc>
        <w:tc>
          <w:tcPr>
            <w:tcW w:w="992" w:type="dxa"/>
          </w:tcPr>
          <w:p w:rsidR="00FA29B6" w:rsidRPr="00EB5D2E" w:rsidRDefault="00FA29B6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</w:p>
        </w:tc>
      </w:tr>
      <w:tr w:rsidR="00FA29B6" w:rsidRPr="00EB5D2E" w:rsidTr="00DD7D1E">
        <w:trPr>
          <w:trHeight w:val="515"/>
        </w:trPr>
        <w:tc>
          <w:tcPr>
            <w:tcW w:w="817" w:type="dxa"/>
          </w:tcPr>
          <w:p w:rsidR="00FA29B6" w:rsidRPr="00E22C21" w:rsidRDefault="00FA29B6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FA29B6" w:rsidRPr="006434ED" w:rsidRDefault="0000668A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FA29B6" w:rsidRPr="006434ED">
              <w:rPr>
                <w:rFonts w:cstheme="minorHAnsi"/>
                <w:sz w:val="24"/>
                <w:szCs w:val="24"/>
              </w:rPr>
              <w:t>.1</w:t>
            </w:r>
            <w:r w:rsidR="006434ED" w:rsidRPr="006434ED">
              <w:rPr>
                <w:rFonts w:cstheme="minorHAnsi"/>
                <w:sz w:val="24"/>
                <w:szCs w:val="24"/>
              </w:rPr>
              <w:t>.</w:t>
            </w:r>
            <w:r w:rsidR="00FA29B6" w:rsidRPr="006434ED">
              <w:rPr>
                <w:rFonts w:cstheme="minorHAnsi"/>
                <w:sz w:val="24"/>
                <w:szCs w:val="24"/>
              </w:rPr>
              <w:t xml:space="preserve"> Ознакомиться с </w:t>
            </w:r>
            <w:hyperlink r:id="rId9" w:history="1">
              <w:r w:rsidR="00FA29B6" w:rsidRPr="006434ED">
                <w:rPr>
                  <w:rStyle w:val="af1"/>
                  <w:rFonts w:cstheme="minorHAnsi"/>
                  <w:sz w:val="24"/>
                  <w:szCs w:val="24"/>
                </w:rPr>
                <w:t xml:space="preserve">Положением о Приемной комиссии по ДПП НИУ ВШЭ </w:t>
              </w:r>
            </w:hyperlink>
            <w:r w:rsidR="00FA29B6" w:rsidRPr="006434ED">
              <w:rPr>
                <w:rFonts w:cstheme="minorHAnsi"/>
                <w:sz w:val="24"/>
                <w:szCs w:val="24"/>
              </w:rPr>
              <w:t xml:space="preserve">и </w:t>
            </w:r>
            <w:hyperlink r:id="rId10" w:history="1">
              <w:r w:rsidR="00FA29B6" w:rsidRPr="006434ED">
                <w:rPr>
                  <w:rStyle w:val="af1"/>
                  <w:rFonts w:cstheme="minorHAnsi"/>
                  <w:sz w:val="24"/>
                  <w:szCs w:val="24"/>
                </w:rPr>
                <w:t>Положением об апелляционной комиссии по ДПП НИУ ВШЭ и порядке подачи и рассмотрения апелляций</w:t>
              </w:r>
            </w:hyperlink>
          </w:p>
        </w:tc>
        <w:tc>
          <w:tcPr>
            <w:tcW w:w="992" w:type="dxa"/>
          </w:tcPr>
          <w:p w:rsidR="00FA29B6" w:rsidRPr="00EB5D2E" w:rsidRDefault="00B075FC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FA29B6" w:rsidRPr="00EB5D2E" w:rsidTr="00DD7D1E">
        <w:trPr>
          <w:trHeight w:val="515"/>
        </w:trPr>
        <w:tc>
          <w:tcPr>
            <w:tcW w:w="817" w:type="dxa"/>
          </w:tcPr>
          <w:p w:rsidR="00FA29B6" w:rsidRPr="00E22C21" w:rsidRDefault="00FA29B6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FA29B6" w:rsidRPr="006434ED" w:rsidRDefault="0000668A" w:rsidP="006E0C3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FA29B6" w:rsidRPr="006434ED">
              <w:rPr>
                <w:rFonts w:cstheme="minorHAnsi"/>
                <w:sz w:val="24"/>
                <w:szCs w:val="24"/>
              </w:rPr>
              <w:t xml:space="preserve">.2. </w:t>
            </w:r>
            <w:r w:rsidR="00D47B37" w:rsidRPr="006434ED">
              <w:rPr>
                <w:rFonts w:cstheme="minorHAnsi"/>
                <w:sz w:val="24"/>
                <w:szCs w:val="24"/>
              </w:rPr>
              <w:t xml:space="preserve"> В учетной системе создать</w:t>
            </w:r>
            <w:r w:rsidR="007E42BB">
              <w:rPr>
                <w:rFonts w:cstheme="minorHAnsi"/>
                <w:sz w:val="24"/>
                <w:szCs w:val="24"/>
              </w:rPr>
              <w:t xml:space="preserve"> по каждой программе</w:t>
            </w:r>
            <w:r w:rsidR="00D47B37"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="00BD0AAB">
              <w:rPr>
                <w:rFonts w:cstheme="minorHAnsi"/>
                <w:sz w:val="24"/>
                <w:szCs w:val="24"/>
              </w:rPr>
              <w:t xml:space="preserve">или пулу программ </w:t>
            </w:r>
            <w:r w:rsidR="00D47B37" w:rsidRPr="006434ED">
              <w:rPr>
                <w:rFonts w:cstheme="minorHAnsi"/>
                <w:sz w:val="24"/>
                <w:szCs w:val="24"/>
              </w:rPr>
              <w:t xml:space="preserve">проекты «Приказов об утверждении состава комиссии» для приемной и апелляционной комиссий и направить их </w:t>
            </w:r>
            <w:r w:rsidR="00CC00DE">
              <w:t xml:space="preserve"> </w:t>
            </w:r>
            <w:r w:rsidR="00CC00DE" w:rsidRPr="00CC00DE">
              <w:rPr>
                <w:rFonts w:cstheme="minorHAnsi"/>
                <w:sz w:val="24"/>
                <w:szCs w:val="24"/>
              </w:rPr>
              <w:t>курирующему сотруднику Операционного управления ДПО для проверки</w:t>
            </w:r>
            <w:r w:rsidR="00D47B37" w:rsidRPr="006434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A29B6" w:rsidRPr="00EB5D2E" w:rsidRDefault="00B075FC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D47B37" w:rsidRPr="00EB5D2E" w:rsidTr="007C5F70">
        <w:trPr>
          <w:trHeight w:val="515"/>
        </w:trPr>
        <w:tc>
          <w:tcPr>
            <w:tcW w:w="817" w:type="dxa"/>
          </w:tcPr>
          <w:p w:rsidR="00D47B37" w:rsidRPr="00E22C21" w:rsidRDefault="00D47B37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D47B37" w:rsidRDefault="00D47B37" w:rsidP="00360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 xml:space="preserve">В системе автоматически </w:t>
            </w:r>
            <w:r w:rsidRPr="00CD21E2">
              <w:rPr>
                <w:rFonts w:cstheme="minorHAnsi"/>
                <w:b/>
                <w:sz w:val="24"/>
                <w:szCs w:val="24"/>
              </w:rPr>
              <w:t>генерируются все печатные</w:t>
            </w:r>
            <w:r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Pr="00CD21E2">
              <w:rPr>
                <w:rFonts w:cstheme="minorHAnsi"/>
                <w:b/>
                <w:sz w:val="24"/>
                <w:szCs w:val="24"/>
              </w:rPr>
              <w:t>формы</w:t>
            </w:r>
            <w:r w:rsidRPr="006434ED">
              <w:rPr>
                <w:rFonts w:cstheme="minorHAnsi"/>
                <w:sz w:val="24"/>
                <w:szCs w:val="24"/>
              </w:rPr>
              <w:t xml:space="preserve"> </w:t>
            </w:r>
            <w:r w:rsidRPr="00D9486B">
              <w:rPr>
                <w:rFonts w:cstheme="minorHAnsi"/>
                <w:b/>
                <w:sz w:val="24"/>
                <w:szCs w:val="24"/>
              </w:rPr>
              <w:t>приказов и их приложений</w:t>
            </w:r>
            <w:r w:rsidRPr="006434ED">
              <w:rPr>
                <w:rFonts w:cstheme="minorHAnsi"/>
                <w:sz w:val="24"/>
                <w:szCs w:val="24"/>
              </w:rPr>
              <w:t xml:space="preserve"> на основе внесенных данных</w:t>
            </w:r>
            <w:r w:rsidR="00D9486B">
              <w:rPr>
                <w:rFonts w:cstheme="minorHAnsi"/>
                <w:sz w:val="24"/>
                <w:szCs w:val="24"/>
              </w:rPr>
              <w:t>.</w:t>
            </w:r>
          </w:p>
          <w:p w:rsidR="00243755" w:rsidRPr="006A488B" w:rsidRDefault="00243755" w:rsidP="0036068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Учетная система интегрируется с СЭД в части отправки приказов на подписание в СЭД и получения результатов </w:t>
            </w:r>
            <w:r w:rsidR="00FF31AF">
              <w:rPr>
                <w:rFonts w:cstheme="minorHAnsi"/>
                <w:sz w:val="24"/>
                <w:szCs w:val="24"/>
              </w:rPr>
              <w:t>подписания</w:t>
            </w:r>
            <w:r>
              <w:rPr>
                <w:rFonts w:cstheme="minorHAnsi"/>
                <w:sz w:val="24"/>
                <w:szCs w:val="24"/>
              </w:rPr>
              <w:t xml:space="preserve"> из СЭД.</w:t>
            </w:r>
          </w:p>
          <w:p w:rsidR="006A488B" w:rsidRDefault="00CC557B" w:rsidP="0036068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 учетной системе предусмотрена </w:t>
            </w:r>
            <w:r w:rsidR="006A488B" w:rsidRPr="00CD21E2">
              <w:rPr>
                <w:rFonts w:cstheme="minorHAnsi"/>
                <w:b/>
                <w:sz w:val="24"/>
                <w:szCs w:val="24"/>
              </w:rPr>
              <w:t>стату</w:t>
            </w:r>
            <w:r>
              <w:rPr>
                <w:rFonts w:cstheme="minorHAnsi"/>
                <w:b/>
                <w:sz w:val="24"/>
                <w:szCs w:val="24"/>
              </w:rPr>
              <w:t>сная</w:t>
            </w:r>
            <w:r w:rsidR="006A488B" w:rsidRPr="00CD21E2">
              <w:rPr>
                <w:rFonts w:cstheme="minorHAnsi"/>
                <w:b/>
                <w:sz w:val="24"/>
                <w:szCs w:val="24"/>
              </w:rPr>
              <w:t xml:space="preserve"> модель</w:t>
            </w:r>
            <w:r w:rsidR="006A488B">
              <w:rPr>
                <w:rFonts w:cstheme="minorHAnsi"/>
                <w:sz w:val="24"/>
                <w:szCs w:val="24"/>
              </w:rPr>
              <w:t xml:space="preserve">, в зависимости от которой меняется </w:t>
            </w:r>
            <w:r w:rsidR="00CD21E2">
              <w:rPr>
                <w:rFonts w:cstheme="minorHAnsi"/>
                <w:sz w:val="24"/>
                <w:szCs w:val="24"/>
              </w:rPr>
              <w:t>возможность в</w:t>
            </w:r>
            <w:r w:rsidR="00A15562">
              <w:rPr>
                <w:rFonts w:cstheme="minorHAnsi"/>
                <w:sz w:val="24"/>
                <w:szCs w:val="24"/>
              </w:rPr>
              <w:t>несения изменений</w:t>
            </w:r>
            <w:r w:rsidR="006A488B">
              <w:rPr>
                <w:rFonts w:cstheme="minorHAnsi"/>
                <w:sz w:val="24"/>
                <w:szCs w:val="24"/>
              </w:rPr>
              <w:t xml:space="preserve"> </w:t>
            </w:r>
            <w:r w:rsidR="00CD21E2">
              <w:rPr>
                <w:rFonts w:cstheme="minorHAnsi"/>
                <w:sz w:val="24"/>
                <w:szCs w:val="24"/>
              </w:rPr>
              <w:t>менеджерами</w:t>
            </w:r>
            <w:r w:rsidR="006A488B">
              <w:rPr>
                <w:rFonts w:cstheme="minorHAnsi"/>
                <w:sz w:val="24"/>
                <w:szCs w:val="24"/>
              </w:rPr>
              <w:t>:</w:t>
            </w:r>
          </w:p>
          <w:p w:rsidR="006A488B" w:rsidRPr="006A488B" w:rsidRDefault="006A488B" w:rsidP="006A488B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D21E2">
              <w:rPr>
                <w:rFonts w:cstheme="minorHAnsi"/>
                <w:b/>
                <w:sz w:val="24"/>
                <w:szCs w:val="24"/>
              </w:rPr>
              <w:t>Проект</w:t>
            </w:r>
            <w:r>
              <w:rPr>
                <w:rFonts w:cstheme="minorHAnsi"/>
                <w:sz w:val="24"/>
                <w:szCs w:val="24"/>
              </w:rPr>
              <w:t xml:space="preserve"> – начальный статус с возможностью </w:t>
            </w:r>
            <w:r w:rsidR="00A15562">
              <w:rPr>
                <w:rFonts w:cstheme="minorHAnsi"/>
                <w:sz w:val="24"/>
                <w:szCs w:val="24"/>
              </w:rPr>
              <w:t>внесения изменений в карточку приказа</w:t>
            </w:r>
            <w:r w:rsidR="006A7AB2">
              <w:rPr>
                <w:rFonts w:cstheme="minorHAnsi"/>
                <w:sz w:val="24"/>
                <w:szCs w:val="24"/>
              </w:rPr>
              <w:t xml:space="preserve">. </w:t>
            </w:r>
            <w:r w:rsidR="006A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AB2" w:rsidRPr="006A7AB2">
              <w:rPr>
                <w:rFonts w:cstheme="minorHAnsi"/>
                <w:sz w:val="24"/>
                <w:szCs w:val="24"/>
              </w:rPr>
              <w:t xml:space="preserve">В случае если </w:t>
            </w:r>
            <w:r w:rsidR="006A7AB2">
              <w:rPr>
                <w:rFonts w:cstheme="minorHAnsi"/>
                <w:sz w:val="24"/>
                <w:szCs w:val="24"/>
              </w:rPr>
              <w:t>приказ</w:t>
            </w:r>
            <w:r w:rsidR="006A7AB2" w:rsidRPr="006A7AB2">
              <w:rPr>
                <w:rFonts w:cstheme="minorHAnsi"/>
                <w:sz w:val="24"/>
                <w:szCs w:val="24"/>
              </w:rPr>
              <w:t xml:space="preserve"> в данном статусе не планируется запускать по дальнейшему бизнес процессу, данный </w:t>
            </w:r>
            <w:r w:rsidR="006A7AB2">
              <w:rPr>
                <w:rFonts w:cstheme="minorHAnsi"/>
                <w:sz w:val="24"/>
                <w:szCs w:val="24"/>
              </w:rPr>
              <w:t>приказ</w:t>
            </w:r>
            <w:r w:rsidR="006A7AB2" w:rsidRPr="006A7AB2">
              <w:rPr>
                <w:rFonts w:cstheme="minorHAnsi"/>
                <w:sz w:val="24"/>
                <w:szCs w:val="24"/>
              </w:rPr>
              <w:t xml:space="preserve"> необходимо пометить на удаление.</w:t>
            </w:r>
          </w:p>
          <w:p w:rsidR="006A488B" w:rsidRPr="006A488B" w:rsidRDefault="006A488B" w:rsidP="006A488B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D21E2">
              <w:rPr>
                <w:rFonts w:cstheme="minorHAnsi"/>
                <w:b/>
                <w:sz w:val="24"/>
                <w:szCs w:val="24"/>
              </w:rPr>
              <w:t>На проверке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="00CD21E2">
              <w:rPr>
                <w:rFonts w:cstheme="minorHAnsi"/>
                <w:sz w:val="24"/>
                <w:szCs w:val="24"/>
              </w:rPr>
              <w:t xml:space="preserve">статус </w:t>
            </w:r>
            <w:r>
              <w:rPr>
                <w:rFonts w:cstheme="minorHAnsi"/>
                <w:sz w:val="24"/>
                <w:szCs w:val="24"/>
              </w:rPr>
              <w:t xml:space="preserve">присваивается </w:t>
            </w:r>
            <w:r w:rsidR="00CD21E2">
              <w:rPr>
                <w:rFonts w:cstheme="minorHAnsi"/>
                <w:sz w:val="24"/>
                <w:szCs w:val="24"/>
              </w:rPr>
              <w:t xml:space="preserve">автоматически </w:t>
            </w:r>
            <w:r>
              <w:rPr>
                <w:rFonts w:cstheme="minorHAnsi"/>
                <w:sz w:val="24"/>
                <w:szCs w:val="24"/>
              </w:rPr>
              <w:t xml:space="preserve">после отправки </w:t>
            </w:r>
            <w:r w:rsidR="00CD21E2">
              <w:rPr>
                <w:rFonts w:cstheme="minorHAnsi"/>
                <w:sz w:val="24"/>
                <w:szCs w:val="24"/>
              </w:rPr>
              <w:t xml:space="preserve">менеджером </w:t>
            </w:r>
            <w:r>
              <w:rPr>
                <w:rFonts w:cstheme="minorHAnsi"/>
                <w:sz w:val="24"/>
                <w:szCs w:val="24"/>
              </w:rPr>
              <w:t xml:space="preserve">приказа на проверку в учетной системе </w:t>
            </w:r>
            <w:r>
              <w:rPr>
                <w:rFonts w:cstheme="minorHAnsi"/>
                <w:sz w:val="24"/>
                <w:szCs w:val="24"/>
              </w:rPr>
              <w:lastRenderedPageBreak/>
              <w:t>сотруднику ОУ ДПО, карточка приказа блокируется для внесения изменений</w:t>
            </w:r>
            <w:r w:rsidR="00CD21E2">
              <w:rPr>
                <w:rFonts w:cstheme="minorHAnsi"/>
                <w:sz w:val="24"/>
                <w:szCs w:val="24"/>
              </w:rPr>
              <w:t xml:space="preserve"> менеджером</w:t>
            </w:r>
          </w:p>
          <w:p w:rsidR="00BD0AAB" w:rsidRDefault="006A488B" w:rsidP="00DD10BF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D0AAB">
              <w:rPr>
                <w:rFonts w:cstheme="minorHAnsi"/>
                <w:b/>
                <w:sz w:val="24"/>
                <w:szCs w:val="24"/>
              </w:rPr>
              <w:t>Согласовано</w:t>
            </w:r>
            <w:r w:rsidR="00CD21E2" w:rsidRPr="00BD0AAB">
              <w:rPr>
                <w:rFonts w:cstheme="minorHAnsi"/>
                <w:sz w:val="24"/>
                <w:szCs w:val="24"/>
              </w:rPr>
              <w:t xml:space="preserve"> -  статус присваивается автоматически после согласования приказа в учетной системе сотрудником ОУ ДПО, приказ автоматически передается на </w:t>
            </w:r>
            <w:r w:rsidR="00180390" w:rsidRPr="00BD0AAB">
              <w:rPr>
                <w:rFonts w:cstheme="minorHAnsi"/>
                <w:sz w:val="24"/>
                <w:szCs w:val="24"/>
              </w:rPr>
              <w:t>подписание</w:t>
            </w:r>
            <w:r w:rsidR="00CD21E2" w:rsidRPr="00BD0AAB">
              <w:rPr>
                <w:rFonts w:cstheme="minorHAnsi"/>
                <w:sz w:val="24"/>
                <w:szCs w:val="24"/>
              </w:rPr>
              <w:t xml:space="preserve"> в СЭД, карточка приказа блокируется для внесения изменений всеми пользователями учетной системы</w:t>
            </w:r>
            <w:r w:rsidR="00EF69FE" w:rsidRPr="00BD0AAB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6A488B" w:rsidRPr="00BD0AAB" w:rsidRDefault="006A488B" w:rsidP="00DD10BF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D0AAB">
              <w:rPr>
                <w:rFonts w:cstheme="minorHAnsi"/>
                <w:b/>
                <w:sz w:val="24"/>
                <w:szCs w:val="24"/>
              </w:rPr>
              <w:t>Доработка</w:t>
            </w:r>
            <w:r w:rsidR="00CD21E2" w:rsidRPr="00BD0AAB">
              <w:rPr>
                <w:rFonts w:cstheme="minorHAnsi"/>
                <w:sz w:val="24"/>
                <w:szCs w:val="24"/>
              </w:rPr>
              <w:t xml:space="preserve"> - статус присваивается автоматически после отправки в учетной системе приказа менеджеру на доработку</w:t>
            </w:r>
            <w:r w:rsidR="006F7D41" w:rsidRPr="00BD0AAB">
              <w:rPr>
                <w:rFonts w:cstheme="minorHAnsi"/>
                <w:sz w:val="24"/>
                <w:szCs w:val="24"/>
              </w:rPr>
              <w:t xml:space="preserve"> или отрицательном решении о подписании в СЭД</w:t>
            </w:r>
            <w:r w:rsidR="00CD21E2" w:rsidRPr="00BD0AAB">
              <w:rPr>
                <w:rFonts w:cstheme="minorHAnsi"/>
                <w:sz w:val="24"/>
                <w:szCs w:val="24"/>
              </w:rPr>
              <w:t>, карточка приказа становится доступна для внесения изменений</w:t>
            </w:r>
            <w:r w:rsidR="006A7AB2">
              <w:rPr>
                <w:rFonts w:cstheme="minorHAnsi"/>
                <w:sz w:val="24"/>
                <w:szCs w:val="24"/>
              </w:rPr>
              <w:t xml:space="preserve">. </w:t>
            </w:r>
            <w:r w:rsidR="006A7AB2" w:rsidRPr="006A7AB2">
              <w:rPr>
                <w:rFonts w:cstheme="minorHAnsi"/>
                <w:sz w:val="24"/>
                <w:szCs w:val="24"/>
              </w:rPr>
              <w:t xml:space="preserve"> В случае если приказ в данном статусе не планируется запускать по дальнейшему бизнес процессу, данный приказ необходимо пометить на удаление.</w:t>
            </w:r>
          </w:p>
          <w:p w:rsidR="006A488B" w:rsidRPr="006F7D41" w:rsidRDefault="006A488B" w:rsidP="006F7D41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F7D41">
              <w:rPr>
                <w:rFonts w:cstheme="minorHAnsi"/>
                <w:b/>
                <w:sz w:val="24"/>
                <w:szCs w:val="24"/>
              </w:rPr>
              <w:t>Утверждено</w:t>
            </w:r>
            <w:r w:rsidR="00CD21E2">
              <w:rPr>
                <w:rFonts w:cstheme="minorHAnsi"/>
                <w:sz w:val="24"/>
                <w:szCs w:val="24"/>
              </w:rPr>
              <w:t xml:space="preserve"> - </w:t>
            </w:r>
            <w:r w:rsidR="006F7D41">
              <w:rPr>
                <w:rFonts w:cstheme="minorHAnsi"/>
                <w:sz w:val="24"/>
                <w:szCs w:val="24"/>
              </w:rPr>
              <w:t xml:space="preserve"> статус присваивается автоматически после подписания приказа в СЭД, карточка приказа заблокирована для внесения изменений всеми пользователями учетной системы</w:t>
            </w:r>
            <w:r w:rsidR="00EF69F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A488B" w:rsidRPr="006A488B" w:rsidRDefault="006A488B" w:rsidP="006F7D41">
            <w:pPr>
              <w:pStyle w:val="a3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F7D41">
              <w:rPr>
                <w:rFonts w:cstheme="minorHAnsi"/>
                <w:b/>
                <w:sz w:val="24"/>
                <w:szCs w:val="24"/>
              </w:rPr>
              <w:t>Аннулировано</w:t>
            </w:r>
            <w:r w:rsidR="006F7D41">
              <w:rPr>
                <w:rFonts w:cstheme="minorHAnsi"/>
                <w:sz w:val="24"/>
                <w:szCs w:val="24"/>
              </w:rPr>
              <w:t xml:space="preserve"> -  статус присваивается нажатием кнопки «Аннулировать» в учетной системе, которая становится доступна менеджерам при получении приказа на доработку</w:t>
            </w:r>
          </w:p>
        </w:tc>
        <w:tc>
          <w:tcPr>
            <w:tcW w:w="992" w:type="dxa"/>
          </w:tcPr>
          <w:p w:rsidR="00D47B37" w:rsidRPr="00EB5D2E" w:rsidRDefault="00D47B37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</w:p>
        </w:tc>
      </w:tr>
      <w:tr w:rsidR="00D47B37" w:rsidRPr="00EB5D2E" w:rsidTr="00D47B37">
        <w:trPr>
          <w:trHeight w:val="515"/>
        </w:trPr>
        <w:tc>
          <w:tcPr>
            <w:tcW w:w="817" w:type="dxa"/>
          </w:tcPr>
          <w:p w:rsidR="00D47B37" w:rsidRPr="00E22C21" w:rsidRDefault="00D47B37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D47B37" w:rsidRPr="006434ED" w:rsidRDefault="00D47B37" w:rsidP="0036068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D47B37" w:rsidRPr="00EB5D2E" w:rsidRDefault="00D47B37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</w:p>
        </w:tc>
      </w:tr>
      <w:tr w:rsidR="00FA29B6" w:rsidRPr="00EB5D2E" w:rsidTr="00DD7D1E">
        <w:trPr>
          <w:trHeight w:val="515"/>
        </w:trPr>
        <w:tc>
          <w:tcPr>
            <w:tcW w:w="817" w:type="dxa"/>
          </w:tcPr>
          <w:p w:rsidR="00FA29B6" w:rsidRPr="00E22C21" w:rsidRDefault="0000668A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FA29B6" w:rsidRPr="006434ED" w:rsidRDefault="00FA29B6" w:rsidP="00E26913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 xml:space="preserve">Оформить </w:t>
            </w:r>
            <w:r w:rsidR="00D9486B" w:rsidRPr="006E0C3D">
              <w:rPr>
                <w:rFonts w:cstheme="minorHAnsi"/>
                <w:sz w:val="24"/>
                <w:szCs w:val="24"/>
              </w:rPr>
              <w:t>вне учетной системы</w:t>
            </w:r>
            <w:r w:rsidR="00D9486B">
              <w:rPr>
                <w:rFonts w:cstheme="minorHAnsi"/>
                <w:sz w:val="24"/>
                <w:szCs w:val="24"/>
              </w:rPr>
              <w:t xml:space="preserve"> </w:t>
            </w:r>
            <w:r w:rsidRPr="006434ED">
              <w:rPr>
                <w:rFonts w:cstheme="minorHAnsi"/>
                <w:sz w:val="24"/>
                <w:szCs w:val="24"/>
              </w:rPr>
              <w:t>протокол Приемной комиссии</w:t>
            </w:r>
            <w:r w:rsidR="00455DCE" w:rsidRPr="006434ED">
              <w:rPr>
                <w:rFonts w:cstheme="minorHAnsi"/>
                <w:sz w:val="24"/>
                <w:szCs w:val="24"/>
              </w:rPr>
              <w:t xml:space="preserve">, который является основанием для приказа о </w:t>
            </w:r>
            <w:r w:rsidR="00455DCE" w:rsidRPr="00EC7945">
              <w:rPr>
                <w:rFonts w:cstheme="minorHAnsi"/>
                <w:sz w:val="24"/>
                <w:szCs w:val="24"/>
              </w:rPr>
              <w:t>зачислении</w:t>
            </w:r>
            <w:r w:rsidR="00EB69BD" w:rsidRPr="00EC7945">
              <w:rPr>
                <w:rFonts w:cstheme="minorHAnsi"/>
                <w:sz w:val="24"/>
                <w:szCs w:val="24"/>
              </w:rPr>
              <w:t xml:space="preserve"> (обязательно для </w:t>
            </w:r>
            <w:r w:rsidR="00E26913" w:rsidRPr="00EC7945">
              <w:rPr>
                <w:rFonts w:cstheme="minorHAnsi"/>
                <w:sz w:val="24"/>
                <w:szCs w:val="24"/>
              </w:rPr>
              <w:t>программ</w:t>
            </w:r>
            <w:r w:rsidR="00EB69BD" w:rsidRPr="00EC7945">
              <w:rPr>
                <w:rFonts w:cstheme="minorHAnsi"/>
                <w:sz w:val="24"/>
                <w:szCs w:val="24"/>
              </w:rPr>
              <w:t xml:space="preserve"> с присвоением дополнительной квалификации)</w:t>
            </w:r>
            <w:r w:rsidR="00BD0AAB" w:rsidRPr="00EC79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A29B6" w:rsidRPr="00EB5D2E" w:rsidRDefault="00B075FC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455DCE" w:rsidRPr="00EB5D2E" w:rsidTr="00DD7D1E">
        <w:trPr>
          <w:trHeight w:val="515"/>
        </w:trPr>
        <w:tc>
          <w:tcPr>
            <w:tcW w:w="817" w:type="dxa"/>
          </w:tcPr>
          <w:p w:rsidR="00455DCE" w:rsidRPr="00E22C21" w:rsidRDefault="0000668A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5</w:t>
            </w:r>
            <w:r w:rsidR="006434E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11BE" w:rsidRPr="00036531" w:rsidRDefault="0001759F" w:rsidP="0001759F">
            <w:pPr>
              <w:jc w:val="both"/>
              <w:rPr>
                <w:rFonts w:cstheme="minorHAnsi"/>
                <w:sz w:val="24"/>
                <w:szCs w:val="24"/>
              </w:rPr>
            </w:pPr>
            <w:r w:rsidRPr="006E0C3D">
              <w:rPr>
                <w:rFonts w:cstheme="minorHAnsi"/>
                <w:sz w:val="24"/>
                <w:szCs w:val="24"/>
              </w:rPr>
              <w:t xml:space="preserve">В случае дозачисления на программу создать в учетной системе новый учебный график. </w:t>
            </w:r>
          </w:p>
        </w:tc>
        <w:tc>
          <w:tcPr>
            <w:tcW w:w="992" w:type="dxa"/>
          </w:tcPr>
          <w:p w:rsidR="00455DCE" w:rsidRPr="00EB5D2E" w:rsidRDefault="003B0380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6434ED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6</w:t>
            </w:r>
            <w:r w:rsidR="009911B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911BE" w:rsidRPr="00036531" w:rsidRDefault="009911BE" w:rsidP="002918D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6FAD">
              <w:rPr>
                <w:rFonts w:cstheme="minorHAnsi"/>
                <w:sz w:val="24"/>
                <w:szCs w:val="24"/>
              </w:rPr>
              <w:t xml:space="preserve">Заключить </w:t>
            </w:r>
            <w:r w:rsidRPr="008034E8">
              <w:rPr>
                <w:rFonts w:cstheme="minorHAnsi"/>
                <w:sz w:val="24"/>
                <w:szCs w:val="24"/>
              </w:rPr>
              <w:t>договор</w:t>
            </w:r>
            <w:r w:rsidRPr="008D6FAD">
              <w:rPr>
                <w:rFonts w:cstheme="minorHAnsi"/>
                <w:sz w:val="24"/>
                <w:szCs w:val="24"/>
              </w:rPr>
              <w:t xml:space="preserve"> об образовании</w:t>
            </w:r>
            <w:r w:rsidRPr="00036531">
              <w:rPr>
                <w:rFonts w:cstheme="minorHAnsi"/>
                <w:sz w:val="24"/>
                <w:szCs w:val="24"/>
              </w:rPr>
              <w:t xml:space="preserve"> с поступающим</w:t>
            </w:r>
            <w:r w:rsidR="002918D7">
              <w:rPr>
                <w:rFonts w:cstheme="minorHAnsi"/>
                <w:sz w:val="24"/>
                <w:szCs w:val="24"/>
              </w:rPr>
              <w:t>,  создав и утвердив договор в учетной системе</w:t>
            </w:r>
            <w:r w:rsidR="008034E8" w:rsidRPr="008034E8">
              <w:rPr>
                <w:rFonts w:cstheme="minorHAnsi"/>
                <w:sz w:val="24"/>
                <w:szCs w:val="24"/>
              </w:rPr>
              <w:t xml:space="preserve"> (</w:t>
            </w:r>
            <w:r w:rsidR="008034E8">
              <w:rPr>
                <w:rFonts w:cstheme="minorHAnsi"/>
                <w:sz w:val="24"/>
                <w:szCs w:val="24"/>
              </w:rPr>
              <w:t xml:space="preserve">см. </w:t>
            </w:r>
            <w:hyperlink r:id="rId11" w:history="1">
              <w:r w:rsidR="008034E8" w:rsidRPr="008034E8">
                <w:rPr>
                  <w:rStyle w:val="af1"/>
                  <w:rFonts w:cstheme="minorHAnsi"/>
                  <w:sz w:val="24"/>
                  <w:szCs w:val="24"/>
                </w:rPr>
                <w:t>Заключение договоров об образовании с поступающим и(или) юридическим лицом</w:t>
              </w:r>
            </w:hyperlink>
            <w:r w:rsidR="008034E8">
              <w:rPr>
                <w:rFonts w:cstheme="minorHAnsi"/>
                <w:sz w:val="24"/>
                <w:szCs w:val="24"/>
              </w:rPr>
              <w:t>)</w:t>
            </w:r>
            <w:r w:rsidR="002918D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6434ED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9911BE" w:rsidRPr="00E22C21" w:rsidRDefault="009911BE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 зачете дисциплин: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9911BE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9911BE" w:rsidRPr="006434ED" w:rsidRDefault="006434ED" w:rsidP="003C7A7D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>7</w:t>
            </w:r>
            <w:r w:rsidR="009911BE" w:rsidRPr="006434ED">
              <w:rPr>
                <w:rFonts w:cstheme="minorHAnsi"/>
                <w:sz w:val="24"/>
                <w:szCs w:val="24"/>
              </w:rPr>
              <w:t xml:space="preserve">.1. </w:t>
            </w:r>
            <w:r w:rsidRPr="006434ED">
              <w:rPr>
                <w:rFonts w:cstheme="minorHAnsi"/>
                <w:sz w:val="24"/>
                <w:szCs w:val="24"/>
              </w:rPr>
              <w:t xml:space="preserve"> В учетной системе создать проект «Приказа об утверждении состава комиссии» для аттестационной комиссии </w:t>
            </w:r>
            <w:r w:rsidR="003C7A7D">
              <w:t xml:space="preserve"> </w:t>
            </w:r>
            <w:r w:rsidR="003C7A7D" w:rsidRPr="003C7A7D">
              <w:rPr>
                <w:rFonts w:cstheme="minorHAnsi"/>
                <w:sz w:val="24"/>
                <w:szCs w:val="24"/>
              </w:rPr>
              <w:t xml:space="preserve">и направить </w:t>
            </w:r>
            <w:r w:rsidR="003C7A7D">
              <w:rPr>
                <w:rFonts w:cstheme="minorHAnsi"/>
                <w:sz w:val="24"/>
                <w:szCs w:val="24"/>
              </w:rPr>
              <w:t>его</w:t>
            </w:r>
            <w:r w:rsidR="003C7A7D" w:rsidRPr="003C7A7D">
              <w:rPr>
                <w:rFonts w:cstheme="minorHAnsi"/>
                <w:sz w:val="24"/>
                <w:szCs w:val="24"/>
              </w:rPr>
              <w:t xml:space="preserve">  курирующему сотруднику Операционного управления ДПО для проверки.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9911BE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9911BE" w:rsidRPr="00E22C21" w:rsidRDefault="006434ED" w:rsidP="00DD7D1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911BE">
              <w:rPr>
                <w:rFonts w:cstheme="minorHAnsi"/>
                <w:sz w:val="24"/>
                <w:szCs w:val="24"/>
              </w:rPr>
              <w:t xml:space="preserve">.2. </w:t>
            </w:r>
            <w:r w:rsidR="009911BE" w:rsidRPr="00E22C21">
              <w:rPr>
                <w:rFonts w:cstheme="minorHAnsi"/>
                <w:sz w:val="24"/>
                <w:szCs w:val="24"/>
              </w:rPr>
              <w:t xml:space="preserve">Передать документы поступающего в аттестационную </w:t>
            </w:r>
            <w:r w:rsidR="009911BE">
              <w:rPr>
                <w:rFonts w:cstheme="minorHAnsi"/>
                <w:sz w:val="24"/>
                <w:szCs w:val="24"/>
              </w:rPr>
              <w:t>комиссию и провести аттестацию</w:t>
            </w:r>
            <w:r w:rsidR="00BD0AA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9911BE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9911BE" w:rsidRPr="006E0C3D" w:rsidRDefault="006434ED" w:rsidP="00EB69BD">
            <w:pPr>
              <w:jc w:val="both"/>
              <w:rPr>
                <w:rFonts w:cstheme="minorHAnsi"/>
                <w:sz w:val="24"/>
                <w:szCs w:val="24"/>
              </w:rPr>
            </w:pPr>
            <w:r w:rsidRPr="006E0C3D">
              <w:rPr>
                <w:rFonts w:cstheme="minorHAnsi"/>
                <w:sz w:val="24"/>
                <w:szCs w:val="24"/>
              </w:rPr>
              <w:t>7</w:t>
            </w:r>
            <w:r w:rsidR="009911BE" w:rsidRPr="006E0C3D">
              <w:rPr>
                <w:rFonts w:cstheme="minorHAnsi"/>
                <w:sz w:val="24"/>
                <w:szCs w:val="24"/>
              </w:rPr>
              <w:t>.3. Оформить</w:t>
            </w:r>
            <w:r w:rsidR="00EB69BD">
              <w:rPr>
                <w:rFonts w:cstheme="minorHAnsi"/>
                <w:sz w:val="24"/>
                <w:szCs w:val="24"/>
              </w:rPr>
              <w:t xml:space="preserve"> </w:t>
            </w:r>
            <w:r w:rsidR="00EB69BD" w:rsidRPr="006E0C3D">
              <w:rPr>
                <w:rFonts w:cstheme="minorHAnsi"/>
                <w:sz w:val="24"/>
                <w:szCs w:val="24"/>
              </w:rPr>
              <w:t xml:space="preserve">протокол аттестационной комиссии </w:t>
            </w:r>
            <w:r w:rsidR="00D9486B" w:rsidRPr="006E0C3D">
              <w:rPr>
                <w:rFonts w:cstheme="minorHAnsi"/>
                <w:sz w:val="24"/>
                <w:szCs w:val="24"/>
              </w:rPr>
              <w:t xml:space="preserve">вне учетной системы </w:t>
            </w:r>
            <w:r w:rsidR="009911BE" w:rsidRPr="006E0C3D">
              <w:rPr>
                <w:rFonts w:cstheme="minorHAnsi"/>
                <w:sz w:val="24"/>
                <w:szCs w:val="24"/>
              </w:rPr>
              <w:t xml:space="preserve"> (</w:t>
            </w:r>
            <w:hyperlink r:id="rId12" w:history="1">
              <w:r w:rsidR="009911BE" w:rsidRPr="006E0C3D">
                <w:rPr>
                  <w:rStyle w:val="af1"/>
                  <w:rFonts w:cstheme="minorHAnsi"/>
                  <w:sz w:val="24"/>
                  <w:szCs w:val="24"/>
                </w:rPr>
                <w:t>№</w:t>
              </w:r>
              <w:r w:rsidR="009911BE" w:rsidRPr="006E0C3D">
                <w:rPr>
                  <w:rStyle w:val="af1"/>
                  <w:rFonts w:cstheme="minorHAnsi"/>
                  <w:sz w:val="24"/>
                  <w:szCs w:val="24"/>
                  <w:lang w:val="en-US"/>
                </w:rPr>
                <w:t>IV</w:t>
              </w:r>
              <w:r w:rsidR="009911BE" w:rsidRPr="006E0C3D">
                <w:rPr>
                  <w:rStyle w:val="af1"/>
                  <w:rFonts w:cstheme="minorHAnsi"/>
                  <w:sz w:val="24"/>
                  <w:szCs w:val="24"/>
                </w:rPr>
                <w:t>.9</w:t>
              </w:r>
            </w:hyperlink>
            <w:r w:rsidR="009911BE" w:rsidRPr="006E0C3D">
              <w:rPr>
                <w:rStyle w:val="af1"/>
                <w:rFonts w:cstheme="minorHAnsi"/>
                <w:sz w:val="24"/>
                <w:szCs w:val="24"/>
              </w:rPr>
              <w:t xml:space="preserve"> </w:t>
            </w:r>
            <w:r w:rsidR="009911BE" w:rsidRPr="006E0C3D">
              <w:rPr>
                <w:rFonts w:cstheme="minorHAnsi"/>
                <w:sz w:val="24"/>
                <w:szCs w:val="24"/>
              </w:rPr>
              <w:t>)</w:t>
            </w:r>
            <w:r w:rsidR="00BD0AA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9911BE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9911BE" w:rsidRPr="006E0C3D" w:rsidRDefault="006434ED" w:rsidP="00EB69BD">
            <w:pPr>
              <w:jc w:val="both"/>
              <w:rPr>
                <w:rFonts w:cstheme="minorHAnsi"/>
                <w:sz w:val="24"/>
                <w:szCs w:val="24"/>
              </w:rPr>
            </w:pPr>
            <w:r w:rsidRPr="006E0C3D">
              <w:rPr>
                <w:rFonts w:cstheme="minorHAnsi"/>
                <w:sz w:val="24"/>
                <w:szCs w:val="24"/>
              </w:rPr>
              <w:t>7</w:t>
            </w:r>
            <w:r w:rsidR="009911BE" w:rsidRPr="006E0C3D">
              <w:rPr>
                <w:rFonts w:cstheme="minorHAnsi"/>
                <w:sz w:val="24"/>
                <w:szCs w:val="24"/>
              </w:rPr>
              <w:t xml:space="preserve">.4. </w:t>
            </w:r>
            <w:r w:rsidR="007E42BB" w:rsidRPr="006E0C3D">
              <w:rPr>
                <w:rFonts w:cstheme="minorHAnsi"/>
                <w:sz w:val="24"/>
                <w:szCs w:val="24"/>
              </w:rPr>
              <w:t>Оформить вне</w:t>
            </w:r>
            <w:r w:rsidR="006E0C3D" w:rsidRPr="006E0C3D">
              <w:rPr>
                <w:rFonts w:cstheme="minorHAnsi"/>
                <w:sz w:val="24"/>
                <w:szCs w:val="24"/>
              </w:rPr>
              <w:t xml:space="preserve"> учетной системы  </w:t>
            </w:r>
            <w:r w:rsidR="009911BE" w:rsidRPr="006E0C3D">
              <w:rPr>
                <w:rFonts w:cstheme="minorHAnsi"/>
                <w:sz w:val="24"/>
                <w:szCs w:val="24"/>
              </w:rPr>
              <w:t>индивидуа</w:t>
            </w:r>
            <w:r w:rsidR="007E42BB">
              <w:rPr>
                <w:rFonts w:cstheme="minorHAnsi"/>
                <w:sz w:val="24"/>
                <w:szCs w:val="24"/>
              </w:rPr>
              <w:t>льный учебный план поступающему</w:t>
            </w:r>
            <w:r w:rsidR="00EB69BD">
              <w:rPr>
                <w:rFonts w:cstheme="minorHAnsi"/>
                <w:sz w:val="24"/>
                <w:szCs w:val="24"/>
              </w:rPr>
              <w:t xml:space="preserve"> </w:t>
            </w:r>
            <w:r w:rsidR="00EB69BD" w:rsidRPr="002C05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="00EB69BD">
                <w:rPr>
                  <w:color w:val="0000FF"/>
                  <w:u w:val="single"/>
                </w:rPr>
                <w:t>№</w:t>
              </w:r>
              <w:r w:rsidR="00EB69BD">
                <w:rPr>
                  <w:color w:val="0000FF"/>
                  <w:u w:val="single"/>
                  <w:lang w:val="en-US"/>
                </w:rPr>
                <w:t>VI</w:t>
              </w:r>
              <w:r w:rsidR="00EB69BD" w:rsidRPr="002C0591">
                <w:rPr>
                  <w:color w:val="0000FF"/>
                  <w:u w:val="single"/>
                </w:rPr>
                <w:t>.17</w:t>
              </w:r>
            </w:hyperlink>
            <w:r w:rsidR="00EB69BD" w:rsidRPr="002C0591">
              <w:t>).</w:t>
            </w:r>
            <w:r w:rsidR="007E42BB">
              <w:rPr>
                <w:rFonts w:cstheme="minorHAnsi"/>
                <w:sz w:val="24"/>
                <w:szCs w:val="24"/>
              </w:rPr>
              <w:t xml:space="preserve"> </w:t>
            </w:r>
            <w:r w:rsidR="007E42BB" w:rsidRPr="007E42BB">
              <w:rPr>
                <w:rFonts w:cstheme="minorHAnsi"/>
                <w:sz w:val="24"/>
                <w:szCs w:val="24"/>
              </w:rPr>
              <w:t>Согласовать индивидуальный учебный план со слушателем и с руководителем подразделения</w:t>
            </w:r>
            <w:r w:rsidR="007E42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7E42BB" w:rsidRPr="00EB5D2E" w:rsidTr="00DD7D1E">
        <w:trPr>
          <w:trHeight w:val="515"/>
        </w:trPr>
        <w:tc>
          <w:tcPr>
            <w:tcW w:w="817" w:type="dxa"/>
          </w:tcPr>
          <w:p w:rsidR="007E42BB" w:rsidRPr="00E22C21" w:rsidRDefault="007E42BB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42BB" w:rsidRPr="006E0C3D" w:rsidRDefault="007E42BB" w:rsidP="007E42B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7.5. Создать в учетной системе новый учебный план </w:t>
            </w:r>
            <w:r w:rsidR="0000668A">
              <w:rPr>
                <w:rFonts w:cstheme="minorHAnsi"/>
                <w:sz w:val="24"/>
                <w:szCs w:val="24"/>
              </w:rPr>
              <w:t xml:space="preserve">(при необходимости) </w:t>
            </w:r>
            <w:r>
              <w:rPr>
                <w:rFonts w:cstheme="minorHAnsi"/>
                <w:sz w:val="24"/>
                <w:szCs w:val="24"/>
              </w:rPr>
              <w:t>и график обучения по нему.</w:t>
            </w:r>
          </w:p>
        </w:tc>
        <w:tc>
          <w:tcPr>
            <w:tcW w:w="992" w:type="dxa"/>
          </w:tcPr>
          <w:p w:rsidR="007E42BB" w:rsidRPr="00EB5D2E" w:rsidRDefault="003C7A7D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EB5D2E" w:rsidTr="00DD7D1E">
        <w:trPr>
          <w:trHeight w:val="515"/>
        </w:trPr>
        <w:tc>
          <w:tcPr>
            <w:tcW w:w="817" w:type="dxa"/>
          </w:tcPr>
          <w:p w:rsidR="009911BE" w:rsidRPr="00E22C21" w:rsidRDefault="009911BE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9911BE" w:rsidRPr="00E22C21" w:rsidRDefault="00E03019" w:rsidP="006E368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7E42BB">
              <w:rPr>
                <w:rFonts w:cstheme="minorHAnsi"/>
                <w:sz w:val="24"/>
                <w:szCs w:val="24"/>
              </w:rPr>
              <w:t>.6</w:t>
            </w:r>
            <w:r w:rsidR="009911BE">
              <w:rPr>
                <w:rFonts w:cstheme="minorHAnsi"/>
                <w:sz w:val="24"/>
                <w:szCs w:val="24"/>
              </w:rPr>
              <w:t xml:space="preserve">. </w:t>
            </w:r>
            <w:r w:rsidR="008D6FAD">
              <w:rPr>
                <w:rFonts w:cstheme="minorHAnsi"/>
                <w:sz w:val="24"/>
                <w:szCs w:val="24"/>
              </w:rPr>
              <w:t>При необходимости з</w:t>
            </w:r>
            <w:r w:rsidR="009911BE" w:rsidRPr="00E22C21">
              <w:rPr>
                <w:rFonts w:cstheme="minorHAnsi"/>
                <w:sz w:val="24"/>
                <w:szCs w:val="24"/>
              </w:rPr>
              <w:t>аключить</w:t>
            </w:r>
            <w:hyperlink r:id="rId14" w:anchor="dc" w:history="1">
              <w:r w:rsidR="009911BE" w:rsidRPr="002120E0">
                <w:rPr>
                  <w:rStyle w:val="af1"/>
                  <w:rFonts w:cstheme="minorHAnsi"/>
                  <w:sz w:val="24"/>
                  <w:szCs w:val="24"/>
                </w:rPr>
                <w:t xml:space="preserve"> ДС</w:t>
              </w:r>
            </w:hyperlink>
            <w:r w:rsidR="009911BE" w:rsidRPr="00E22C21">
              <w:rPr>
                <w:rFonts w:cstheme="minorHAnsi"/>
                <w:sz w:val="24"/>
                <w:szCs w:val="24"/>
              </w:rPr>
              <w:t xml:space="preserve"> </w:t>
            </w:r>
            <w:r w:rsidR="009911BE">
              <w:rPr>
                <w:rFonts w:cstheme="minorHAnsi"/>
                <w:sz w:val="24"/>
                <w:szCs w:val="24"/>
              </w:rPr>
              <w:t xml:space="preserve">к </w:t>
            </w:r>
            <w:r w:rsidR="009911BE" w:rsidRPr="008034E8">
              <w:rPr>
                <w:rFonts w:cstheme="minorHAnsi"/>
                <w:sz w:val="24"/>
                <w:szCs w:val="24"/>
              </w:rPr>
              <w:t>договору</w:t>
            </w:r>
            <w:r w:rsidR="009911BE">
              <w:rPr>
                <w:rFonts w:cstheme="minorHAnsi"/>
                <w:sz w:val="24"/>
                <w:szCs w:val="24"/>
              </w:rPr>
              <w:t xml:space="preserve"> об образовании</w:t>
            </w:r>
            <w:r w:rsidR="001724F6">
              <w:rPr>
                <w:rFonts w:cstheme="minorHAnsi"/>
                <w:sz w:val="24"/>
                <w:szCs w:val="24"/>
              </w:rPr>
              <w:t>, создав и утвердив ДС в учетной системе</w:t>
            </w:r>
            <w:r w:rsidR="009911BE">
              <w:rPr>
                <w:rFonts w:cstheme="minorHAnsi"/>
                <w:sz w:val="24"/>
                <w:szCs w:val="24"/>
              </w:rPr>
              <w:t xml:space="preserve"> </w:t>
            </w:r>
            <w:r w:rsidR="008034E8" w:rsidRPr="008034E8">
              <w:rPr>
                <w:rFonts w:cstheme="minorHAnsi"/>
                <w:sz w:val="24"/>
                <w:szCs w:val="24"/>
              </w:rPr>
              <w:t>(</w:t>
            </w:r>
            <w:r w:rsidR="008034E8">
              <w:rPr>
                <w:rFonts w:cstheme="minorHAnsi"/>
                <w:sz w:val="24"/>
                <w:szCs w:val="24"/>
              </w:rPr>
              <w:t xml:space="preserve">см. </w:t>
            </w:r>
            <w:hyperlink r:id="rId15" w:history="1">
              <w:r w:rsidR="008034E8" w:rsidRPr="008034E8">
                <w:rPr>
                  <w:rStyle w:val="af1"/>
                  <w:rFonts w:cstheme="minorHAnsi"/>
                  <w:sz w:val="24"/>
                  <w:szCs w:val="24"/>
                </w:rPr>
                <w:t>Заключение договоров об образовании с поступающим и(или) юридическим лицом</w:t>
              </w:r>
            </w:hyperlink>
            <w:r w:rsidR="008034E8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9911BE" w:rsidRPr="00EB5D2E" w:rsidRDefault="009911BE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8D6FAD" w:rsidRPr="000D14C5" w:rsidTr="00DD7D1E">
        <w:trPr>
          <w:trHeight w:val="515"/>
        </w:trPr>
        <w:tc>
          <w:tcPr>
            <w:tcW w:w="817" w:type="dxa"/>
          </w:tcPr>
          <w:p w:rsidR="008D6FAD" w:rsidRPr="003B0380" w:rsidRDefault="008D6FAD" w:rsidP="00DD7D1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8D6FAD" w:rsidRPr="000D14C5" w:rsidRDefault="008D6FAD" w:rsidP="0000668A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4ED">
              <w:rPr>
                <w:rFonts w:cstheme="minorHAnsi"/>
                <w:sz w:val="24"/>
                <w:szCs w:val="24"/>
              </w:rPr>
              <w:t xml:space="preserve">В учетной системе создать проект «Приказа </w:t>
            </w:r>
            <w:r>
              <w:rPr>
                <w:rFonts w:cstheme="minorHAnsi"/>
                <w:sz w:val="24"/>
                <w:szCs w:val="24"/>
              </w:rPr>
              <w:t>по слушателям</w:t>
            </w:r>
            <w:r w:rsidRPr="006434ED">
              <w:rPr>
                <w:rFonts w:cstheme="minorHAnsi"/>
                <w:sz w:val="24"/>
                <w:szCs w:val="24"/>
              </w:rPr>
              <w:t xml:space="preserve">» </w:t>
            </w:r>
            <w:r>
              <w:rPr>
                <w:rFonts w:cstheme="minorHAnsi"/>
                <w:sz w:val="24"/>
                <w:szCs w:val="24"/>
              </w:rPr>
              <w:t>о зачислении</w:t>
            </w:r>
            <w:r w:rsidR="0000668A">
              <w:rPr>
                <w:rFonts w:cstheme="minorHAnsi"/>
                <w:sz w:val="24"/>
                <w:szCs w:val="24"/>
              </w:rPr>
              <w:t xml:space="preserve"> и </w:t>
            </w:r>
            <w:r w:rsidR="0000668A" w:rsidRPr="003C7A7D">
              <w:rPr>
                <w:rFonts w:cstheme="minorHAnsi"/>
                <w:sz w:val="24"/>
                <w:szCs w:val="24"/>
              </w:rPr>
              <w:t xml:space="preserve">направить </w:t>
            </w:r>
            <w:r w:rsidR="0000668A">
              <w:rPr>
                <w:rFonts w:cstheme="minorHAnsi"/>
                <w:sz w:val="24"/>
                <w:szCs w:val="24"/>
              </w:rPr>
              <w:t>его</w:t>
            </w:r>
            <w:r w:rsidR="0000668A" w:rsidRPr="003C7A7D">
              <w:rPr>
                <w:rFonts w:cstheme="minorHAnsi"/>
                <w:sz w:val="24"/>
                <w:szCs w:val="24"/>
              </w:rPr>
              <w:t xml:space="preserve">  курирующему сотруднику Операционного управления ДПО для проверки.</w:t>
            </w:r>
          </w:p>
        </w:tc>
        <w:tc>
          <w:tcPr>
            <w:tcW w:w="992" w:type="dxa"/>
          </w:tcPr>
          <w:p w:rsidR="008D6FAD" w:rsidRPr="00EB5D2E" w:rsidRDefault="00C2324E" w:rsidP="00DD7D1E">
            <w:pPr>
              <w:jc w:val="center"/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</w:pPr>
            <w:r w:rsidRPr="00EB5D2E">
              <w:rPr>
                <w:rFonts w:ascii="Times New Roman" w:eastAsia="MS Gothic" w:hAnsi="MS Gothic" w:cs="Times New Roman"/>
                <w:b/>
                <w:color w:val="C00000"/>
                <w:sz w:val="24"/>
                <w:szCs w:val="24"/>
              </w:rPr>
              <w:t>☐</w:t>
            </w:r>
          </w:p>
        </w:tc>
      </w:tr>
      <w:tr w:rsidR="009911BE" w:rsidRPr="000D14C5" w:rsidTr="007E42BB">
        <w:trPr>
          <w:trHeight w:val="515"/>
        </w:trPr>
        <w:tc>
          <w:tcPr>
            <w:tcW w:w="817" w:type="dxa"/>
          </w:tcPr>
          <w:p w:rsidR="009911BE" w:rsidRPr="003B0380" w:rsidRDefault="009911BE" w:rsidP="00DD7D1E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8212AE" w:rsidRDefault="008D6FAD" w:rsidP="008D6F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Приказ</w:t>
            </w:r>
            <w:r w:rsidR="009911BE" w:rsidRPr="000D14C5">
              <w:rPr>
                <w:rFonts w:cstheme="minorHAnsi"/>
                <w:sz w:val="24"/>
                <w:szCs w:val="24"/>
              </w:rPr>
              <w:t xml:space="preserve"> о зачислении в </w:t>
            </w:r>
            <w:hyperlink r:id="rId16" w:anchor="sed" w:history="1">
              <w:r w:rsidR="009911BE" w:rsidRPr="002120E0">
                <w:rPr>
                  <w:rStyle w:val="af1"/>
                  <w:rFonts w:cstheme="minorHAnsi"/>
                  <w:sz w:val="24"/>
                  <w:szCs w:val="24"/>
                </w:rPr>
                <w:t>СЭД</w:t>
              </w:r>
            </w:hyperlink>
            <w:r w:rsidR="009911BE" w:rsidRPr="000D14C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утверждается </w:t>
            </w:r>
            <w:r w:rsidR="009911BE" w:rsidRPr="000D14C5">
              <w:rPr>
                <w:rFonts w:cstheme="minorHAnsi"/>
                <w:sz w:val="24"/>
                <w:szCs w:val="24"/>
              </w:rPr>
              <w:t>не позднее дня начала учебного процесса</w:t>
            </w:r>
            <w:r w:rsidR="008212AE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502D61" w:rsidRDefault="00502D61" w:rsidP="00502D6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После утверждения приказа о зачислении </w:t>
            </w:r>
            <w:r w:rsidRPr="004A5213">
              <w:rPr>
                <w:rFonts w:cstheme="minorHAnsi"/>
                <w:sz w:val="24"/>
                <w:szCs w:val="24"/>
              </w:rPr>
              <w:t>в СЭД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4A521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02D61" w:rsidRDefault="00502D61" w:rsidP="00502D61">
            <w:pPr>
              <w:pStyle w:val="a3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84E5C">
              <w:rPr>
                <w:rFonts w:cstheme="minorHAnsi"/>
                <w:sz w:val="24"/>
                <w:szCs w:val="24"/>
              </w:rPr>
              <w:t>В учетной системе автоматически сменяется состояние слушателя на «</w:t>
            </w:r>
            <w:r w:rsidR="005552A4">
              <w:rPr>
                <w:rFonts w:cstheme="minorHAnsi"/>
                <w:sz w:val="24"/>
                <w:szCs w:val="24"/>
              </w:rPr>
              <w:t>Учится</w:t>
            </w:r>
            <w:r w:rsidRPr="00784E5C">
              <w:rPr>
                <w:rFonts w:cstheme="minorHAnsi"/>
                <w:sz w:val="24"/>
                <w:szCs w:val="24"/>
              </w:rPr>
              <w:t>»</w:t>
            </w:r>
          </w:p>
          <w:p w:rsidR="00502D61" w:rsidRPr="00784E5C" w:rsidRDefault="00502D61" w:rsidP="00502D61">
            <w:pPr>
              <w:pStyle w:val="a3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00668A">
              <w:rPr>
                <w:rFonts w:cstheme="minorHAnsi"/>
                <w:sz w:val="24"/>
                <w:szCs w:val="24"/>
              </w:rPr>
              <w:t>В LMS</w:t>
            </w:r>
            <w:r w:rsidRPr="00784E5C">
              <w:rPr>
                <w:rFonts w:cstheme="minorHAnsi"/>
                <w:sz w:val="24"/>
                <w:szCs w:val="24"/>
              </w:rPr>
              <w:t xml:space="preserve"> автоматически </w:t>
            </w:r>
            <w:r w:rsidR="000A6407">
              <w:rPr>
                <w:rFonts w:cstheme="minorHAnsi"/>
                <w:sz w:val="24"/>
                <w:szCs w:val="24"/>
              </w:rPr>
              <w:t>открывается</w:t>
            </w:r>
            <w:r w:rsidRPr="00784E5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для слушателя</w:t>
            </w:r>
            <w:r w:rsidRPr="00784E5C">
              <w:rPr>
                <w:rFonts w:cstheme="minorHAnsi"/>
                <w:sz w:val="24"/>
                <w:szCs w:val="24"/>
              </w:rPr>
              <w:t xml:space="preserve"> доступ </w:t>
            </w:r>
            <w:r>
              <w:rPr>
                <w:rFonts w:cstheme="minorHAnsi"/>
                <w:sz w:val="24"/>
                <w:szCs w:val="24"/>
              </w:rPr>
              <w:t>к курсу</w:t>
            </w:r>
            <w:r w:rsidRPr="00784E5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911BE" w:rsidRPr="00502D61" w:rsidRDefault="00502D61" w:rsidP="00502D61">
            <w:pPr>
              <w:pStyle w:val="a3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02D61">
              <w:rPr>
                <w:rFonts w:cstheme="minorHAnsi"/>
                <w:sz w:val="24"/>
                <w:szCs w:val="24"/>
              </w:rPr>
              <w:t>В ЛКС в разделе «Мои программы» статус сменяется на «О</w:t>
            </w:r>
            <w:r>
              <w:rPr>
                <w:rFonts w:cstheme="minorHAnsi"/>
                <w:sz w:val="24"/>
                <w:szCs w:val="24"/>
              </w:rPr>
              <w:t>бучение</w:t>
            </w:r>
            <w:r w:rsidRPr="00502D61">
              <w:rPr>
                <w:rFonts w:cstheme="minorHAnsi"/>
                <w:sz w:val="24"/>
                <w:szCs w:val="24"/>
              </w:rPr>
              <w:t xml:space="preserve">» и </w:t>
            </w:r>
            <w:r>
              <w:rPr>
                <w:rFonts w:cstheme="minorHAnsi"/>
                <w:sz w:val="24"/>
                <w:szCs w:val="24"/>
              </w:rPr>
              <w:t>появляется</w:t>
            </w:r>
            <w:r w:rsidRPr="00502D61">
              <w:rPr>
                <w:rFonts w:cstheme="minorHAnsi"/>
                <w:sz w:val="24"/>
                <w:szCs w:val="24"/>
              </w:rPr>
              <w:t xml:space="preserve"> кнопка перехода в </w:t>
            </w:r>
            <w:r w:rsidRPr="00502D61">
              <w:rPr>
                <w:rFonts w:cstheme="minorHAnsi"/>
                <w:sz w:val="24"/>
                <w:szCs w:val="24"/>
                <w:lang w:val="en-US"/>
              </w:rPr>
              <w:t>LMS</w:t>
            </w:r>
            <w:r w:rsidRPr="00502D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11BE" w:rsidRPr="000D14C5" w:rsidRDefault="009911BE" w:rsidP="00DD7D1E">
            <w:pPr>
              <w:jc w:val="center"/>
              <w:rPr>
                <w:color w:val="C00000"/>
              </w:rPr>
            </w:pPr>
          </w:p>
        </w:tc>
      </w:tr>
    </w:tbl>
    <w:p w:rsidR="003F7189" w:rsidRDefault="003F7189">
      <w:pPr>
        <w:jc w:val="both"/>
      </w:pPr>
    </w:p>
    <w:p w:rsidR="008212AE" w:rsidRPr="000D14C5" w:rsidRDefault="008212AE">
      <w:pPr>
        <w:jc w:val="both"/>
      </w:pPr>
    </w:p>
    <w:p w:rsidR="00C91686" w:rsidRPr="00E22C21" w:rsidRDefault="00B62740" w:rsidP="00CB0FA4">
      <w:pPr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  <w:r w:rsidRPr="00E22C21">
        <w:rPr>
          <w:rFonts w:eastAsia="Calibri" w:cstheme="minorHAnsi"/>
          <w:b/>
          <w:bCs/>
          <w:sz w:val="24"/>
          <w:szCs w:val="24"/>
        </w:rPr>
        <w:t>Дополнительная информация</w:t>
      </w:r>
    </w:p>
    <w:p w:rsidR="00C91686" w:rsidRPr="00E22C21" w:rsidRDefault="00815EB6">
      <w:pPr>
        <w:jc w:val="both"/>
        <w:rPr>
          <w:rFonts w:cstheme="minorHAnsi"/>
          <w:b/>
        </w:rPr>
      </w:pPr>
      <w:r w:rsidRPr="00E22C21">
        <w:rPr>
          <w:rFonts w:cstheme="minorHAnsi"/>
          <w:b/>
        </w:rPr>
        <w:t>1. Приемная комиссия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Создается в подразделении в соответствии с </w:t>
      </w:r>
      <w:hyperlink r:id="rId17" w:history="1">
        <w:r w:rsidR="00593314" w:rsidRPr="00E22C21">
          <w:rPr>
            <w:rStyle w:val="af1"/>
            <w:rFonts w:cstheme="minorHAnsi"/>
          </w:rPr>
          <w:t xml:space="preserve">Положением о Приемной комиссии по ДПП НИУ ВШЭ </w:t>
        </w:r>
      </w:hyperlink>
      <w:r w:rsidRPr="00E22C21">
        <w:rPr>
          <w:rFonts w:cstheme="minorHAnsi"/>
        </w:rPr>
        <w:t>на календарный год</w:t>
      </w:r>
      <w:r w:rsidR="00C74307" w:rsidRPr="00E22C21">
        <w:rPr>
          <w:rFonts w:cstheme="minorHAnsi"/>
        </w:rPr>
        <w:t xml:space="preserve"> по </w:t>
      </w:r>
      <w:hyperlink r:id="rId18" w:anchor="dpp" w:history="1">
        <w:r w:rsidR="00C74307" w:rsidRPr="002120E0">
          <w:rPr>
            <w:rStyle w:val="af1"/>
            <w:rFonts w:cstheme="minorHAnsi"/>
          </w:rPr>
          <w:t>ДПП ПП</w:t>
        </w:r>
      </w:hyperlink>
      <w:r w:rsidR="00C74307" w:rsidRPr="00E22C21">
        <w:rPr>
          <w:rFonts w:cstheme="minorHAnsi"/>
        </w:rPr>
        <w:t xml:space="preserve"> с присвоением доп.квалификации в обязательном порядке, по остальным </w:t>
      </w:r>
      <w:hyperlink r:id="rId19" w:anchor="dpp" w:history="1">
        <w:r w:rsidR="00C74307" w:rsidRPr="002120E0">
          <w:rPr>
            <w:rStyle w:val="af1"/>
            <w:rFonts w:cstheme="minorHAnsi"/>
          </w:rPr>
          <w:t>ДПП ПП</w:t>
        </w:r>
      </w:hyperlink>
      <w:r w:rsidR="00C74307" w:rsidRPr="00E22C21">
        <w:rPr>
          <w:rFonts w:cstheme="minorHAnsi"/>
        </w:rPr>
        <w:t xml:space="preserve"> по решению руководителя подразделения</w:t>
      </w:r>
      <w:r w:rsidRPr="00E22C21">
        <w:rPr>
          <w:rFonts w:cstheme="minorHAnsi"/>
        </w:rPr>
        <w:t>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Приказ о составе приемной комиссии </w:t>
      </w:r>
      <w:r w:rsidR="006E0C3D">
        <w:rPr>
          <w:rFonts w:cstheme="minorHAnsi"/>
        </w:rPr>
        <w:t xml:space="preserve">создается по каждой программе </w:t>
      </w:r>
      <w:r w:rsidR="006E368C">
        <w:rPr>
          <w:rFonts w:cstheme="minorHAnsi"/>
        </w:rPr>
        <w:t xml:space="preserve">или пулу программ с одинаковым составом комиссии </w:t>
      </w:r>
      <w:r w:rsidR="006E0C3D">
        <w:rPr>
          <w:rFonts w:cstheme="minorHAnsi"/>
        </w:rPr>
        <w:t xml:space="preserve">и </w:t>
      </w:r>
      <w:r w:rsidRPr="00E22C21">
        <w:rPr>
          <w:rFonts w:cstheme="minorHAnsi"/>
        </w:rPr>
        <w:t>подписывает</w:t>
      </w:r>
      <w:r w:rsidR="006E0C3D">
        <w:rPr>
          <w:rFonts w:cstheme="minorHAnsi"/>
        </w:rPr>
        <w:t>ся</w:t>
      </w:r>
      <w:r w:rsidRPr="00E22C21">
        <w:rPr>
          <w:rFonts w:cstheme="minorHAnsi"/>
        </w:rPr>
        <w:t>: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>директор</w:t>
      </w:r>
      <w:r w:rsidR="006E0C3D">
        <w:rPr>
          <w:rFonts w:cstheme="minorHAnsi"/>
        </w:rPr>
        <w:t>ом</w:t>
      </w:r>
      <w:r w:rsidRPr="00E22C21">
        <w:rPr>
          <w:rFonts w:cstheme="minorHAnsi"/>
        </w:rPr>
        <w:t xml:space="preserve"> (заместител</w:t>
      </w:r>
      <w:r w:rsidR="006E0C3D">
        <w:rPr>
          <w:rFonts w:cstheme="minorHAnsi"/>
        </w:rPr>
        <w:t>ем</w:t>
      </w:r>
      <w:r w:rsidRPr="00E22C21">
        <w:rPr>
          <w:rFonts w:cstheme="minorHAnsi"/>
        </w:rPr>
        <w:t xml:space="preserve"> директора) филиала / начальник</w:t>
      </w:r>
      <w:r w:rsidR="006E0C3D">
        <w:rPr>
          <w:rFonts w:cstheme="minorHAnsi"/>
        </w:rPr>
        <w:t>ом</w:t>
      </w:r>
      <w:r w:rsidRPr="00E22C21">
        <w:rPr>
          <w:rFonts w:cstheme="minorHAnsi"/>
        </w:rPr>
        <w:t xml:space="preserve"> О</w:t>
      </w:r>
      <w:r w:rsidR="00F723C6" w:rsidRPr="00E22C21">
        <w:rPr>
          <w:rFonts w:cstheme="minorHAnsi"/>
        </w:rPr>
        <w:t>перационного управления</w:t>
      </w:r>
      <w:r w:rsidRPr="00E22C21">
        <w:rPr>
          <w:rFonts w:cstheme="minorHAnsi"/>
        </w:rPr>
        <w:t xml:space="preserve"> ДПО Жгун О.Л.</w:t>
      </w:r>
    </w:p>
    <w:p w:rsidR="00C91686" w:rsidRPr="00E22C21" w:rsidRDefault="00815EB6">
      <w:pPr>
        <w:jc w:val="both"/>
        <w:rPr>
          <w:rFonts w:cstheme="minorHAnsi"/>
          <w:b/>
        </w:rPr>
      </w:pPr>
      <w:r w:rsidRPr="00E22C21">
        <w:rPr>
          <w:rFonts w:cstheme="minorHAnsi"/>
          <w:b/>
        </w:rPr>
        <w:t>2. Апелляционная комиссия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lastRenderedPageBreak/>
        <w:t xml:space="preserve">· Апелляционная комиссия создается </w:t>
      </w:r>
      <w:r w:rsidR="00593314" w:rsidRPr="00E22C21">
        <w:rPr>
          <w:rFonts w:cstheme="minorHAnsi"/>
        </w:rPr>
        <w:t xml:space="preserve">в соответствии с </w:t>
      </w:r>
      <w:hyperlink r:id="rId20" w:history="1">
        <w:r w:rsidR="00593314" w:rsidRPr="00E22C21">
          <w:rPr>
            <w:rStyle w:val="af1"/>
            <w:rFonts w:cstheme="minorHAnsi"/>
          </w:rPr>
          <w:t>Положением об апелляционной комиссии по ДПП НИУ ВШЭ и порядке подачи и рассмотрения апелляций</w:t>
        </w:r>
      </w:hyperlink>
      <w:r w:rsidR="00593314" w:rsidRPr="00E22C21">
        <w:rPr>
          <w:rStyle w:val="af1"/>
          <w:rFonts w:cstheme="minorHAnsi"/>
        </w:rPr>
        <w:t xml:space="preserve"> </w:t>
      </w:r>
      <w:r w:rsidR="00593314" w:rsidRPr="00E22C21">
        <w:rPr>
          <w:rFonts w:cstheme="minorHAnsi"/>
        </w:rPr>
        <w:t>на календарный год</w:t>
      </w:r>
      <w:r w:rsidR="00C74307" w:rsidRPr="00E22C21">
        <w:rPr>
          <w:rFonts w:cstheme="minorHAnsi"/>
        </w:rPr>
        <w:t xml:space="preserve"> по </w:t>
      </w:r>
      <w:hyperlink r:id="rId21" w:anchor="dpp" w:history="1">
        <w:r w:rsidR="00C74307" w:rsidRPr="002120E0">
          <w:rPr>
            <w:rStyle w:val="af1"/>
            <w:rFonts w:cstheme="minorHAnsi"/>
          </w:rPr>
          <w:t>ДПП ПП</w:t>
        </w:r>
      </w:hyperlink>
      <w:r w:rsidR="00C74307" w:rsidRPr="00E22C21">
        <w:rPr>
          <w:rFonts w:cstheme="minorHAnsi"/>
        </w:rPr>
        <w:t>, предусматривающих вступительные испытания</w:t>
      </w:r>
      <w:r w:rsidRPr="00E22C21">
        <w:rPr>
          <w:rFonts w:cstheme="minorHAnsi"/>
        </w:rPr>
        <w:t>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Приказ о </w:t>
      </w:r>
      <w:r w:rsidRPr="00E22C21">
        <w:rPr>
          <w:rFonts w:cstheme="minorHAnsi"/>
          <w:color w:val="000000" w:themeColor="text1"/>
        </w:rPr>
        <w:t>составе апелляционной комиссии</w:t>
      </w:r>
      <w:r w:rsidRPr="00E22C21">
        <w:rPr>
          <w:rFonts w:cstheme="minorHAnsi"/>
        </w:rPr>
        <w:t xml:space="preserve"> </w:t>
      </w:r>
      <w:r w:rsidR="006E0C3D">
        <w:rPr>
          <w:rFonts w:cstheme="minorHAnsi"/>
        </w:rPr>
        <w:t xml:space="preserve">создается по каждой программе </w:t>
      </w:r>
      <w:r w:rsidR="006E368C">
        <w:rPr>
          <w:rFonts w:cstheme="minorHAnsi"/>
        </w:rPr>
        <w:t xml:space="preserve">или пулу программ с одинаковым составом комиссии </w:t>
      </w:r>
      <w:r w:rsidR="006E0C3D">
        <w:rPr>
          <w:rFonts w:cstheme="minorHAnsi"/>
        </w:rPr>
        <w:t xml:space="preserve">и </w:t>
      </w:r>
      <w:r w:rsidR="006E0C3D" w:rsidRPr="00E22C21">
        <w:rPr>
          <w:rFonts w:cstheme="minorHAnsi"/>
        </w:rPr>
        <w:t>подписывает</w:t>
      </w:r>
      <w:r w:rsidR="006E0C3D">
        <w:rPr>
          <w:rFonts w:cstheme="minorHAnsi"/>
        </w:rPr>
        <w:t>ся</w:t>
      </w:r>
      <w:r w:rsidRPr="00E22C21">
        <w:rPr>
          <w:rFonts w:cstheme="minorHAnsi"/>
        </w:rPr>
        <w:t>: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>директор</w:t>
      </w:r>
      <w:r w:rsidR="006E0C3D">
        <w:rPr>
          <w:rFonts w:cstheme="minorHAnsi"/>
        </w:rPr>
        <w:t>ом (заместителем</w:t>
      </w:r>
      <w:r w:rsidRPr="00E22C21">
        <w:rPr>
          <w:rFonts w:cstheme="minorHAnsi"/>
        </w:rPr>
        <w:t xml:space="preserve"> директора) филиала / начальник</w:t>
      </w:r>
      <w:r w:rsidR="006E0C3D">
        <w:rPr>
          <w:rFonts w:cstheme="minorHAnsi"/>
        </w:rPr>
        <w:t>ом</w:t>
      </w:r>
      <w:r w:rsidRPr="00E22C21">
        <w:rPr>
          <w:rFonts w:cstheme="minorHAnsi"/>
        </w:rPr>
        <w:t xml:space="preserve"> О</w:t>
      </w:r>
      <w:r w:rsidR="00F723C6" w:rsidRPr="00E22C21">
        <w:rPr>
          <w:rFonts w:cstheme="minorHAnsi"/>
        </w:rPr>
        <w:t xml:space="preserve">перационного управления </w:t>
      </w:r>
      <w:r w:rsidR="00593314" w:rsidRPr="00E22C21">
        <w:rPr>
          <w:rFonts w:cstheme="minorHAnsi"/>
        </w:rPr>
        <w:t>ДПО</w:t>
      </w:r>
      <w:r w:rsidRPr="00E22C21">
        <w:rPr>
          <w:rFonts w:cstheme="minorHAnsi"/>
        </w:rPr>
        <w:t xml:space="preserve"> Жгун О.Л.</w:t>
      </w:r>
    </w:p>
    <w:p w:rsidR="00C91686" w:rsidRPr="00E22C21" w:rsidRDefault="00815EB6">
      <w:pPr>
        <w:jc w:val="both"/>
        <w:rPr>
          <w:rFonts w:cstheme="minorHAnsi"/>
          <w:b/>
        </w:rPr>
      </w:pPr>
      <w:r w:rsidRPr="00E22C21">
        <w:rPr>
          <w:rFonts w:cstheme="minorHAnsi"/>
          <w:b/>
        </w:rPr>
        <w:t>3. Прием документов</w:t>
      </w:r>
    </w:p>
    <w:p w:rsidR="003742DB" w:rsidRPr="00E22C21" w:rsidRDefault="00815EB6" w:rsidP="003742DB">
      <w:pPr>
        <w:tabs>
          <w:tab w:val="num" w:pos="-5387"/>
        </w:tabs>
        <w:jc w:val="both"/>
        <w:rPr>
          <w:rFonts w:cstheme="minorHAnsi"/>
        </w:rPr>
      </w:pPr>
      <w:r w:rsidRPr="00E22C21">
        <w:rPr>
          <w:rFonts w:cstheme="minorHAnsi"/>
        </w:rPr>
        <w:t xml:space="preserve">· Приемная комиссия принимает от поступающего документы, перечень которых указан в </w:t>
      </w:r>
      <w:hyperlink r:id="rId22" w:history="1">
        <w:r w:rsidR="00BE5A8E" w:rsidRPr="00E22C21">
          <w:rPr>
            <w:rStyle w:val="af1"/>
            <w:rFonts w:cstheme="minorHAnsi"/>
          </w:rPr>
          <w:t>Правилах приема в НИУ ВШЭ по ДОП</w:t>
        </w:r>
      </w:hyperlink>
      <w:r w:rsidR="003742DB" w:rsidRPr="00E22C21">
        <w:rPr>
          <w:rFonts w:cstheme="minorHAnsi"/>
        </w:rPr>
        <w:t xml:space="preserve">. </w:t>
      </w:r>
      <w:r w:rsidR="00BE5A8E" w:rsidRPr="00E22C21">
        <w:rPr>
          <w:rFonts w:cstheme="minorHAnsi"/>
        </w:rPr>
        <w:t>П</w:t>
      </w:r>
      <w:r w:rsidR="003742DB" w:rsidRPr="00E22C21">
        <w:rPr>
          <w:rFonts w:cstheme="minorHAnsi"/>
        </w:rPr>
        <w:t>ереч</w:t>
      </w:r>
      <w:r w:rsidR="00BE5A8E" w:rsidRPr="00E22C21">
        <w:rPr>
          <w:rFonts w:cstheme="minorHAnsi"/>
        </w:rPr>
        <w:t>ень</w:t>
      </w:r>
      <w:r w:rsidR="003742DB" w:rsidRPr="00E22C21">
        <w:rPr>
          <w:rFonts w:cstheme="minorHAnsi"/>
        </w:rPr>
        <w:t xml:space="preserve"> документов</w:t>
      </w:r>
      <w:r w:rsidR="00BE5A8E" w:rsidRPr="00E22C21">
        <w:rPr>
          <w:rFonts w:cstheme="minorHAnsi"/>
        </w:rPr>
        <w:t>,</w:t>
      </w:r>
      <w:r w:rsidR="003742DB" w:rsidRPr="00E22C21">
        <w:rPr>
          <w:rFonts w:cstheme="minorHAnsi"/>
        </w:rPr>
        <w:t xml:space="preserve"> </w:t>
      </w:r>
      <w:r w:rsidR="00BE5A8E" w:rsidRPr="00E22C21">
        <w:rPr>
          <w:rFonts w:cstheme="minorHAnsi"/>
        </w:rPr>
        <w:t xml:space="preserve">необходимых для зачисления </w:t>
      </w:r>
      <w:r w:rsidR="00164C0A" w:rsidRPr="00E22C21">
        <w:rPr>
          <w:rFonts w:cstheme="minorHAnsi"/>
        </w:rPr>
        <w:t>иностранных граждан</w:t>
      </w:r>
      <w:r w:rsidR="00BE5A8E" w:rsidRPr="00E22C21">
        <w:rPr>
          <w:rFonts w:cstheme="minorHAnsi"/>
        </w:rPr>
        <w:t xml:space="preserve">, уточнен на </w:t>
      </w:r>
      <w:r w:rsidR="003742DB" w:rsidRPr="00E22C21">
        <w:rPr>
          <w:rFonts w:cstheme="minorHAnsi"/>
        </w:rPr>
        <w:t>с</w:t>
      </w:r>
      <w:r w:rsidR="00164C0A" w:rsidRPr="00E22C21">
        <w:rPr>
          <w:rFonts w:cstheme="minorHAnsi"/>
        </w:rPr>
        <w:t>хем</w:t>
      </w:r>
      <w:r w:rsidR="00BE5A8E" w:rsidRPr="00E22C21">
        <w:rPr>
          <w:rFonts w:cstheme="minorHAnsi"/>
        </w:rPr>
        <w:t>е</w:t>
      </w:r>
      <w:r w:rsidR="00164C0A" w:rsidRPr="00E22C21">
        <w:rPr>
          <w:rFonts w:cstheme="minorHAnsi"/>
        </w:rPr>
        <w:t xml:space="preserve"> </w:t>
      </w:r>
      <w:r w:rsidR="003742DB" w:rsidRPr="00EB69BD">
        <w:rPr>
          <w:rFonts w:cstheme="minorHAnsi"/>
          <w:b/>
        </w:rPr>
        <w:t>Прием документов от иностранного гражданина</w:t>
      </w:r>
      <w:r w:rsidR="003742DB" w:rsidRPr="00EB69BD">
        <w:rPr>
          <w:rFonts w:cstheme="minorHAnsi"/>
        </w:rPr>
        <w:t>.</w:t>
      </w:r>
    </w:p>
    <w:p w:rsidR="003742DB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Поступающие обязательно должны быть зарегистрированы в </w:t>
      </w:r>
      <w:r w:rsidR="008E678A" w:rsidRPr="00E22C21">
        <w:rPr>
          <w:rFonts w:cstheme="minorHAnsi"/>
        </w:rPr>
        <w:t xml:space="preserve">учетной </w:t>
      </w:r>
      <w:r w:rsidRPr="00E22C21">
        <w:rPr>
          <w:rFonts w:cstheme="minorHAnsi"/>
        </w:rPr>
        <w:t>системе</w:t>
      </w:r>
      <w:r w:rsidR="003742DB" w:rsidRPr="00E22C21">
        <w:rPr>
          <w:rFonts w:cstheme="minorHAnsi"/>
        </w:rPr>
        <w:t>.</w:t>
      </w:r>
      <w:r w:rsidRPr="00E22C21">
        <w:rPr>
          <w:rFonts w:cstheme="minorHAnsi"/>
        </w:rPr>
        <w:t xml:space="preserve"> При необходимости за консультацией по работе в </w:t>
      </w:r>
      <w:r w:rsidR="003742DB" w:rsidRPr="00E22C21">
        <w:rPr>
          <w:rFonts w:cstheme="minorHAnsi"/>
        </w:rPr>
        <w:t>учетной системе</w:t>
      </w:r>
      <w:r w:rsidRPr="00E22C21">
        <w:rPr>
          <w:rFonts w:cstheme="minorHAnsi"/>
        </w:rPr>
        <w:t xml:space="preserve"> можно обращаться к </w:t>
      </w:r>
      <w:r w:rsidR="0000668A">
        <w:rPr>
          <w:rFonts w:cstheme="minorHAnsi"/>
        </w:rPr>
        <w:t>курирующему сотруднику ОУ ДПО.</w:t>
      </w:r>
    </w:p>
    <w:p w:rsidR="00C91686" w:rsidRPr="00E22C21" w:rsidRDefault="00815EB6">
      <w:pPr>
        <w:jc w:val="both"/>
        <w:rPr>
          <w:rFonts w:cstheme="minorHAnsi"/>
          <w:b/>
        </w:rPr>
      </w:pPr>
      <w:r w:rsidRPr="00E22C21">
        <w:rPr>
          <w:rFonts w:cstheme="minorHAnsi"/>
          <w:b/>
        </w:rPr>
        <w:t>4. Вступительные испытания</w:t>
      </w:r>
    </w:p>
    <w:p w:rsidR="00C91686" w:rsidRPr="0000668A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Вступительные испытания обязательны для программ </w:t>
      </w:r>
      <w:r w:rsidR="0000668A">
        <w:rPr>
          <w:rFonts w:cstheme="minorHAnsi"/>
          <w:lang w:val="en-US"/>
        </w:rPr>
        <w:t>MBA</w:t>
      </w:r>
      <w:r w:rsidR="0000668A" w:rsidRPr="0000668A">
        <w:rPr>
          <w:rFonts w:cstheme="minorHAnsi"/>
        </w:rPr>
        <w:t xml:space="preserve"> </w:t>
      </w:r>
      <w:r w:rsidR="0000668A">
        <w:rPr>
          <w:rFonts w:cstheme="minorHAnsi"/>
        </w:rPr>
        <w:t xml:space="preserve">и </w:t>
      </w:r>
      <w:r w:rsidR="0000668A" w:rsidRPr="0000668A">
        <w:rPr>
          <w:rFonts w:cstheme="minorHAnsi"/>
        </w:rPr>
        <w:t>по ДОП, условиями реализации которых предусмотрены вступительные испытания</w:t>
      </w:r>
      <w:r w:rsidR="0000668A">
        <w:rPr>
          <w:rFonts w:cstheme="minorHAnsi"/>
        </w:rPr>
        <w:t>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Для других видов </w:t>
      </w:r>
      <w:r w:rsidR="00322E49" w:rsidRPr="00E22C21">
        <w:rPr>
          <w:rFonts w:cstheme="minorHAnsi"/>
        </w:rPr>
        <w:t>дополнительных образовательных программ</w:t>
      </w:r>
      <w:r w:rsidRPr="00E22C21">
        <w:rPr>
          <w:rFonts w:cstheme="minorHAnsi"/>
        </w:rPr>
        <w:t xml:space="preserve"> прием слушателей </w:t>
      </w:r>
      <w:r w:rsidR="00322E49" w:rsidRPr="00E22C21">
        <w:rPr>
          <w:rFonts w:cstheme="minorHAnsi"/>
        </w:rPr>
        <w:t>может проводится</w:t>
      </w:r>
      <w:r w:rsidRPr="00E22C21">
        <w:rPr>
          <w:rFonts w:cstheme="minorHAnsi"/>
        </w:rPr>
        <w:t xml:space="preserve"> по результатам анализа представленных поступающими документов</w:t>
      </w:r>
      <w:r w:rsidR="00217C0E" w:rsidRPr="00E22C21">
        <w:rPr>
          <w:rFonts w:cstheme="minorHAnsi"/>
        </w:rPr>
        <w:t xml:space="preserve"> и по результатам собеседований (при наличии)</w:t>
      </w:r>
      <w:r w:rsidRPr="00E22C21">
        <w:rPr>
          <w:rFonts w:cstheme="minorHAnsi"/>
        </w:rPr>
        <w:t>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>· Вступительные испытания проводятся в письменной и (или) устной форме, в форме тестирования или путем сочетания различных форм.</w:t>
      </w:r>
    </w:p>
    <w:p w:rsidR="00C91686" w:rsidRPr="00EB69BD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Результаты вступительных </w:t>
      </w:r>
      <w:r w:rsidRPr="00EB69BD">
        <w:rPr>
          <w:rFonts w:cstheme="minorHAnsi"/>
        </w:rPr>
        <w:t xml:space="preserve">испытаний оформляются </w:t>
      </w:r>
      <w:r w:rsidR="000B3209" w:rsidRPr="00EB69BD">
        <w:rPr>
          <w:rFonts w:cstheme="minorHAnsi"/>
        </w:rPr>
        <w:t xml:space="preserve">в </w:t>
      </w:r>
      <w:r w:rsidR="006E0C3D" w:rsidRPr="00EB69BD">
        <w:rPr>
          <w:rFonts w:cstheme="minorHAnsi"/>
        </w:rPr>
        <w:t xml:space="preserve">приложении Протокола приемной комиссии </w:t>
      </w:r>
      <w:r w:rsidR="006E0C3D" w:rsidRPr="00EB69BD">
        <w:rPr>
          <w:rFonts w:cstheme="minorHAnsi"/>
          <w:sz w:val="24"/>
          <w:szCs w:val="24"/>
        </w:rPr>
        <w:t>(</w:t>
      </w:r>
      <w:hyperlink r:id="rId23" w:history="1">
        <w:r w:rsidR="006E0C3D" w:rsidRPr="00EB69BD">
          <w:rPr>
            <w:rStyle w:val="af1"/>
            <w:rFonts w:cstheme="minorHAnsi"/>
            <w:color w:val="auto"/>
            <w:sz w:val="24"/>
            <w:szCs w:val="24"/>
          </w:rPr>
          <w:t>№</w:t>
        </w:r>
        <w:r w:rsidR="006E0C3D" w:rsidRPr="00EB69BD">
          <w:rPr>
            <w:rStyle w:val="af1"/>
            <w:rFonts w:cstheme="minorHAnsi"/>
            <w:color w:val="auto"/>
            <w:sz w:val="24"/>
            <w:szCs w:val="24"/>
            <w:lang w:val="en-US"/>
          </w:rPr>
          <w:t>IV</w:t>
        </w:r>
        <w:r w:rsidR="006E0C3D" w:rsidRPr="00EB69BD">
          <w:rPr>
            <w:rStyle w:val="af1"/>
            <w:rFonts w:cstheme="minorHAnsi"/>
            <w:color w:val="auto"/>
            <w:sz w:val="24"/>
            <w:szCs w:val="24"/>
          </w:rPr>
          <w:t>.9</w:t>
        </w:r>
      </w:hyperlink>
      <w:r w:rsidR="006E0C3D" w:rsidRPr="00EB69BD">
        <w:rPr>
          <w:rFonts w:cstheme="minorHAnsi"/>
          <w:sz w:val="24"/>
          <w:szCs w:val="24"/>
        </w:rPr>
        <w:t>)</w:t>
      </w:r>
      <w:r w:rsidRPr="00EB69BD">
        <w:rPr>
          <w:rFonts w:cstheme="minorHAnsi"/>
        </w:rPr>
        <w:t>.</w:t>
      </w:r>
    </w:p>
    <w:p w:rsidR="004E4541" w:rsidRPr="00E22C21" w:rsidRDefault="009A2CFD">
      <w:pPr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815EB6" w:rsidRPr="00E22C21">
        <w:rPr>
          <w:rFonts w:cstheme="minorHAnsi"/>
          <w:b/>
        </w:rPr>
        <w:t>.</w:t>
      </w:r>
      <w:r w:rsidR="00815EB6" w:rsidRPr="00E22C21">
        <w:rPr>
          <w:rFonts w:cstheme="minorHAnsi"/>
        </w:rPr>
        <w:t xml:space="preserve"> </w:t>
      </w:r>
      <w:r w:rsidR="00815EB6" w:rsidRPr="00E22C21">
        <w:rPr>
          <w:rFonts w:cstheme="minorHAnsi"/>
          <w:b/>
        </w:rPr>
        <w:t>Личные дела</w:t>
      </w:r>
      <w:r w:rsidR="00815EB6" w:rsidRPr="00E22C21">
        <w:rPr>
          <w:rFonts w:cstheme="minorHAnsi"/>
        </w:rPr>
        <w:t xml:space="preserve"> (оформляются только для программ профессиональной переподготовки различных уровней).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 xml:space="preserve">· На каждого поступающего формируется личное дело в соответствии с </w:t>
      </w:r>
      <w:hyperlink r:id="rId24" w:history="1">
        <w:r w:rsidR="002B288B" w:rsidRPr="00E22C21">
          <w:rPr>
            <w:rStyle w:val="af1"/>
            <w:rFonts w:cstheme="minorHAnsi"/>
          </w:rPr>
          <w:t>Порядком формирования, ведения и хранения личных дел слушателей ДПП ПП НИУ ВШЭ</w:t>
        </w:r>
      </w:hyperlink>
      <w:r w:rsidRPr="00E22C21">
        <w:rPr>
          <w:rFonts w:cstheme="minorHAnsi"/>
        </w:rPr>
        <w:t>.</w:t>
      </w:r>
    </w:p>
    <w:p w:rsidR="00C91686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>· В</w:t>
      </w:r>
      <w:r w:rsidR="007D2BF7" w:rsidRPr="00E22C21">
        <w:rPr>
          <w:rFonts w:cstheme="minorHAnsi"/>
        </w:rPr>
        <w:t xml:space="preserve"> </w:t>
      </w:r>
      <w:r w:rsidRPr="00E22C21">
        <w:rPr>
          <w:rFonts w:cstheme="minorHAnsi"/>
        </w:rPr>
        <w:t>личном деле хранятся все представленные поступающим документы (копии документов), а также документы и материалы, оформленные по результатам прохождения вступительных испытаний.</w:t>
      </w:r>
    </w:p>
    <w:p w:rsidR="00425BC1" w:rsidRPr="00E22C21" w:rsidRDefault="00815EB6">
      <w:pPr>
        <w:jc w:val="both"/>
        <w:rPr>
          <w:rFonts w:cstheme="minorHAnsi"/>
        </w:rPr>
      </w:pPr>
      <w:r w:rsidRPr="00E22C21">
        <w:rPr>
          <w:rFonts w:cstheme="minorHAnsi"/>
        </w:rPr>
        <w:t>· Личные дела лиц, не подлежащих зачислению, хранятся в приемной комиссии в течение одного года с момента начала приема документов и по истечении данного срока подлежат уничтожению в установленном в НИУ ВШЭ порядке.</w:t>
      </w:r>
    </w:p>
    <w:p w:rsidR="006E0C3D" w:rsidRDefault="00134E8B" w:rsidP="002201E3">
      <w:pPr>
        <w:rPr>
          <w:rFonts w:cstheme="minorHAnsi"/>
        </w:rPr>
      </w:pPr>
      <w:r>
        <w:rPr>
          <w:rFonts w:cstheme="minorHAnsi"/>
          <w:b/>
        </w:rPr>
        <w:t>6</w:t>
      </w:r>
      <w:r w:rsidR="004E4541" w:rsidRPr="00E22C21">
        <w:rPr>
          <w:rFonts w:cstheme="minorHAnsi"/>
          <w:b/>
        </w:rPr>
        <w:t>. </w:t>
      </w:r>
      <w:r w:rsidR="004E4541" w:rsidRPr="00E22C21">
        <w:rPr>
          <w:rFonts w:cstheme="minorHAnsi"/>
          <w:b/>
          <w:bCs/>
        </w:rPr>
        <w:t xml:space="preserve">Карточка приказа </w:t>
      </w:r>
      <w:r w:rsidR="0078714F" w:rsidRPr="00E22C21">
        <w:rPr>
          <w:rFonts w:cstheme="minorHAnsi"/>
          <w:b/>
          <w:bCs/>
        </w:rPr>
        <w:t xml:space="preserve">о зачислении </w:t>
      </w:r>
      <w:r w:rsidR="004E4541" w:rsidRPr="00E22C21">
        <w:rPr>
          <w:rFonts w:cstheme="minorHAnsi"/>
          <w:b/>
          <w:bCs/>
        </w:rPr>
        <w:t xml:space="preserve">в </w:t>
      </w:r>
      <w:hyperlink r:id="rId25" w:anchor="sed" w:history="1">
        <w:r w:rsidR="004E4541" w:rsidRPr="002120E0">
          <w:rPr>
            <w:rStyle w:val="af1"/>
            <w:rFonts w:cstheme="minorHAnsi"/>
            <w:b/>
            <w:bCs/>
          </w:rPr>
          <w:t>СЭД</w:t>
        </w:r>
      </w:hyperlink>
      <w:r w:rsidR="004E4541" w:rsidRPr="00E22C21">
        <w:rPr>
          <w:rFonts w:cstheme="minorHAnsi"/>
          <w:b/>
          <w:bCs/>
        </w:rPr>
        <w:t>:</w:t>
      </w:r>
      <w:r w:rsidR="004E4541" w:rsidRPr="00E22C21">
        <w:rPr>
          <w:rFonts w:cstheme="minorHAnsi"/>
        </w:rPr>
        <w:br/>
        <w:t>· вид документа: приказ о зачислении</w:t>
      </w:r>
      <w:r w:rsidR="004E4541" w:rsidRPr="00E22C21">
        <w:rPr>
          <w:rFonts w:cstheme="minorHAnsi"/>
        </w:rPr>
        <w:br/>
        <w:t xml:space="preserve">· подписывающее лицо: начальник </w:t>
      </w:r>
      <w:r w:rsidR="0078714F" w:rsidRPr="00E22C21">
        <w:rPr>
          <w:rFonts w:cstheme="minorHAnsi"/>
        </w:rPr>
        <w:t>О</w:t>
      </w:r>
      <w:r w:rsidR="004E4541" w:rsidRPr="00E22C21">
        <w:rPr>
          <w:rFonts w:cstheme="minorHAnsi"/>
        </w:rPr>
        <w:t xml:space="preserve">перационного управление </w:t>
      </w:r>
      <w:r w:rsidR="0078714F" w:rsidRPr="00E22C21">
        <w:rPr>
          <w:rFonts w:cstheme="minorHAnsi"/>
        </w:rPr>
        <w:t>ДПО</w:t>
      </w:r>
      <w:r w:rsidR="004E4541" w:rsidRPr="00E22C21">
        <w:rPr>
          <w:rFonts w:cstheme="minorHAnsi"/>
        </w:rPr>
        <w:t xml:space="preserve"> Жгун О.Л.</w:t>
      </w:r>
      <w:r w:rsidR="00BD77E0">
        <w:rPr>
          <w:rFonts w:cstheme="minorHAnsi"/>
        </w:rPr>
        <w:t xml:space="preserve">/директора </w:t>
      </w:r>
      <w:r w:rsidR="00BD77E0">
        <w:rPr>
          <w:rFonts w:cstheme="minorHAnsi"/>
        </w:rPr>
        <w:lastRenderedPageBreak/>
        <w:t>филиалов.</w:t>
      </w:r>
      <w:r w:rsidR="004E4541" w:rsidRPr="00E22C21">
        <w:rPr>
          <w:rFonts w:cstheme="minorHAnsi"/>
        </w:rPr>
        <w:br/>
        <w:t xml:space="preserve">· файл с текстом приказа </w:t>
      </w:r>
      <w:r w:rsidR="00183C5C">
        <w:rPr>
          <w:rFonts w:cstheme="minorHAnsi"/>
        </w:rPr>
        <w:t>после согласования в учетной системе сотрудником ОУ ДПО автоматически передается из учетной системы в СЭД</w:t>
      </w:r>
      <w:r w:rsidR="00183C5C" w:rsidRPr="00183C5C">
        <w:rPr>
          <w:rFonts w:cstheme="minorHAnsi"/>
        </w:rPr>
        <w:t xml:space="preserve">  </w:t>
      </w:r>
      <w:r w:rsidR="00183C5C">
        <w:rPr>
          <w:rFonts w:cstheme="minorHAnsi"/>
        </w:rPr>
        <w:t>на вкладку</w:t>
      </w:r>
      <w:r w:rsidR="00183C5C" w:rsidRPr="00E22C21">
        <w:rPr>
          <w:rFonts w:cstheme="minorHAnsi"/>
        </w:rPr>
        <w:t xml:space="preserve"> "Обзор" </w:t>
      </w:r>
      <w:r w:rsidR="004E4541" w:rsidRPr="00E22C21">
        <w:rPr>
          <w:rFonts w:cstheme="minorHAnsi"/>
        </w:rPr>
        <w:t xml:space="preserve"> в поле "Основной файл"</w:t>
      </w:r>
      <w:r w:rsidR="004E4541" w:rsidRPr="00E22C21">
        <w:rPr>
          <w:rFonts w:cstheme="minorHAnsi"/>
        </w:rPr>
        <w:br/>
        <w:t xml:space="preserve">· список слушателей </w:t>
      </w:r>
      <w:r w:rsidR="00183C5C" w:rsidRPr="00183C5C">
        <w:rPr>
          <w:rFonts w:cstheme="minorHAnsi"/>
        </w:rPr>
        <w:t xml:space="preserve">после согласования в учетной системе сотрудником ОУ ДПО автоматически передается из учетной системы в СЭД  </w:t>
      </w:r>
      <w:r w:rsidR="00183C5C">
        <w:rPr>
          <w:rFonts w:cstheme="minorHAnsi"/>
        </w:rPr>
        <w:t>на вкладку</w:t>
      </w:r>
      <w:r w:rsidR="004E4541" w:rsidRPr="00E22C21">
        <w:rPr>
          <w:rFonts w:cstheme="minorHAnsi"/>
        </w:rPr>
        <w:t xml:space="preserve"> "Обзор" в поле "Файлы-приложения"</w:t>
      </w:r>
      <w:r w:rsidR="004E4541" w:rsidRPr="00E22C21">
        <w:rPr>
          <w:rFonts w:cstheme="minorHAnsi"/>
        </w:rPr>
        <w:br/>
        <w:t xml:space="preserve">· скан протокола приемной комиссии </w:t>
      </w:r>
      <w:r w:rsidR="006E0C3D">
        <w:rPr>
          <w:rFonts w:cstheme="minorHAnsi"/>
        </w:rPr>
        <w:t>и все остальные необходимые документы</w:t>
      </w:r>
      <w:r w:rsidR="00BD77E0">
        <w:rPr>
          <w:rFonts w:cstheme="minorHAnsi"/>
        </w:rPr>
        <w:t>-основания</w:t>
      </w:r>
      <w:r w:rsidR="006E0C3D">
        <w:rPr>
          <w:rFonts w:cstheme="minorHAnsi"/>
        </w:rPr>
        <w:t xml:space="preserve"> </w:t>
      </w:r>
      <w:r w:rsidR="004E4541" w:rsidRPr="00E22C21">
        <w:rPr>
          <w:rFonts w:cstheme="minorHAnsi"/>
        </w:rPr>
        <w:t>прикрепить на вкладке "Обзор" в поле "Файл</w:t>
      </w:r>
      <w:r w:rsidR="00EB69BD">
        <w:rPr>
          <w:rFonts w:cstheme="minorHAnsi"/>
        </w:rPr>
        <w:t>ы</w:t>
      </w:r>
      <w:r w:rsidR="004E4541" w:rsidRPr="00E22C21">
        <w:rPr>
          <w:rFonts w:cstheme="minorHAnsi"/>
        </w:rPr>
        <w:t>-основани</w:t>
      </w:r>
      <w:r w:rsidR="00EB69BD">
        <w:rPr>
          <w:rFonts w:cstheme="minorHAnsi"/>
        </w:rPr>
        <w:t>я</w:t>
      </w:r>
      <w:r w:rsidR="004E4541" w:rsidRPr="00E22C21">
        <w:rPr>
          <w:rFonts w:cstheme="minorHAnsi"/>
        </w:rPr>
        <w:t>" (только для программ профессиональной переподготовки</w:t>
      </w:r>
      <w:r w:rsidR="00145A5E" w:rsidRPr="00E22C21">
        <w:rPr>
          <w:rFonts w:cstheme="minorHAnsi"/>
        </w:rPr>
        <w:t xml:space="preserve"> с присвоением доп. квалификации</w:t>
      </w:r>
      <w:r w:rsidR="004E4541" w:rsidRPr="00E22C21">
        <w:rPr>
          <w:rFonts w:cstheme="minorHAnsi"/>
        </w:rPr>
        <w:t>)</w:t>
      </w:r>
      <w:r w:rsidR="004E4541" w:rsidRPr="00E22C21">
        <w:rPr>
          <w:rFonts w:cstheme="minorHAnsi"/>
        </w:rPr>
        <w:br/>
        <w:t xml:space="preserve">· </w:t>
      </w:r>
      <w:r w:rsidR="004E4541" w:rsidRPr="009869EB">
        <w:rPr>
          <w:rFonts w:cstheme="minorHAnsi"/>
        </w:rPr>
        <w:t>утвержденный учебный план прикрепить на вкладке "Связи"</w:t>
      </w:r>
    </w:p>
    <w:p w:rsidR="006E0C3D" w:rsidRPr="006E0C3D" w:rsidRDefault="006E0C3D" w:rsidP="006E0C3D">
      <w:pPr>
        <w:rPr>
          <w:rFonts w:cstheme="minorHAnsi"/>
        </w:rPr>
      </w:pPr>
      <w:r w:rsidRPr="00E22C21">
        <w:rPr>
          <w:rFonts w:cstheme="minorHAnsi"/>
        </w:rPr>
        <w:t>·</w:t>
      </w:r>
      <w:r>
        <w:rPr>
          <w:rFonts w:cstheme="minorHAnsi"/>
        </w:rPr>
        <w:t xml:space="preserve">ИУП прикрепляется на вкладке «Обзор» в поле </w:t>
      </w:r>
      <w:r w:rsidRPr="00E22C21">
        <w:rPr>
          <w:rFonts w:cstheme="minorHAnsi"/>
        </w:rPr>
        <w:t>"Файлы-приложения"</w:t>
      </w:r>
      <w:r>
        <w:rPr>
          <w:rFonts w:cstheme="minorHAnsi"/>
        </w:rPr>
        <w:t xml:space="preserve"> (только для приказа о зачислении по ИУП)</w:t>
      </w:r>
    </w:p>
    <w:p w:rsidR="004E4541" w:rsidRPr="00E22C21" w:rsidRDefault="004E4541" w:rsidP="002201E3">
      <w:pPr>
        <w:rPr>
          <w:rFonts w:cstheme="minorHAnsi"/>
        </w:rPr>
      </w:pPr>
      <w:r w:rsidRPr="00E22C21">
        <w:rPr>
          <w:rFonts w:cstheme="minorHAnsi"/>
          <w:b/>
        </w:rPr>
        <w:t>лист согласования приказа</w:t>
      </w:r>
      <w:r w:rsidR="0078714F" w:rsidRPr="00E22C21">
        <w:rPr>
          <w:rFonts w:cstheme="minorHAnsi"/>
          <w:b/>
        </w:rPr>
        <w:t xml:space="preserve"> </w:t>
      </w:r>
      <w:r w:rsidR="0078714F" w:rsidRPr="00E22C21">
        <w:rPr>
          <w:rFonts w:cstheme="minorHAnsi"/>
          <w:b/>
          <w:bCs/>
        </w:rPr>
        <w:t>о зачислении</w:t>
      </w:r>
      <w:r w:rsidRPr="00E22C21">
        <w:rPr>
          <w:rFonts w:cstheme="minorHAnsi"/>
          <w:b/>
        </w:rPr>
        <w:t>:</w:t>
      </w:r>
      <w:r w:rsidRPr="00E22C21">
        <w:rPr>
          <w:rFonts w:cstheme="minorHAnsi"/>
          <w:b/>
        </w:rPr>
        <w:br/>
      </w:r>
      <w:r w:rsidRPr="00E22C21">
        <w:rPr>
          <w:rFonts w:cstheme="minorHAnsi"/>
        </w:rPr>
        <w:t>1. руководитель подразделения</w:t>
      </w:r>
      <w:r w:rsidRPr="00E22C21">
        <w:rPr>
          <w:rFonts w:cstheme="minorHAnsi"/>
        </w:rPr>
        <w:br/>
        <w:t>2. уполномоченные сотрудники</w:t>
      </w:r>
      <w:r w:rsidR="0078714F" w:rsidRPr="00E22C21">
        <w:rPr>
          <w:rFonts w:cstheme="minorHAnsi"/>
        </w:rPr>
        <w:t xml:space="preserve"> подразделений ДПО /</w:t>
      </w:r>
      <w:r w:rsidRPr="00E22C21">
        <w:rPr>
          <w:rFonts w:cstheme="minorHAnsi"/>
        </w:rPr>
        <w:t xml:space="preserve"> филиалов НИУ ВШЭ</w:t>
      </w:r>
      <w:r w:rsidRPr="00E22C21">
        <w:rPr>
          <w:rFonts w:cstheme="minorHAnsi"/>
        </w:rPr>
        <w:br/>
        <w:t>3. один из сотрудников</w:t>
      </w:r>
      <w:r w:rsidR="0078714F" w:rsidRPr="00E22C21">
        <w:rPr>
          <w:rFonts w:cstheme="minorHAnsi"/>
        </w:rPr>
        <w:t xml:space="preserve"> О</w:t>
      </w:r>
      <w:r w:rsidR="00055429" w:rsidRPr="00E22C21">
        <w:rPr>
          <w:rFonts w:cstheme="minorHAnsi"/>
        </w:rPr>
        <w:t xml:space="preserve">перационного управления </w:t>
      </w:r>
      <w:r w:rsidR="0078714F" w:rsidRPr="00E22C21">
        <w:rPr>
          <w:rFonts w:cstheme="minorHAnsi"/>
        </w:rPr>
        <w:t>ДПО</w:t>
      </w:r>
      <w:r w:rsidRPr="00E22C21">
        <w:rPr>
          <w:rFonts w:cstheme="minorHAnsi"/>
        </w:rPr>
        <w:t>: Антонова Н.Е., Васильева И.Е., Клевцова Ю.А. (см.</w:t>
      </w:r>
      <w:r w:rsidR="00C02F3F" w:rsidRPr="00E22C21">
        <w:rPr>
          <w:rFonts w:cstheme="minorHAnsi"/>
        </w:rPr>
        <w:t xml:space="preserve"> </w:t>
      </w:r>
      <w:r w:rsidR="00C02F3F" w:rsidRPr="00455DCE">
        <w:rPr>
          <w:rStyle w:val="af1"/>
        </w:rPr>
        <w:t>Распределение работников Операционного управления ДПО при согласовании приказов</w:t>
      </w:r>
      <w:r w:rsidRPr="00E22C21">
        <w:rPr>
          <w:rFonts w:cstheme="minorHAnsi"/>
        </w:rPr>
        <w:t>)</w:t>
      </w:r>
      <w:r w:rsidRPr="00E22C21">
        <w:rPr>
          <w:rFonts w:cstheme="minorHAnsi"/>
        </w:rPr>
        <w:br/>
      </w:r>
      <w:r w:rsidRPr="00E22C21">
        <w:rPr>
          <w:rFonts w:cstheme="minorHAnsi"/>
        </w:rPr>
        <w:br/>
      </w:r>
      <w:r w:rsidRPr="00E22C21">
        <w:rPr>
          <w:rFonts w:cstheme="minorHAnsi"/>
          <w:b/>
          <w:bCs/>
        </w:rPr>
        <w:t>лист рассылки приказа</w:t>
      </w:r>
      <w:r w:rsidR="0078714F" w:rsidRPr="00E22C21">
        <w:rPr>
          <w:rFonts w:cstheme="minorHAnsi"/>
          <w:b/>
          <w:bCs/>
        </w:rPr>
        <w:t xml:space="preserve"> о зачислении</w:t>
      </w:r>
      <w:r w:rsidRPr="00E22C21">
        <w:rPr>
          <w:rFonts w:cstheme="minorHAnsi"/>
        </w:rPr>
        <w:t>:</w:t>
      </w:r>
    </w:p>
    <w:p w:rsidR="00A953BD" w:rsidRPr="00E22C21" w:rsidRDefault="004E4541" w:rsidP="00A953BD">
      <w:pPr>
        <w:tabs>
          <w:tab w:val="num" w:pos="-5387"/>
        </w:tabs>
        <w:spacing w:after="0" w:line="240" w:lineRule="auto"/>
        <w:jc w:val="both"/>
        <w:rPr>
          <w:rFonts w:cstheme="minorHAnsi"/>
        </w:rPr>
      </w:pPr>
      <w:r w:rsidRPr="00E22C21">
        <w:rPr>
          <w:rFonts w:cstheme="minorHAnsi"/>
        </w:rPr>
        <w:t>Антонова Н.Е., Васильева И.Е., Знак Н.Е., Клевцова Ю.А., Королева Е.Б., Фатьянова Е.А.</w:t>
      </w:r>
      <w:r w:rsidR="00134E8B">
        <w:rPr>
          <w:rFonts w:cstheme="minorHAnsi"/>
        </w:rPr>
        <w:t>, Тельных В.В.</w:t>
      </w:r>
      <w:r w:rsidRPr="00E22C21">
        <w:rPr>
          <w:rFonts w:cstheme="minorHAnsi"/>
        </w:rPr>
        <w:t xml:space="preserve"> (список сотрудников предустановлен), другие должностные лица включаются по усмотрению руководителя подразделения.</w:t>
      </w:r>
    </w:p>
    <w:p w:rsidR="00C02F3F" w:rsidRPr="00E22C21" w:rsidRDefault="00C02F3F" w:rsidP="00A953BD">
      <w:pPr>
        <w:tabs>
          <w:tab w:val="num" w:pos="-5387"/>
        </w:tabs>
        <w:spacing w:after="0" w:line="240" w:lineRule="auto"/>
        <w:jc w:val="both"/>
        <w:rPr>
          <w:rFonts w:cstheme="minorHAnsi"/>
        </w:rPr>
      </w:pPr>
    </w:p>
    <w:p w:rsidR="00C02F3F" w:rsidRDefault="00C02F3F" w:rsidP="00A953BD">
      <w:pPr>
        <w:tabs>
          <w:tab w:val="num" w:pos="-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D4A" w:rsidRPr="003B0380" w:rsidRDefault="00AF5D4A" w:rsidP="003B0380">
      <w:pPr>
        <w:tabs>
          <w:tab w:val="num" w:pos="-5387"/>
        </w:tabs>
        <w:spacing w:after="0" w:line="240" w:lineRule="auto"/>
        <w:jc w:val="both"/>
        <w:rPr>
          <w:rFonts w:cstheme="minorHAnsi"/>
        </w:rPr>
      </w:pPr>
    </w:p>
    <w:sectPr w:rsidR="00AF5D4A" w:rsidRPr="003B0380" w:rsidSect="00F5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FD" w:rsidRDefault="00E24CFD">
      <w:pPr>
        <w:spacing w:after="0" w:line="240" w:lineRule="auto"/>
      </w:pPr>
      <w:r>
        <w:separator/>
      </w:r>
    </w:p>
  </w:endnote>
  <w:endnote w:type="continuationSeparator" w:id="0">
    <w:p w:rsidR="00E24CFD" w:rsidRDefault="00E2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FD" w:rsidRDefault="00E24CFD">
      <w:pPr>
        <w:spacing w:after="0" w:line="240" w:lineRule="auto"/>
      </w:pPr>
      <w:r>
        <w:separator/>
      </w:r>
    </w:p>
  </w:footnote>
  <w:footnote w:type="continuationSeparator" w:id="0">
    <w:p w:rsidR="00E24CFD" w:rsidRDefault="00E2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85EB1"/>
    <w:multiLevelType w:val="hybridMultilevel"/>
    <w:tmpl w:val="EAF8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7C91"/>
    <w:multiLevelType w:val="hybridMultilevel"/>
    <w:tmpl w:val="E91C9416"/>
    <w:lvl w:ilvl="0" w:tplc="EF8EA3AE">
      <w:start w:val="1"/>
      <w:numFmt w:val="decimal"/>
      <w:suff w:val="space"/>
      <w:lvlText w:val="9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905856"/>
    <w:multiLevelType w:val="hybridMultilevel"/>
    <w:tmpl w:val="5C62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724F"/>
    <w:multiLevelType w:val="hybridMultilevel"/>
    <w:tmpl w:val="184A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422"/>
    <w:multiLevelType w:val="hybridMultilevel"/>
    <w:tmpl w:val="A4B2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0FBC"/>
    <w:multiLevelType w:val="hybridMultilevel"/>
    <w:tmpl w:val="C58ADDAE"/>
    <w:lvl w:ilvl="0" w:tplc="AD8417E4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6"/>
    <w:rsid w:val="0000668A"/>
    <w:rsid w:val="00007E04"/>
    <w:rsid w:val="0001759F"/>
    <w:rsid w:val="00033229"/>
    <w:rsid w:val="00036531"/>
    <w:rsid w:val="00043BC0"/>
    <w:rsid w:val="00055429"/>
    <w:rsid w:val="00097279"/>
    <w:rsid w:val="00097EEC"/>
    <w:rsid w:val="000A6407"/>
    <w:rsid w:val="000B3209"/>
    <w:rsid w:val="000C190A"/>
    <w:rsid w:val="000D14C5"/>
    <w:rsid w:val="000D6E6B"/>
    <w:rsid w:val="00134E8B"/>
    <w:rsid w:val="00143A6C"/>
    <w:rsid w:val="001440F8"/>
    <w:rsid w:val="00145A5E"/>
    <w:rsid w:val="00157337"/>
    <w:rsid w:val="00164C0A"/>
    <w:rsid w:val="00165F2A"/>
    <w:rsid w:val="001724F6"/>
    <w:rsid w:val="00180390"/>
    <w:rsid w:val="00180CCA"/>
    <w:rsid w:val="00183C5C"/>
    <w:rsid w:val="00187E03"/>
    <w:rsid w:val="001E2C34"/>
    <w:rsid w:val="001E4037"/>
    <w:rsid w:val="001F43E8"/>
    <w:rsid w:val="002120E0"/>
    <w:rsid w:val="00217C0E"/>
    <w:rsid w:val="002201E3"/>
    <w:rsid w:val="00231515"/>
    <w:rsid w:val="00235F4F"/>
    <w:rsid w:val="00243755"/>
    <w:rsid w:val="0027062B"/>
    <w:rsid w:val="00273524"/>
    <w:rsid w:val="002918D7"/>
    <w:rsid w:val="002B288B"/>
    <w:rsid w:val="002B6D82"/>
    <w:rsid w:val="002F778A"/>
    <w:rsid w:val="00301C3F"/>
    <w:rsid w:val="003079F9"/>
    <w:rsid w:val="00320B9F"/>
    <w:rsid w:val="00322C7D"/>
    <w:rsid w:val="00322E49"/>
    <w:rsid w:val="00346179"/>
    <w:rsid w:val="0036068C"/>
    <w:rsid w:val="00360E35"/>
    <w:rsid w:val="00363F08"/>
    <w:rsid w:val="003742DB"/>
    <w:rsid w:val="00374BF3"/>
    <w:rsid w:val="00393328"/>
    <w:rsid w:val="003B0380"/>
    <w:rsid w:val="003C7A7D"/>
    <w:rsid w:val="003E2CF1"/>
    <w:rsid w:val="003F229F"/>
    <w:rsid w:val="003F7189"/>
    <w:rsid w:val="00425BC1"/>
    <w:rsid w:val="00455DCE"/>
    <w:rsid w:val="00472665"/>
    <w:rsid w:val="00491657"/>
    <w:rsid w:val="00494742"/>
    <w:rsid w:val="004962DB"/>
    <w:rsid w:val="004A5213"/>
    <w:rsid w:val="004C3D2A"/>
    <w:rsid w:val="004D0A16"/>
    <w:rsid w:val="004D510D"/>
    <w:rsid w:val="004E4541"/>
    <w:rsid w:val="004E5909"/>
    <w:rsid w:val="004F6603"/>
    <w:rsid w:val="00502D61"/>
    <w:rsid w:val="00545C27"/>
    <w:rsid w:val="005552A4"/>
    <w:rsid w:val="005728B4"/>
    <w:rsid w:val="00572DB8"/>
    <w:rsid w:val="00576572"/>
    <w:rsid w:val="00583024"/>
    <w:rsid w:val="00591F07"/>
    <w:rsid w:val="00593314"/>
    <w:rsid w:val="00594DED"/>
    <w:rsid w:val="00597F22"/>
    <w:rsid w:val="005A04A6"/>
    <w:rsid w:val="005C13A2"/>
    <w:rsid w:val="005C5555"/>
    <w:rsid w:val="005D26F4"/>
    <w:rsid w:val="005D4AF0"/>
    <w:rsid w:val="005F152A"/>
    <w:rsid w:val="005F5B94"/>
    <w:rsid w:val="00604961"/>
    <w:rsid w:val="00605B18"/>
    <w:rsid w:val="00641F6C"/>
    <w:rsid w:val="006434ED"/>
    <w:rsid w:val="00652C21"/>
    <w:rsid w:val="00667701"/>
    <w:rsid w:val="006A488B"/>
    <w:rsid w:val="006A79AB"/>
    <w:rsid w:val="006A7AB2"/>
    <w:rsid w:val="006B67AA"/>
    <w:rsid w:val="006B6CDC"/>
    <w:rsid w:val="006C7194"/>
    <w:rsid w:val="006D37D4"/>
    <w:rsid w:val="006E0C3D"/>
    <w:rsid w:val="006E2BDD"/>
    <w:rsid w:val="006E368C"/>
    <w:rsid w:val="006F7D41"/>
    <w:rsid w:val="00714EC6"/>
    <w:rsid w:val="00720BCC"/>
    <w:rsid w:val="00741FE6"/>
    <w:rsid w:val="00776F3D"/>
    <w:rsid w:val="0078714F"/>
    <w:rsid w:val="00791EC3"/>
    <w:rsid w:val="007A763E"/>
    <w:rsid w:val="007C5F70"/>
    <w:rsid w:val="007D2BF7"/>
    <w:rsid w:val="007D56A3"/>
    <w:rsid w:val="007E42BB"/>
    <w:rsid w:val="007F7004"/>
    <w:rsid w:val="008034E8"/>
    <w:rsid w:val="00815EB6"/>
    <w:rsid w:val="008212AE"/>
    <w:rsid w:val="00833B67"/>
    <w:rsid w:val="00860E02"/>
    <w:rsid w:val="0086480B"/>
    <w:rsid w:val="00884D87"/>
    <w:rsid w:val="008B616D"/>
    <w:rsid w:val="008C13FE"/>
    <w:rsid w:val="008D6FAD"/>
    <w:rsid w:val="008E4088"/>
    <w:rsid w:val="008E4A87"/>
    <w:rsid w:val="008E678A"/>
    <w:rsid w:val="00921177"/>
    <w:rsid w:val="009235E5"/>
    <w:rsid w:val="0095198D"/>
    <w:rsid w:val="009548FE"/>
    <w:rsid w:val="00975235"/>
    <w:rsid w:val="00983930"/>
    <w:rsid w:val="009869EB"/>
    <w:rsid w:val="009911BE"/>
    <w:rsid w:val="0099381B"/>
    <w:rsid w:val="009A1B8C"/>
    <w:rsid w:val="009A2CFD"/>
    <w:rsid w:val="009B3575"/>
    <w:rsid w:val="009B5534"/>
    <w:rsid w:val="009E3B16"/>
    <w:rsid w:val="00A15562"/>
    <w:rsid w:val="00A177F4"/>
    <w:rsid w:val="00A20E9B"/>
    <w:rsid w:val="00A31992"/>
    <w:rsid w:val="00A37F10"/>
    <w:rsid w:val="00A953BD"/>
    <w:rsid w:val="00AA57D7"/>
    <w:rsid w:val="00AB072D"/>
    <w:rsid w:val="00AC5585"/>
    <w:rsid w:val="00AF5D4A"/>
    <w:rsid w:val="00B0634B"/>
    <w:rsid w:val="00B075FC"/>
    <w:rsid w:val="00B17CF5"/>
    <w:rsid w:val="00B2764B"/>
    <w:rsid w:val="00B52CDA"/>
    <w:rsid w:val="00B62740"/>
    <w:rsid w:val="00B813F0"/>
    <w:rsid w:val="00B92AD4"/>
    <w:rsid w:val="00B95783"/>
    <w:rsid w:val="00B96C69"/>
    <w:rsid w:val="00BB5746"/>
    <w:rsid w:val="00BC7C26"/>
    <w:rsid w:val="00BD0098"/>
    <w:rsid w:val="00BD0AAB"/>
    <w:rsid w:val="00BD77E0"/>
    <w:rsid w:val="00BE5A8E"/>
    <w:rsid w:val="00BF64A5"/>
    <w:rsid w:val="00C02F3F"/>
    <w:rsid w:val="00C0547E"/>
    <w:rsid w:val="00C15120"/>
    <w:rsid w:val="00C2324E"/>
    <w:rsid w:val="00C556DB"/>
    <w:rsid w:val="00C61FD3"/>
    <w:rsid w:val="00C720F9"/>
    <w:rsid w:val="00C74307"/>
    <w:rsid w:val="00C91686"/>
    <w:rsid w:val="00CA70A5"/>
    <w:rsid w:val="00CB0FA4"/>
    <w:rsid w:val="00CB1E9F"/>
    <w:rsid w:val="00CB43A5"/>
    <w:rsid w:val="00CB63DF"/>
    <w:rsid w:val="00CC00DE"/>
    <w:rsid w:val="00CC557B"/>
    <w:rsid w:val="00CD21E2"/>
    <w:rsid w:val="00D124D9"/>
    <w:rsid w:val="00D12F5A"/>
    <w:rsid w:val="00D47B37"/>
    <w:rsid w:val="00D5608E"/>
    <w:rsid w:val="00D9486B"/>
    <w:rsid w:val="00DA2058"/>
    <w:rsid w:val="00DA3B6D"/>
    <w:rsid w:val="00DB2687"/>
    <w:rsid w:val="00DB65B8"/>
    <w:rsid w:val="00DD7D1E"/>
    <w:rsid w:val="00DE540C"/>
    <w:rsid w:val="00DF062B"/>
    <w:rsid w:val="00E003D6"/>
    <w:rsid w:val="00E03019"/>
    <w:rsid w:val="00E131F1"/>
    <w:rsid w:val="00E16E2C"/>
    <w:rsid w:val="00E20221"/>
    <w:rsid w:val="00E22C21"/>
    <w:rsid w:val="00E24839"/>
    <w:rsid w:val="00E24CFD"/>
    <w:rsid w:val="00E26913"/>
    <w:rsid w:val="00E30452"/>
    <w:rsid w:val="00E4351B"/>
    <w:rsid w:val="00E717A6"/>
    <w:rsid w:val="00E90D9A"/>
    <w:rsid w:val="00EB0E90"/>
    <w:rsid w:val="00EB5D2E"/>
    <w:rsid w:val="00EB69BD"/>
    <w:rsid w:val="00EC7945"/>
    <w:rsid w:val="00ED376C"/>
    <w:rsid w:val="00EF69FE"/>
    <w:rsid w:val="00F110EC"/>
    <w:rsid w:val="00F31E61"/>
    <w:rsid w:val="00F53CBD"/>
    <w:rsid w:val="00F65378"/>
    <w:rsid w:val="00F723C6"/>
    <w:rsid w:val="00FA2880"/>
    <w:rsid w:val="00FA29B6"/>
    <w:rsid w:val="00FB3A76"/>
    <w:rsid w:val="00FC66F8"/>
    <w:rsid w:val="00FD0D33"/>
    <w:rsid w:val="00FD7C85"/>
    <w:rsid w:val="00FF31AF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B6A4"/>
  <w15:docId w15:val="{8127A030-C5D9-42B3-A042-0C50E8FF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B8"/>
  </w:style>
  <w:style w:type="paragraph" w:styleId="1">
    <w:name w:val="heading 1"/>
    <w:basedOn w:val="a"/>
    <w:next w:val="a"/>
    <w:link w:val="10"/>
    <w:uiPriority w:val="9"/>
    <w:qFormat/>
    <w:rsid w:val="00572D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72D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72D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72D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72D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72D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72D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72D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72D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D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2D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72D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72D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72D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72D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72D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72D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72D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572DB8"/>
    <w:pPr>
      <w:ind w:left="720"/>
      <w:contextualSpacing/>
    </w:pPr>
  </w:style>
  <w:style w:type="paragraph" w:styleId="a4">
    <w:name w:val="No Spacing"/>
    <w:uiPriority w:val="1"/>
    <w:qFormat/>
    <w:rsid w:val="00572D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72DB8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72D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72DB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2D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72D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72D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72D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72DB8"/>
    <w:rPr>
      <w:i/>
    </w:rPr>
  </w:style>
  <w:style w:type="paragraph" w:styleId="ab">
    <w:name w:val="header"/>
    <w:basedOn w:val="a"/>
    <w:link w:val="ac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2DB8"/>
  </w:style>
  <w:style w:type="paragraph" w:styleId="ad">
    <w:name w:val="footer"/>
    <w:basedOn w:val="a"/>
    <w:link w:val="ae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72DB8"/>
  </w:style>
  <w:style w:type="paragraph" w:styleId="af">
    <w:name w:val="caption"/>
    <w:basedOn w:val="a"/>
    <w:next w:val="a"/>
    <w:uiPriority w:val="35"/>
    <w:semiHidden/>
    <w:unhideWhenUsed/>
    <w:qFormat/>
    <w:rsid w:val="00572DB8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72DB8"/>
  </w:style>
  <w:style w:type="table" w:styleId="af0">
    <w:name w:val="Table Grid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72DB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72DB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72DB8"/>
    <w:rPr>
      <w:sz w:val="18"/>
    </w:rPr>
  </w:style>
  <w:style w:type="character" w:styleId="af4">
    <w:name w:val="footnote reference"/>
    <w:basedOn w:val="a0"/>
    <w:uiPriority w:val="99"/>
    <w:unhideWhenUsed/>
    <w:rsid w:val="00572DB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72DB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72DB8"/>
    <w:rPr>
      <w:sz w:val="20"/>
    </w:rPr>
  </w:style>
  <w:style w:type="character" w:styleId="af7">
    <w:name w:val="endnote reference"/>
    <w:basedOn w:val="a0"/>
    <w:uiPriority w:val="99"/>
    <w:semiHidden/>
    <w:unhideWhenUsed/>
    <w:rsid w:val="00572DB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72DB8"/>
    <w:pPr>
      <w:spacing w:after="57"/>
    </w:pPr>
  </w:style>
  <w:style w:type="paragraph" w:styleId="23">
    <w:name w:val="toc 2"/>
    <w:basedOn w:val="a"/>
    <w:next w:val="a"/>
    <w:uiPriority w:val="39"/>
    <w:unhideWhenUsed/>
    <w:rsid w:val="00572DB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72DB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72DB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72D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72D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72D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72D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72DB8"/>
    <w:pPr>
      <w:spacing w:after="57"/>
      <w:ind w:left="2268"/>
    </w:pPr>
  </w:style>
  <w:style w:type="paragraph" w:styleId="af8">
    <w:name w:val="TOC Heading"/>
    <w:uiPriority w:val="39"/>
    <w:unhideWhenUsed/>
    <w:rsid w:val="00572DB8"/>
  </w:style>
  <w:style w:type="paragraph" w:styleId="af9">
    <w:name w:val="table of figures"/>
    <w:basedOn w:val="a"/>
    <w:next w:val="a"/>
    <w:uiPriority w:val="99"/>
    <w:unhideWhenUsed/>
    <w:rsid w:val="00572DB8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72DB8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34617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4617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4617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4617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46179"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sid w:val="004E5909"/>
    <w:rPr>
      <w:color w:val="800080" w:themeColor="followedHyperlink"/>
      <w:u w:val="single"/>
    </w:rPr>
  </w:style>
  <w:style w:type="paragraph" w:styleId="aff2">
    <w:name w:val="Normal (Web)"/>
    <w:basedOn w:val="a"/>
    <w:uiPriority w:val="99"/>
    <w:unhideWhenUsed/>
    <w:rsid w:val="00D4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579514446.html" TargetMode="External"/><Relationship Id="rId13" Type="http://schemas.openxmlformats.org/officeDocument/2006/relationships/hyperlink" Target="https://view.officeapps.live.com/op/view.aspx?src=https%3A%2F%2Fwww.hse.ru%2Fmirror%2Fpubs%2Fshare%2F788394789.docx&amp;wdOrigin=BROWSELINK" TargetMode="External"/><Relationship Id="rId18" Type="http://schemas.openxmlformats.org/officeDocument/2006/relationships/hyperlink" Target="https://www.hse.ru/aup/addedu/slova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se.ru/aup/addedu/slov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hse.ru%2Fmirror%2Fpubs%2Fshare%2F819348639.docx&amp;wdOrigin=BROWSELINK" TargetMode="External"/><Relationship Id="rId17" Type="http://schemas.openxmlformats.org/officeDocument/2006/relationships/hyperlink" Target="https://www.hse.ru/docs/198985986.html" TargetMode="External"/><Relationship Id="rId25" Type="http://schemas.openxmlformats.org/officeDocument/2006/relationships/hyperlink" Target="https://www.hse.ru/aup/addedu/slov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aup/addedu/slovar" TargetMode="External"/><Relationship Id="rId20" Type="http://schemas.openxmlformats.org/officeDocument/2006/relationships/hyperlink" Target="https://www.hse.ru/docs/19898895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aup/addedu/dogov" TargetMode="External"/><Relationship Id="rId24" Type="http://schemas.openxmlformats.org/officeDocument/2006/relationships/hyperlink" Target="https://www.hse.ru/docs/2018178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aup/addedu/dogov" TargetMode="External"/><Relationship Id="rId23" Type="http://schemas.openxmlformats.org/officeDocument/2006/relationships/hyperlink" Target="https://view.officeapps.live.com/op/view.aspx?src=https%3A%2F%2Fwww.hse.ru%2Fmirror%2Fpubs%2Fshare%2F819348639.docx&amp;wdOrigin=BROWSELINK" TargetMode="External"/><Relationship Id="rId10" Type="http://schemas.openxmlformats.org/officeDocument/2006/relationships/hyperlink" Target="https://www.hse.ru/docs/198988954.html" TargetMode="External"/><Relationship Id="rId19" Type="http://schemas.openxmlformats.org/officeDocument/2006/relationships/hyperlink" Target="https://www.hse.ru/aup/addedu/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ocs/198985986.html" TargetMode="External"/><Relationship Id="rId14" Type="http://schemas.openxmlformats.org/officeDocument/2006/relationships/hyperlink" Target="https://www.hse.ru/aup/addedu/slovar" TargetMode="External"/><Relationship Id="rId22" Type="http://schemas.openxmlformats.org/officeDocument/2006/relationships/hyperlink" Target="https://www.hse.ru/docs/579514446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852973-93E0-4200-B9F5-BABA8054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Елизавета</dc:creator>
  <cp:lastModifiedBy>Слугин Илья Александрович</cp:lastModifiedBy>
  <cp:revision>4</cp:revision>
  <cp:lastPrinted>2024-02-05T07:04:00Z</cp:lastPrinted>
  <dcterms:created xsi:type="dcterms:W3CDTF">2024-08-26T07:15:00Z</dcterms:created>
  <dcterms:modified xsi:type="dcterms:W3CDTF">2024-08-26T07:16:00Z</dcterms:modified>
</cp:coreProperties>
</file>