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342AE" w14:textId="77777777" w:rsidR="00F145FC" w:rsidRPr="00F145FC" w:rsidRDefault="00F145FC" w:rsidP="00703B98">
      <w:pPr>
        <w:pStyle w:val="Default"/>
        <w:jc w:val="center"/>
      </w:pPr>
      <w:bookmarkStart w:id="0" w:name="_GoBack"/>
      <w:bookmarkEnd w:id="0"/>
      <w:r w:rsidRPr="00F145FC">
        <w:rPr>
          <w:b/>
          <w:bCs/>
        </w:rPr>
        <w:t>Справка-обоснование открытия (концепция)</w:t>
      </w:r>
    </w:p>
    <w:p w14:paraId="4961ECE5" w14:textId="77777777" w:rsidR="00F145FC" w:rsidRPr="00F145FC" w:rsidRDefault="00F145FC" w:rsidP="00703B98">
      <w:pPr>
        <w:pStyle w:val="Default"/>
        <w:jc w:val="center"/>
      </w:pPr>
      <w:r w:rsidRPr="00F145FC">
        <w:rPr>
          <w:b/>
          <w:bCs/>
        </w:rPr>
        <w:t>направления подготовки</w:t>
      </w:r>
    </w:p>
    <w:p w14:paraId="4CC9E54E" w14:textId="77777777" w:rsidR="00F145FC" w:rsidRPr="00DA55D0" w:rsidRDefault="00F145FC" w:rsidP="00703B98">
      <w:pPr>
        <w:pStyle w:val="Default"/>
        <w:jc w:val="center"/>
        <w:rPr>
          <w:b/>
          <w:bCs/>
        </w:rPr>
      </w:pPr>
      <w:r w:rsidRPr="00F145FC">
        <w:rPr>
          <w:b/>
          <w:bCs/>
        </w:rPr>
        <w:t>42.03.05 «Медиакоммуникации»</w:t>
      </w:r>
    </w:p>
    <w:p w14:paraId="786ED28D" w14:textId="77777777" w:rsidR="00703B98" w:rsidRPr="00DA55D0" w:rsidRDefault="00703B98" w:rsidP="00703B98">
      <w:pPr>
        <w:pStyle w:val="Default"/>
        <w:jc w:val="center"/>
      </w:pPr>
    </w:p>
    <w:p w14:paraId="4E9056AB" w14:textId="77777777" w:rsidR="00F145FC" w:rsidRPr="00F145FC" w:rsidRDefault="00F145FC" w:rsidP="00F145FC">
      <w:pPr>
        <w:pStyle w:val="Default"/>
      </w:pPr>
      <w:r w:rsidRPr="00F145FC">
        <w:rPr>
          <w:b/>
          <w:bCs/>
        </w:rPr>
        <w:t xml:space="preserve">i. Общая характеристика </w:t>
      </w:r>
    </w:p>
    <w:p w14:paraId="1259CA3F" w14:textId="77777777" w:rsidR="00F145FC" w:rsidRPr="00F145FC" w:rsidRDefault="00F145FC" w:rsidP="00F145FC">
      <w:pPr>
        <w:pStyle w:val="Default"/>
      </w:pPr>
    </w:p>
    <w:p w14:paraId="19B08A7C" w14:textId="77777777" w:rsidR="00F145FC" w:rsidRPr="00703B98" w:rsidRDefault="00F145FC" w:rsidP="00703B98">
      <w:pPr>
        <w:pStyle w:val="Default"/>
        <w:ind w:firstLine="709"/>
        <w:jc w:val="both"/>
      </w:pPr>
      <w:r w:rsidRPr="00F145FC">
        <w:t>Федеральное государственное автономное образовательное учреждение высшего</w:t>
      </w:r>
      <w:r w:rsidR="00741AA5">
        <w:t xml:space="preserve"> профессионального образования </w:t>
      </w:r>
      <w:r w:rsidRPr="00F145FC">
        <w:t>Национальный</w:t>
      </w:r>
      <w:r w:rsidR="00741AA5">
        <w:t xml:space="preserve"> исследовательский университет «</w:t>
      </w:r>
      <w:r w:rsidRPr="00F145FC">
        <w:t>Высшая школа экономики» (далее – НИУ ВШЭ) имеет Лицензию Федеральной службы по надзору в сфере образования и науки на право ведения образовательной деятельности рег. № 0329 от 05 сентября 2012 г</w:t>
      </w:r>
      <w:r w:rsidR="00703B98">
        <w:t>.</w:t>
      </w:r>
    </w:p>
    <w:p w14:paraId="24BD8859" w14:textId="77777777" w:rsidR="00F145FC" w:rsidRPr="00F145FC" w:rsidRDefault="00F145FC" w:rsidP="00703B98">
      <w:pPr>
        <w:pStyle w:val="Default"/>
        <w:ind w:firstLine="709"/>
        <w:jc w:val="both"/>
      </w:pPr>
      <w:r w:rsidRPr="00F145FC">
        <w:t xml:space="preserve">Программа </w:t>
      </w:r>
      <w:r w:rsidR="00703B98">
        <w:t xml:space="preserve">42.03.05 «Медиакоммуникации» </w:t>
      </w:r>
      <w:r w:rsidRPr="00F145FC">
        <w:t xml:space="preserve">будет реализована на базе НИУ ВШЭ </w:t>
      </w:r>
      <w:r w:rsidR="00C00BCD">
        <w:t>– Москва факультет</w:t>
      </w:r>
      <w:r w:rsidR="000534EA">
        <w:t>ом</w:t>
      </w:r>
      <w:r w:rsidR="00C00BCD">
        <w:t xml:space="preserve"> коммуникаций, медиа и дизайна.</w:t>
      </w:r>
    </w:p>
    <w:p w14:paraId="162474E2" w14:textId="77777777" w:rsidR="00F145FC" w:rsidRPr="00F145FC" w:rsidRDefault="00F145FC" w:rsidP="00703B98">
      <w:pPr>
        <w:pStyle w:val="Default"/>
        <w:ind w:firstLine="709"/>
        <w:jc w:val="both"/>
      </w:pPr>
      <w:r w:rsidRPr="00F145FC">
        <w:t>Образовательная программа разработана в соответствии c образовательным стандартом Национального исследовательского университета «Высшая школа экономики» по направлению подготовки 42.03.05 «Медиакоммуникации». Данная программа – основная образовательная практико-ориентированная программа бакалаврского уровня очной формы обучения, предполагающая наличие как бюджетных, так и платных мест. Язык преподавания – русский; ряд дисциплин по выбору может преподаваться на английском языке. Для поступления по направлению подготовки 42.03.05 «Медиакоммуникации» необходимо сдать результаты ЕГЭ</w:t>
      </w:r>
      <w:r w:rsidR="00D25BC2">
        <w:t xml:space="preserve"> по иностранному языку</w:t>
      </w:r>
      <w:r w:rsidRPr="00F145FC">
        <w:t>, литературе, русскому языку, а также успешно пройти творческий конкурс. Творческий конкурс проводится очно. Продолжить обучение выпускники смогут на маг</w:t>
      </w:r>
      <w:r w:rsidR="004F52EC">
        <w:t>истерских программах в НИУ ВШЭ.</w:t>
      </w:r>
    </w:p>
    <w:p w14:paraId="0FA4BE92" w14:textId="77777777" w:rsidR="00F145FC" w:rsidRPr="00F145FC" w:rsidRDefault="00F145FC" w:rsidP="00F145FC">
      <w:pPr>
        <w:pStyle w:val="Default"/>
      </w:pPr>
    </w:p>
    <w:p w14:paraId="3E2FB0EB" w14:textId="77777777" w:rsidR="00F145FC" w:rsidRPr="00F145FC" w:rsidRDefault="00F145FC" w:rsidP="00F145FC">
      <w:pPr>
        <w:pStyle w:val="Default"/>
      </w:pPr>
      <w:r w:rsidRPr="00F145FC">
        <w:rPr>
          <w:b/>
          <w:bCs/>
        </w:rPr>
        <w:t>ii. Актуальность, цели и задачи ОП</w:t>
      </w:r>
    </w:p>
    <w:p w14:paraId="46A304F5" w14:textId="77777777" w:rsidR="00F145FC" w:rsidRPr="00F145FC" w:rsidRDefault="00F145FC" w:rsidP="00F145FC">
      <w:pPr>
        <w:pStyle w:val="Default"/>
      </w:pPr>
    </w:p>
    <w:p w14:paraId="7701FFD2" w14:textId="77777777" w:rsidR="00823AF1" w:rsidRPr="00823AF1" w:rsidRDefault="00823AF1" w:rsidP="00823AF1">
      <w:pPr>
        <w:pStyle w:val="Default"/>
        <w:ind w:firstLine="709"/>
        <w:jc w:val="both"/>
        <w:rPr>
          <w:color w:val="auto"/>
        </w:rPr>
      </w:pPr>
      <w:r w:rsidRPr="00823AF1">
        <w:rPr>
          <w:color w:val="auto"/>
        </w:rPr>
        <w:t>Технологический прогресс предопределил значительные изменения в медиасфере. Цифровизация и интеграция информационных ресурсов, рост интерактивности, которая становится важнейшей характеристикой коммуникационных процессов, в значительной мере меняют не только сами системы средств массовой коммуникации, но и различные связанные с ними области деятельности. Появляются новые формы медийной активности, которые в современных условиях конвергентной среды сочетают элементы, которые ранее обычно относились к разным сферам. Стремительно развивается он-лайн среда, трансформируются функции традиционных СМИ. Новые технологические условия стимулируют развитие направлений, находящихся на стыке медиа и других сфер деятельности, таких как онлайн-услуги (в том числе, система предоставления государственных услуг), музейно-выставочные, театрально-концертные, образовательные мультимедийные проекты; поисковые системы; сетевые видеоигры и др. Массовый контент и мультимедийную продукцию производят сегодня не только СМИ, но и организации самой разной направленности. Очевидно, что и наиболее востребованные СМИ перестают быть просто газетами, телеканалами, радиостанциями, интернет-порталами, а становятся интегрированными редакциями, где успешная журналистская деятельность предполагает умение работать сразу для нескольких технологических платформ, то есть готовить текст, видео, аудио, фото, инфографику и т.д. Это приводит не только к расширению и размыванию границ современной медиаиндустрии, но и к вовлечению в производство контента все большего числа людей, которым необходимо специальное образование.</w:t>
      </w:r>
    </w:p>
    <w:p w14:paraId="22C00CCF" w14:textId="77777777" w:rsidR="00823AF1" w:rsidRPr="00823AF1" w:rsidRDefault="00823AF1" w:rsidP="00823AF1">
      <w:pPr>
        <w:pStyle w:val="Default"/>
        <w:ind w:firstLine="709"/>
        <w:jc w:val="both"/>
        <w:rPr>
          <w:color w:val="auto"/>
        </w:rPr>
      </w:pPr>
      <w:r w:rsidRPr="00823AF1">
        <w:rPr>
          <w:color w:val="auto"/>
        </w:rPr>
        <w:t xml:space="preserve">Новая медиасреда требует знания современных управленческих подходов, экономики отрасли, развивающихся медиатехнологий и форматов, новых </w:t>
      </w:r>
      <w:r w:rsidR="003B43DC" w:rsidRPr="00823AF1">
        <w:rPr>
          <w:color w:val="auto"/>
        </w:rPr>
        <w:t>приёмов</w:t>
      </w:r>
      <w:r w:rsidRPr="00823AF1">
        <w:rPr>
          <w:color w:val="auto"/>
        </w:rPr>
        <w:t xml:space="preserve"> и методов работы с аудиторией (в частности, работы с пользовательским медиаконтентом). Очевидно, что есть потребность в профессионалах с таким набором компетенций, </w:t>
      </w:r>
      <w:r w:rsidRPr="00823AF1">
        <w:rPr>
          <w:color w:val="auto"/>
        </w:rPr>
        <w:lastRenderedPageBreak/>
        <w:t>который будет отвечать сегодняшним требованиям, то есть необходимы специалисты нового типа, способные продуктивно работать в условиях современной кросс-медийной среды и профессионально сочетать управленческие, журналистские, продюсерские, технические  и технологические навыки. Кроме того, такие специалисты должны уметь гибко адаптироваться к новым технологическим условиям, поскольку изменения в коммуникационно-информационной среде происходят стремительно и очевидно, что темп их будет нарастать.</w:t>
      </w:r>
    </w:p>
    <w:p w14:paraId="3CB81BDE" w14:textId="77777777" w:rsidR="00823AF1" w:rsidRPr="00823AF1" w:rsidRDefault="00823AF1" w:rsidP="00823AF1">
      <w:pPr>
        <w:pStyle w:val="Default"/>
        <w:ind w:firstLine="709"/>
        <w:jc w:val="both"/>
        <w:rPr>
          <w:color w:val="auto"/>
        </w:rPr>
      </w:pPr>
      <w:r w:rsidRPr="00823AF1">
        <w:rPr>
          <w:color w:val="auto"/>
        </w:rPr>
        <w:t xml:space="preserve">Значимой проблемой становится признание профессиональным сообществом </w:t>
      </w:r>
      <w:r w:rsidR="003B43DC" w:rsidRPr="00823AF1">
        <w:rPr>
          <w:color w:val="auto"/>
        </w:rPr>
        <w:t>определённых</w:t>
      </w:r>
      <w:r w:rsidRPr="00823AF1">
        <w:rPr>
          <w:color w:val="auto"/>
        </w:rPr>
        <w:t xml:space="preserve"> «узких мест» в текущей системе медиаобразования. Безусловно, индустрия по-прежнему нуждается в журна</w:t>
      </w:r>
      <w:r w:rsidR="003B43DC">
        <w:rPr>
          <w:color w:val="auto"/>
        </w:rPr>
        <w:t>листах в классическом понимании</w:t>
      </w:r>
      <w:r w:rsidRPr="00823AF1">
        <w:rPr>
          <w:color w:val="auto"/>
        </w:rPr>
        <w:t xml:space="preserve"> профессии. Но в то же время ощущается острая потребность в сотрудниках другого типа, имеющих навыки в области менеджмента и информационных технологий, способных управлять процессами, связанными с созданием и распространением медийного контента различного типа. При этом признается очевидная невозможность подготовки «продюсеров» в традиционном менеджериальном образовании, делающем ставку на универсальные функции управления без возможной специализации в области «творчества», «ориентации в жанрово-форматной системе медиа» и т.д. </w:t>
      </w:r>
    </w:p>
    <w:p w14:paraId="7E11F61A" w14:textId="77777777" w:rsidR="00823AF1" w:rsidRPr="00823AF1" w:rsidRDefault="00823AF1" w:rsidP="00823AF1">
      <w:pPr>
        <w:pStyle w:val="Default"/>
        <w:ind w:firstLine="709"/>
        <w:jc w:val="both"/>
        <w:rPr>
          <w:color w:val="auto"/>
        </w:rPr>
      </w:pPr>
      <w:r w:rsidRPr="00823AF1">
        <w:rPr>
          <w:color w:val="auto"/>
        </w:rPr>
        <w:t>Следовательно, медиакоммуникации как направление связывают творчество как профессиональный процесс в различных отраслях (в сфере СМИ, развлечений и искусства/культуры) с технико-технологическими процессами дистрибуции данных продуктов и доставки конечному потребителю.</w:t>
      </w:r>
    </w:p>
    <w:p w14:paraId="121B3736" w14:textId="77777777" w:rsidR="00823AF1" w:rsidRPr="00823AF1" w:rsidRDefault="00823AF1" w:rsidP="00823AF1">
      <w:pPr>
        <w:pStyle w:val="Default"/>
        <w:ind w:firstLine="709"/>
        <w:jc w:val="both"/>
        <w:rPr>
          <w:color w:val="auto"/>
        </w:rPr>
      </w:pPr>
      <w:r w:rsidRPr="00823AF1">
        <w:rPr>
          <w:color w:val="auto"/>
        </w:rPr>
        <w:t xml:space="preserve">В сфере аудиовизуального искусства речь в первую очередь </w:t>
      </w:r>
      <w:r w:rsidR="003B43DC" w:rsidRPr="00823AF1">
        <w:rPr>
          <w:color w:val="auto"/>
        </w:rPr>
        <w:t>идёт</w:t>
      </w:r>
      <w:r w:rsidRPr="00823AF1">
        <w:rPr>
          <w:color w:val="auto"/>
        </w:rPr>
        <w:t xml:space="preserve"> о подготовке продюсеров, то есть специалистов, обладающих организационными навыками для руководства творческими коллективами, но обладающих при этом творческим мышлением. </w:t>
      </w:r>
      <w:r w:rsidR="003B43DC" w:rsidRPr="00823AF1">
        <w:rPr>
          <w:color w:val="auto"/>
        </w:rPr>
        <w:t>Причём</w:t>
      </w:r>
      <w:r w:rsidRPr="00823AF1">
        <w:rPr>
          <w:color w:val="auto"/>
        </w:rPr>
        <w:t xml:space="preserve"> в современной конвергентной медиасреде речь </w:t>
      </w:r>
      <w:r w:rsidR="003B43DC" w:rsidRPr="00823AF1">
        <w:rPr>
          <w:color w:val="auto"/>
        </w:rPr>
        <w:t>идёт</w:t>
      </w:r>
      <w:r w:rsidRPr="00823AF1">
        <w:rPr>
          <w:color w:val="auto"/>
        </w:rPr>
        <w:t xml:space="preserve"> о продюсерах, способных организовывать творческие группы не только для одного сегмента (для телевидения, например), но и для разных сегментов (</w:t>
      </w:r>
      <w:r w:rsidR="003B43DC" w:rsidRPr="00823AF1">
        <w:rPr>
          <w:color w:val="auto"/>
        </w:rPr>
        <w:t>съёмка</w:t>
      </w:r>
      <w:r w:rsidRPr="00823AF1">
        <w:rPr>
          <w:color w:val="auto"/>
        </w:rPr>
        <w:t xml:space="preserve"> фильма, например, и сериала для кино, подготовка эпизодов в интернете, производство компьютерных игр). Таким образом от кросс-медийности (производства одной истории для распространения на разных платформах), индустрия идет к транс-медийности (производство одной истории, части которой «упакованы» в разные медийные формы: компьютерные игры, фильмы по ТВ, видеоролики в Интернете, подкасты, цифровые книги, социальные сети). Потребитель информации через интерактивные платформы и аккаунты в социальных сетях </w:t>
      </w:r>
      <w:r w:rsidR="003B43DC" w:rsidRPr="00823AF1">
        <w:rPr>
          <w:color w:val="auto"/>
        </w:rPr>
        <w:t>вовлечён</w:t>
      </w:r>
      <w:r w:rsidRPr="00823AF1">
        <w:rPr>
          <w:color w:val="auto"/>
        </w:rPr>
        <w:t xml:space="preserve"> в создание таких историй и их продолжений (расширений) на других медиаплатформах. В перечне профессий Американской гильдии продюсеров категория «трансмедиапродюсер» появилась 1,5 года назад. Центральными компетенциями в данном случае становятся: создание историй, основанных на классических принципах драматургии, и организация их производств и дистрибуции. Эта же компетенция становится востребована в сфере маркетинговых коммуникаций в производстве рекламных роликов, радио и музыкальных программ, создании мероприятий, презентаций, шоу-румов и компьютерных игр.</w:t>
      </w:r>
    </w:p>
    <w:p w14:paraId="3921DE85" w14:textId="77777777" w:rsidR="00823AF1" w:rsidRPr="00823AF1" w:rsidRDefault="00823AF1" w:rsidP="00823AF1">
      <w:pPr>
        <w:pStyle w:val="Default"/>
        <w:ind w:firstLine="709"/>
        <w:jc w:val="both"/>
        <w:rPr>
          <w:color w:val="auto"/>
        </w:rPr>
      </w:pPr>
      <w:r w:rsidRPr="00823AF1">
        <w:rPr>
          <w:color w:val="auto"/>
        </w:rPr>
        <w:t xml:space="preserve">В сфере средств массовой информации речь </w:t>
      </w:r>
      <w:r w:rsidR="003B43DC" w:rsidRPr="00823AF1">
        <w:rPr>
          <w:color w:val="auto"/>
        </w:rPr>
        <w:t>идёт</w:t>
      </w:r>
      <w:r w:rsidRPr="00823AF1">
        <w:rPr>
          <w:color w:val="auto"/>
        </w:rPr>
        <w:t xml:space="preserve"> о подготовке двух категорий сотрудников: продюсеров кросс-медиа каналов информации и медиаменеджеров. В обоих случаях речь </w:t>
      </w:r>
      <w:r w:rsidR="003B43DC" w:rsidRPr="00823AF1">
        <w:rPr>
          <w:color w:val="auto"/>
        </w:rPr>
        <w:t>идёт</w:t>
      </w:r>
      <w:r w:rsidRPr="00823AF1">
        <w:rPr>
          <w:color w:val="auto"/>
        </w:rPr>
        <w:t xml:space="preserve"> о компетенциях, связанных с организационными навыками воплощения новостной истории на различных информационных платформах (мобильные, интернет-платформа и различные жанры, связанные с ней, печатные медиа и т.д.). В случае линейных медиаменеджеров это дополняется общеорганизационными компетенциями, необходимыми для руководства современной редакцией и творческим коллективом как постоянно действующим предприятием (и тут принципиальное отличие от компетенций продюсера в аудиовизуальной среде, которому необходимы в первую очередь организационные навыки руководства небольшими творческими коллективами, ориентированными на временную проектную деятельность).</w:t>
      </w:r>
    </w:p>
    <w:p w14:paraId="63626E3B" w14:textId="77777777" w:rsidR="00823AF1" w:rsidRPr="00823AF1" w:rsidRDefault="00823AF1" w:rsidP="00823AF1">
      <w:pPr>
        <w:pStyle w:val="Default"/>
        <w:ind w:firstLine="709"/>
        <w:jc w:val="both"/>
        <w:rPr>
          <w:color w:val="auto"/>
        </w:rPr>
      </w:pPr>
      <w:r w:rsidRPr="00823AF1">
        <w:rPr>
          <w:color w:val="auto"/>
        </w:rPr>
        <w:lastRenderedPageBreak/>
        <w:t xml:space="preserve">Во всех сферах массовой коммуникации речь </w:t>
      </w:r>
      <w:r w:rsidR="003B43DC" w:rsidRPr="00823AF1">
        <w:rPr>
          <w:color w:val="auto"/>
        </w:rPr>
        <w:t>идёт</w:t>
      </w:r>
      <w:r w:rsidRPr="00823AF1">
        <w:rPr>
          <w:color w:val="auto"/>
        </w:rPr>
        <w:t xml:space="preserve"> о подготовке управляющих системой дистрибуции, то есть менеджеров, ориентированных на пакетирование, агрегацию контента и прав на этот контент и продажу сгруппированного таким образом контента через отдельные каналы доставки аудитории. Сюда относится и цифровое книгоиздание (как деятельность в сфере управления набором наименований книг, издаваемых тем или иным образом), и распространение музыки и видео через цифровые электронные библиотеки и носители, и программирование радиостанций или производство радио в интернете и для мобильных платформ. Значимым в рамках этого профессионального поля является управление мультиплексами (системами пакетной и многоканальной телевизионной и радиодистрибуции через спутниковые, мобильные, кабельные и </w:t>
      </w:r>
      <w:r>
        <w:rPr>
          <w:color w:val="auto"/>
        </w:rPr>
        <w:t>И</w:t>
      </w:r>
      <w:r w:rsidRPr="00823AF1">
        <w:rPr>
          <w:color w:val="auto"/>
        </w:rPr>
        <w:t>нтернет-платформы). Технические ВУЗы готовят специалистов в области связи, в том числе цифровой и аудиовизуальной. Однако современные процессы в телекоммуникационной отрасли, когда компании управляют пакетами каналов и вынуждены от чисто технологической распределительной функции переходить к управлению контентом, вынуждают эти технические специальности двигаться в сторону этого гуманитарного знания.</w:t>
      </w:r>
    </w:p>
    <w:p w14:paraId="522BA613" w14:textId="77777777" w:rsidR="00823AF1" w:rsidRPr="00823AF1" w:rsidRDefault="00823AF1" w:rsidP="00823AF1">
      <w:pPr>
        <w:pStyle w:val="Default"/>
        <w:ind w:firstLine="709"/>
        <w:jc w:val="both"/>
        <w:rPr>
          <w:color w:val="auto"/>
        </w:rPr>
      </w:pPr>
      <w:r w:rsidRPr="00823AF1">
        <w:rPr>
          <w:color w:val="auto"/>
        </w:rPr>
        <w:t>«Посредническая» функция медиакоммуникаций как связующего элемента между чистым творчеством и технологической дистрибуцией заставляет задуматься о необходимости пересмотра подготовки специалистов к таким видам профессиональной деятельности, как проектно-аналитическая и научно-исследовательская. Представляется, что эти виды профессиональной деятельности, реализуемые в рамках других направлений подготовки (например, журналистики) по своей междисциплинарной направленности в большей степени могут соответствовать направлению «медиакоммуникации». Аналитическая, проектно-аналитическая деятельность, сопровождающая современный менеджмент и ориентированная на исследовательскую деятельность, обеспечивающую принятие решений, таким образом, в полной мере должна быть отражена в новом образовательном направлении.</w:t>
      </w:r>
    </w:p>
    <w:p w14:paraId="6F8EFC2B" w14:textId="77777777" w:rsidR="00823AF1" w:rsidRPr="00823AF1" w:rsidRDefault="00823AF1" w:rsidP="00823AF1">
      <w:pPr>
        <w:pStyle w:val="Default"/>
        <w:ind w:firstLine="709"/>
        <w:jc w:val="both"/>
        <w:rPr>
          <w:color w:val="auto"/>
        </w:rPr>
      </w:pPr>
      <w:r w:rsidRPr="00823AF1">
        <w:rPr>
          <w:color w:val="auto"/>
        </w:rPr>
        <w:t>Таким образом, специалисты в области медиакоммуникаций должны сочетать:</w:t>
      </w:r>
    </w:p>
    <w:p w14:paraId="5B6CF295" w14:textId="77777777" w:rsidR="00823AF1" w:rsidRPr="00823AF1" w:rsidRDefault="00823AF1" w:rsidP="00823AF1">
      <w:pPr>
        <w:pStyle w:val="Default"/>
        <w:ind w:firstLine="709"/>
        <w:jc w:val="both"/>
        <w:rPr>
          <w:color w:val="auto"/>
        </w:rPr>
      </w:pPr>
      <w:r w:rsidRPr="00823AF1">
        <w:rPr>
          <w:color w:val="auto"/>
        </w:rPr>
        <w:t xml:space="preserve">• социально-организаторские знания и навыки (уметь сформировать коллектив для работы над проектом; знать, как привлечь к созданию информационного и развлекательного контента аудиторию; уметь привлекать аудиторию через интерактивные социальные обмены и социальные сети; в процессе создания информационных и развлекательных продуктов налаживать продуктивное взаимодействие с различными сегментами общества, организациями, учреждениями), </w:t>
      </w:r>
    </w:p>
    <w:p w14:paraId="7DA32CCB" w14:textId="77777777" w:rsidR="00823AF1" w:rsidRPr="00823AF1" w:rsidRDefault="00823AF1" w:rsidP="00823AF1">
      <w:pPr>
        <w:pStyle w:val="Default"/>
        <w:ind w:firstLine="709"/>
        <w:jc w:val="both"/>
        <w:rPr>
          <w:color w:val="auto"/>
        </w:rPr>
      </w:pPr>
      <w:r w:rsidRPr="00823AF1">
        <w:rPr>
          <w:color w:val="auto"/>
        </w:rPr>
        <w:t xml:space="preserve">• производственно-технологические умения (профессионально участвовать в производственном процессе сбора, обработки, пакетирования информации с использованием современных программных и аппаратных средств; участвовать в процессе технологического проектирования интерактивных программных продуктов и интернет-сайтов, Интернет-библиотек и баз данных готового аудиовизуального, книжного и иного контента с использованием компьютерной графики, баз данных и иных технических средств). </w:t>
      </w:r>
    </w:p>
    <w:p w14:paraId="77FA72CF" w14:textId="77777777" w:rsidR="00823AF1" w:rsidRPr="00823AF1" w:rsidRDefault="00823AF1" w:rsidP="00823AF1">
      <w:pPr>
        <w:pStyle w:val="Default"/>
        <w:ind w:firstLine="709"/>
        <w:jc w:val="both"/>
        <w:rPr>
          <w:color w:val="auto"/>
        </w:rPr>
      </w:pPr>
      <w:r w:rsidRPr="00823AF1">
        <w:rPr>
          <w:color w:val="auto"/>
        </w:rPr>
        <w:t>• иметь устойчивые литературно-творческие навыки и уметь их применять на практике.</w:t>
      </w:r>
    </w:p>
    <w:p w14:paraId="5E137432" w14:textId="77777777" w:rsidR="00823AF1" w:rsidRPr="00823AF1" w:rsidRDefault="00823AF1" w:rsidP="00823AF1">
      <w:pPr>
        <w:pStyle w:val="Default"/>
        <w:ind w:firstLine="709"/>
        <w:jc w:val="both"/>
        <w:rPr>
          <w:color w:val="auto"/>
        </w:rPr>
      </w:pPr>
      <w:r w:rsidRPr="00823AF1">
        <w:rPr>
          <w:color w:val="auto"/>
        </w:rPr>
        <w:t xml:space="preserve">Общим для специалистов в области медиакоммуникаций должно стать глубокое понимание природы активно развивающейся конвергентной среды, новых технологий и коммуникационных пространств.  </w:t>
      </w:r>
    </w:p>
    <w:p w14:paraId="2B5D8BE4" w14:textId="77777777" w:rsidR="00F145FC" w:rsidRDefault="00823AF1" w:rsidP="00823AF1">
      <w:pPr>
        <w:pStyle w:val="Default"/>
        <w:ind w:firstLine="709"/>
        <w:jc w:val="both"/>
        <w:rPr>
          <w:color w:val="auto"/>
        </w:rPr>
      </w:pPr>
      <w:r w:rsidRPr="00823AF1">
        <w:rPr>
          <w:color w:val="auto"/>
        </w:rPr>
        <w:t>Уникальное сочетание теоретических и прикладных дисциплин, проектная и исследовательская работа в научно-исследовательском семинаре, обязательные производственные практики позволяют подготовить управленца новой формации. Таких специалистов с высшим профессиональным образованием сегодня в отрасли нет.</w:t>
      </w:r>
    </w:p>
    <w:p w14:paraId="3ECC689E" w14:textId="77777777" w:rsidR="00823AF1" w:rsidRDefault="00823AF1" w:rsidP="00823AF1">
      <w:pPr>
        <w:pStyle w:val="Default"/>
        <w:rPr>
          <w:b/>
          <w:bCs/>
        </w:rPr>
      </w:pPr>
    </w:p>
    <w:p w14:paraId="42D6577B" w14:textId="77777777" w:rsidR="003B43DC" w:rsidRPr="00F145FC" w:rsidRDefault="003B43DC" w:rsidP="003B43DC">
      <w:pPr>
        <w:pStyle w:val="Default"/>
      </w:pPr>
      <w:r w:rsidRPr="00F145FC">
        <w:rPr>
          <w:b/>
          <w:bCs/>
        </w:rPr>
        <w:lastRenderedPageBreak/>
        <w:t>iii. Целевая аудитория ОП: критерии набора студентов, величина предполагаемого потока (в т.ч. бюджетной его части)</w:t>
      </w:r>
    </w:p>
    <w:p w14:paraId="33E6DA9B" w14:textId="77777777" w:rsidR="003B43DC" w:rsidRPr="00F145FC" w:rsidRDefault="003B43DC" w:rsidP="003B43DC">
      <w:pPr>
        <w:pStyle w:val="Default"/>
      </w:pPr>
    </w:p>
    <w:p w14:paraId="3A5D4CBE" w14:textId="77777777" w:rsidR="003B43DC" w:rsidRDefault="003B43DC" w:rsidP="003B43DC">
      <w:pPr>
        <w:pStyle w:val="Default"/>
        <w:ind w:firstLine="709"/>
        <w:jc w:val="both"/>
      </w:pPr>
      <w:r w:rsidRPr="00F145FC">
        <w:t xml:space="preserve">Данная программа предполагает набор в первом учебном году 30 студентов на бюджетной основе, а также </w:t>
      </w:r>
      <w:r>
        <w:t>30</w:t>
      </w:r>
      <w:r w:rsidRPr="00F145FC">
        <w:t xml:space="preserve"> студентов на условиях договорного обучения с последующим расширением бюджетного и коммерческого приёма в зависимости от спроса. При расширении набора будет увеличиваться количество и разнообразие курсов по выбору, как общефакультетских, так и целенаправленно ориентированных на студентов данного направления подготовки. Это позволит готовить целевых специалистов для конкретных сегментов рынка (например, культурно-выставочного, музейного, онлайн-игр и др.). </w:t>
      </w:r>
    </w:p>
    <w:p w14:paraId="2855E619" w14:textId="77777777" w:rsidR="003B43DC" w:rsidRDefault="003B43DC" w:rsidP="003B43DC">
      <w:pPr>
        <w:pStyle w:val="Default"/>
        <w:ind w:firstLine="709"/>
        <w:jc w:val="both"/>
      </w:pPr>
      <w:r w:rsidRPr="00F145FC">
        <w:t xml:space="preserve">Основными критериями отбора студентов, помимо </w:t>
      </w:r>
      <w:r>
        <w:t xml:space="preserve">результатов Единого государственного экзамена по русской </w:t>
      </w:r>
      <w:r w:rsidRPr="00F145FC">
        <w:t>литератур</w:t>
      </w:r>
      <w:r>
        <w:t>е</w:t>
      </w:r>
      <w:r w:rsidRPr="00F145FC">
        <w:t>, а также русск</w:t>
      </w:r>
      <w:r>
        <w:t xml:space="preserve">ому </w:t>
      </w:r>
      <w:r w:rsidRPr="00F145FC">
        <w:t>и иностранн</w:t>
      </w:r>
      <w:r>
        <w:t>о</w:t>
      </w:r>
      <w:r w:rsidRPr="00F145FC">
        <w:t>м</w:t>
      </w:r>
      <w:r>
        <w:t>у</w:t>
      </w:r>
      <w:r w:rsidRPr="00F145FC">
        <w:t xml:space="preserve"> языкам, явля</w:t>
      </w:r>
      <w:r>
        <w:t>ю</w:t>
      </w:r>
      <w:r w:rsidRPr="00F145FC">
        <w:t xml:space="preserve">тся креативность, </w:t>
      </w:r>
      <w:r>
        <w:t xml:space="preserve">умение логически мыслить, </w:t>
      </w:r>
      <w:r w:rsidRPr="00F145FC">
        <w:t xml:space="preserve">основы технической грамотности. Эти способности предполагается проверить с помощью </w:t>
      </w:r>
      <w:r>
        <w:t xml:space="preserve">проводимого очно дополнительного </w:t>
      </w:r>
      <w:r w:rsidRPr="00F145FC">
        <w:t xml:space="preserve">творческого </w:t>
      </w:r>
      <w:r>
        <w:t>испытания.</w:t>
      </w:r>
    </w:p>
    <w:p w14:paraId="02691518" w14:textId="77777777" w:rsidR="003B43DC" w:rsidRDefault="003B43DC" w:rsidP="003B43DC">
      <w:pPr>
        <w:ind w:firstLine="708"/>
        <w:jc w:val="both"/>
      </w:pPr>
      <w:r w:rsidRPr="001861AA">
        <w:t xml:space="preserve">Цель дополнительного творческого испытания – выявить у абитуриента личностные качества, знания, умения и навыки, необходимые для овладения </w:t>
      </w:r>
      <w:r w:rsidRPr="003937A0">
        <w:t xml:space="preserve">профессиональными компетенциями специалиста в </w:t>
      </w:r>
      <w:r>
        <w:t xml:space="preserve">сфере </w:t>
      </w:r>
      <w:r w:rsidRPr="003937A0">
        <w:t xml:space="preserve">медиапроизводства, управления контентом в различных областях медиакоммуникационной деятельности, продюсирования. </w:t>
      </w:r>
    </w:p>
    <w:p w14:paraId="145ADC30" w14:textId="77777777" w:rsidR="003B43DC" w:rsidRPr="001861AA" w:rsidRDefault="003B43DC" w:rsidP="003B43DC">
      <w:pPr>
        <w:jc w:val="both"/>
      </w:pPr>
    </w:p>
    <w:p w14:paraId="7CBDE631" w14:textId="77777777" w:rsidR="003B43DC" w:rsidRPr="001861AA" w:rsidRDefault="003B43DC" w:rsidP="003B43DC">
      <w:pPr>
        <w:jc w:val="both"/>
      </w:pPr>
      <w:r w:rsidRPr="001861AA">
        <w:t>Проверяемые способности, качества, знания, умения и навыки:</w:t>
      </w:r>
    </w:p>
    <w:p w14:paraId="1C34E4F5" w14:textId="77777777" w:rsidR="003B43DC" w:rsidRPr="000F4B81" w:rsidRDefault="003B43DC" w:rsidP="003B43DC">
      <w:pPr>
        <w:pStyle w:val="a9"/>
        <w:numPr>
          <w:ilvl w:val="0"/>
          <w:numId w:val="18"/>
        </w:numPr>
        <w:jc w:val="both"/>
      </w:pPr>
      <w:r w:rsidRPr="000F4B81">
        <w:t>умение анализировать информацию и ориентиро</w:t>
      </w:r>
      <w:r>
        <w:t>ваться в инфо</w:t>
      </w:r>
      <w:r w:rsidRPr="000F4B81">
        <w:t>потоке;</w:t>
      </w:r>
    </w:p>
    <w:p w14:paraId="344047EC" w14:textId="77777777" w:rsidR="003B43DC" w:rsidRPr="001861AA" w:rsidRDefault="003B43DC" w:rsidP="003B43DC">
      <w:pPr>
        <w:pStyle w:val="a9"/>
        <w:numPr>
          <w:ilvl w:val="0"/>
          <w:numId w:val="18"/>
        </w:numPr>
        <w:jc w:val="both"/>
      </w:pPr>
      <w:r w:rsidRPr="001861AA">
        <w:t xml:space="preserve">творческий потенциал, способность к образному мышлению и творческому самовыражению; </w:t>
      </w:r>
    </w:p>
    <w:p w14:paraId="2113F610" w14:textId="77777777" w:rsidR="003B43DC" w:rsidRPr="000F4B81" w:rsidRDefault="003B43DC" w:rsidP="003B43DC">
      <w:pPr>
        <w:pStyle w:val="a9"/>
        <w:numPr>
          <w:ilvl w:val="0"/>
          <w:numId w:val="18"/>
        </w:numPr>
        <w:jc w:val="both"/>
      </w:pPr>
      <w:r w:rsidRPr="000F4B81">
        <w:t>осведомлённость в области аудиовизуальных искусств (кино, телевидение, мультимедиа, литература, живопись, музыка);</w:t>
      </w:r>
    </w:p>
    <w:p w14:paraId="15D388AD" w14:textId="77777777" w:rsidR="003B43DC" w:rsidRPr="001861AA" w:rsidRDefault="003B43DC" w:rsidP="003B43DC">
      <w:pPr>
        <w:pStyle w:val="a9"/>
        <w:numPr>
          <w:ilvl w:val="0"/>
          <w:numId w:val="18"/>
        </w:numPr>
        <w:jc w:val="both"/>
      </w:pPr>
      <w:r w:rsidRPr="001861AA">
        <w:t>уровень общекультурной подготовки абитуриента;</w:t>
      </w:r>
    </w:p>
    <w:p w14:paraId="6F2F058C" w14:textId="77777777" w:rsidR="003B43DC" w:rsidRPr="001861AA" w:rsidRDefault="003B43DC" w:rsidP="003B43DC">
      <w:pPr>
        <w:pStyle w:val="a9"/>
        <w:numPr>
          <w:ilvl w:val="0"/>
          <w:numId w:val="18"/>
        </w:numPr>
        <w:jc w:val="both"/>
      </w:pPr>
      <w:r w:rsidRPr="001861AA">
        <w:t>мотивация выбора профессии;</w:t>
      </w:r>
    </w:p>
    <w:p w14:paraId="79F4CE9B" w14:textId="77777777" w:rsidR="003B43DC" w:rsidRPr="001861AA" w:rsidRDefault="003B43DC" w:rsidP="003B43DC">
      <w:pPr>
        <w:pStyle w:val="a9"/>
        <w:numPr>
          <w:ilvl w:val="0"/>
          <w:numId w:val="18"/>
        </w:numPr>
        <w:jc w:val="both"/>
      </w:pPr>
      <w:r w:rsidRPr="001861AA">
        <w:t>самостоятельность суждений;</w:t>
      </w:r>
    </w:p>
    <w:p w14:paraId="3FA70F2A" w14:textId="77777777" w:rsidR="003B43DC" w:rsidRPr="001861AA" w:rsidRDefault="003B43DC" w:rsidP="003B43DC">
      <w:pPr>
        <w:pStyle w:val="a9"/>
        <w:numPr>
          <w:ilvl w:val="0"/>
          <w:numId w:val="18"/>
        </w:numPr>
        <w:jc w:val="both"/>
      </w:pPr>
      <w:r w:rsidRPr="001861AA">
        <w:t>навыки устной коммуникации</w:t>
      </w:r>
    </w:p>
    <w:p w14:paraId="06FD85AB" w14:textId="77777777" w:rsidR="003B43DC" w:rsidRPr="001861AA" w:rsidRDefault="003B43DC" w:rsidP="003B43DC">
      <w:pPr>
        <w:pStyle w:val="a9"/>
        <w:numPr>
          <w:ilvl w:val="0"/>
          <w:numId w:val="18"/>
        </w:numPr>
        <w:jc w:val="both"/>
      </w:pPr>
      <w:r>
        <w:t xml:space="preserve">знание </w:t>
      </w:r>
      <w:r w:rsidRPr="001861AA">
        <w:t>компьютерных технологий;</w:t>
      </w:r>
    </w:p>
    <w:p w14:paraId="46FDA891" w14:textId="77777777" w:rsidR="003B43DC" w:rsidRPr="00F145FC" w:rsidRDefault="003B43DC" w:rsidP="003B43DC">
      <w:pPr>
        <w:pStyle w:val="a9"/>
        <w:numPr>
          <w:ilvl w:val="0"/>
          <w:numId w:val="18"/>
        </w:numPr>
        <w:jc w:val="both"/>
      </w:pPr>
      <w:r w:rsidRPr="001861AA">
        <w:t>коммуникативные навыки</w:t>
      </w:r>
      <w:r>
        <w:t xml:space="preserve">. </w:t>
      </w:r>
    </w:p>
    <w:p w14:paraId="0C38AC67" w14:textId="77777777" w:rsidR="00F145FC" w:rsidRPr="00F145FC" w:rsidRDefault="00F145FC" w:rsidP="00F145FC">
      <w:pPr>
        <w:pStyle w:val="Default"/>
      </w:pPr>
    </w:p>
    <w:p w14:paraId="753AAA34" w14:textId="77777777" w:rsidR="00F145FC" w:rsidRPr="00F145FC" w:rsidRDefault="00F145FC" w:rsidP="00F145FC">
      <w:pPr>
        <w:pStyle w:val="Default"/>
      </w:pPr>
      <w:r w:rsidRPr="00F145FC">
        <w:rPr>
          <w:b/>
          <w:bCs/>
        </w:rPr>
        <w:t>iv. Международный и отечественный опыт в избранной сфере, особенности проекта в свете этого опыта</w:t>
      </w:r>
    </w:p>
    <w:p w14:paraId="66A09555" w14:textId="77777777" w:rsidR="00F145FC" w:rsidRPr="00F145FC" w:rsidRDefault="00F145FC" w:rsidP="00F145FC">
      <w:pPr>
        <w:pStyle w:val="Default"/>
      </w:pPr>
    </w:p>
    <w:p w14:paraId="398DD53E" w14:textId="77777777" w:rsidR="00EE3E30" w:rsidRDefault="00EE3E30" w:rsidP="00703B98">
      <w:pPr>
        <w:ind w:firstLine="709"/>
        <w:jc w:val="both"/>
      </w:pPr>
      <w:r>
        <w:t xml:space="preserve">Существование в зарубежных университетах департаментов медиа, массовых коммуникаций и журналистики – более </w:t>
      </w:r>
      <w:r w:rsidR="003D5B27">
        <w:t>и</w:t>
      </w:r>
      <w:r>
        <w:t xml:space="preserve">ли менее общая тенденция. 69% ВУЗов, входящих в топ-100 ВУЗов в области социальных наук Шанхайского рейтинга и 74% ВУЗов из первых 100 в Шанхайском рейтинге имеют такие департаменты. Среди этих ВУЗов преобладают американские (в связи с тем, что ВУЗы этой страны изначально преобладают в рейтинге). </w:t>
      </w:r>
      <w:r w:rsidR="00834CD6">
        <w:t>П</w:t>
      </w:r>
      <w:r>
        <w:t>одавляюще</w:t>
      </w:r>
      <w:r w:rsidR="00834CD6">
        <w:t>е большинство департаментов имею</w:t>
      </w:r>
      <w:r>
        <w:t xml:space="preserve">т в названии слова «медиа» и «коммуникации» и в меньшей степени «журналистика». </w:t>
      </w:r>
      <w:r w:rsidRPr="00BD14F3">
        <w:t>Кроме этого, следует обратить внимание, что в названиях медийных департаментов изученных университетов, кроме стандартных для отрасли формулировок: медиа, журналистика, коммуникации, часто используется такое сочетание как «Film</w:t>
      </w:r>
      <w:r w:rsidR="00834CD6">
        <w:t xml:space="preserve"> </w:t>
      </w:r>
      <w:r w:rsidRPr="00BD14F3">
        <w:t>and</w:t>
      </w:r>
      <w:r w:rsidR="00834CD6">
        <w:t xml:space="preserve"> </w:t>
      </w:r>
      <w:r w:rsidRPr="00BD14F3">
        <w:t>Media».</w:t>
      </w:r>
    </w:p>
    <w:p w14:paraId="113A6C90" w14:textId="77777777" w:rsidR="00EE3E30" w:rsidRDefault="00EE3E30" w:rsidP="00703B98">
      <w:pPr>
        <w:ind w:firstLine="709"/>
        <w:jc w:val="both"/>
      </w:pPr>
      <w:r>
        <w:t xml:space="preserve">Классификация существующих в этих университетах </w:t>
      </w:r>
      <w:r w:rsidR="00703B98">
        <w:t xml:space="preserve">образовательных </w:t>
      </w:r>
      <w:r w:rsidRPr="00703B98">
        <w:t>программ</w:t>
      </w:r>
      <w:r>
        <w:t xml:space="preserve"> свидетельствует, что ввиду междисциплинарного характера и связанных между собой объектов профессиональной деятельности, формулировки названий </w:t>
      </w:r>
      <w:r w:rsidR="004918D8">
        <w:t>образовательных</w:t>
      </w:r>
      <w:r>
        <w:t xml:space="preserve"> программ скорее общие, чем отражающие конкретные профессиональные виды </w:t>
      </w:r>
      <w:r>
        <w:lastRenderedPageBreak/>
        <w:t>деятельности.</w:t>
      </w:r>
      <w:r w:rsidR="00834CD6">
        <w:t xml:space="preserve"> </w:t>
      </w:r>
      <w:r>
        <w:t>Единственными сферами, ранжированными в соответствии с профессиональной ориентацией, являются журналистика и рекламное дело.</w:t>
      </w:r>
    </w:p>
    <w:p w14:paraId="09639D44" w14:textId="77777777" w:rsidR="00EE3E30" w:rsidRDefault="00EE3E30" w:rsidP="00703B98">
      <w:pPr>
        <w:ind w:firstLine="709"/>
        <w:jc w:val="both"/>
      </w:pPr>
      <w:r>
        <w:t>Если описывать контуры возможных профессиональных ориентаций, можно выделить следующие специализации, которые встречаются в департаментах медиа и коммуникаций в мировых университетах:</w:t>
      </w:r>
    </w:p>
    <w:p w14:paraId="4D950215" w14:textId="77777777" w:rsidR="00EE3E30" w:rsidRPr="00A37675" w:rsidRDefault="00EE3E30" w:rsidP="00A37675">
      <w:pPr>
        <w:jc w:val="both"/>
        <w:rPr>
          <w:u w:val="single"/>
        </w:rPr>
      </w:pPr>
      <w:r w:rsidRPr="00A37675">
        <w:rPr>
          <w:u w:val="single"/>
        </w:rPr>
        <w:t>Сфера массовых коммуникаций</w:t>
      </w:r>
    </w:p>
    <w:p w14:paraId="687DCB4C" w14:textId="77777777" w:rsidR="00EE3E30" w:rsidRPr="00A37675" w:rsidRDefault="00EE3E30" w:rsidP="00A3767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Цифровое издание (как книг, так и периодических изданий);</w:t>
      </w:r>
    </w:p>
    <w:p w14:paraId="3CED237D" w14:textId="77777777" w:rsidR="00EE3E30" w:rsidRPr="00A37675" w:rsidRDefault="00EE3E30" w:rsidP="00A3767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Медиаменеджмент (в различных сферах, включая культурные индустрии и рекламу);</w:t>
      </w:r>
    </w:p>
    <w:p w14:paraId="70773611" w14:textId="77777777" w:rsidR="00EE3E30" w:rsidRPr="00A37675" w:rsidRDefault="00EE3E30" w:rsidP="00A3767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Журналистика (в том числе по типу платформ: телевизионная, радио, мультимедийная);</w:t>
      </w:r>
    </w:p>
    <w:p w14:paraId="28622B34" w14:textId="77777777" w:rsidR="00EE3E30" w:rsidRPr="00A37675" w:rsidRDefault="00EE3E30" w:rsidP="00A3767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Кинопродюсирование;</w:t>
      </w:r>
    </w:p>
    <w:p w14:paraId="59203BA3" w14:textId="77777777" w:rsidR="00EE3E30" w:rsidRPr="00A37675" w:rsidRDefault="00EE3E30" w:rsidP="00A3767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Кросс-медийное</w:t>
      </w:r>
      <w:r w:rsidR="00834CD6">
        <w:rPr>
          <w:rFonts w:ascii="Times New Roman" w:hAnsi="Times New Roman"/>
          <w:sz w:val="24"/>
          <w:szCs w:val="24"/>
        </w:rPr>
        <w:t xml:space="preserve"> </w:t>
      </w:r>
      <w:r w:rsidRPr="00A37675">
        <w:rPr>
          <w:rFonts w:ascii="Times New Roman" w:hAnsi="Times New Roman"/>
          <w:sz w:val="24"/>
          <w:szCs w:val="24"/>
        </w:rPr>
        <w:t>продюсирование (продюсирование для разных платформ);</w:t>
      </w:r>
    </w:p>
    <w:p w14:paraId="449CBC93" w14:textId="77777777" w:rsidR="00EE3E30" w:rsidRPr="00A37675" w:rsidRDefault="00EE3E30" w:rsidP="00A37675">
      <w:pPr>
        <w:jc w:val="both"/>
        <w:rPr>
          <w:u w:val="single"/>
        </w:rPr>
      </w:pPr>
      <w:r w:rsidRPr="00A37675">
        <w:rPr>
          <w:u w:val="single"/>
        </w:rPr>
        <w:t>Сфера коммуникаций организации</w:t>
      </w:r>
    </w:p>
    <w:p w14:paraId="4BFB1D82" w14:textId="77777777" w:rsidR="00EE3E30" w:rsidRPr="00A37675" w:rsidRDefault="00EE3E30" w:rsidP="00A37675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Связи с общественностью;</w:t>
      </w:r>
    </w:p>
    <w:p w14:paraId="7BA7D05A" w14:textId="77777777" w:rsidR="00EE3E30" w:rsidRPr="00A37675" w:rsidRDefault="00EE3E30" w:rsidP="00A37675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Корпоративные коммуникации;</w:t>
      </w:r>
    </w:p>
    <w:p w14:paraId="6FF0FB83" w14:textId="77777777" w:rsidR="00EE3E30" w:rsidRPr="00A37675" w:rsidRDefault="00EE3E30" w:rsidP="00A37675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Внутриорганизационные коммуникации;</w:t>
      </w:r>
    </w:p>
    <w:p w14:paraId="0AEDC34F" w14:textId="77777777" w:rsidR="00EE3E30" w:rsidRPr="00A37675" w:rsidRDefault="00EE3E30" w:rsidP="00A37675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Маркетинговые коммуникации;</w:t>
      </w:r>
    </w:p>
    <w:p w14:paraId="5E6A64C5" w14:textId="77777777" w:rsidR="00EE3E30" w:rsidRPr="00A37675" w:rsidRDefault="00EE3E30" w:rsidP="00A37675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Реклама</w:t>
      </w:r>
    </w:p>
    <w:p w14:paraId="32A8C6D0" w14:textId="77777777" w:rsidR="00EE3E30" w:rsidRPr="00A37675" w:rsidRDefault="00EE3E30" w:rsidP="00A37675">
      <w:pPr>
        <w:jc w:val="both"/>
        <w:rPr>
          <w:u w:val="single"/>
        </w:rPr>
      </w:pPr>
      <w:r w:rsidRPr="00A37675">
        <w:rPr>
          <w:u w:val="single"/>
        </w:rPr>
        <w:t>Сфера новых медиа, социальных коммуникаций через новые медиа, интернета</w:t>
      </w:r>
    </w:p>
    <w:p w14:paraId="0FDFECF6" w14:textId="77777777" w:rsidR="00EE3E30" w:rsidRPr="00A37675" w:rsidRDefault="00EE3E30" w:rsidP="00A37675">
      <w:pPr>
        <w:pStyle w:val="1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Управление сетевыми сообществами;</w:t>
      </w:r>
    </w:p>
    <w:p w14:paraId="1C925337" w14:textId="77777777" w:rsidR="00EE3E30" w:rsidRPr="00A37675" w:rsidRDefault="00EE3E30" w:rsidP="00A37675">
      <w:pPr>
        <w:pStyle w:val="1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Социальные сети;</w:t>
      </w:r>
    </w:p>
    <w:p w14:paraId="348F2126" w14:textId="77777777" w:rsidR="00EE3E30" w:rsidRPr="00A37675" w:rsidRDefault="00EE3E30" w:rsidP="00A37675">
      <w:pPr>
        <w:pStyle w:val="1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Поисковые системы и базы данных;</w:t>
      </w:r>
    </w:p>
    <w:p w14:paraId="71F7832C" w14:textId="77777777" w:rsidR="00EE3E30" w:rsidRPr="00A37675" w:rsidRDefault="00EE3E30" w:rsidP="00A37675">
      <w:pPr>
        <w:pStyle w:val="1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Виртуальная реальность и проектирование интерфейсов</w:t>
      </w:r>
    </w:p>
    <w:p w14:paraId="3F701D0E" w14:textId="77777777" w:rsidR="00EE3E30" w:rsidRPr="00A37675" w:rsidRDefault="00EE3E30" w:rsidP="00A37675">
      <w:pPr>
        <w:jc w:val="both"/>
        <w:rPr>
          <w:u w:val="single"/>
        </w:rPr>
      </w:pPr>
      <w:r w:rsidRPr="00A37675">
        <w:rPr>
          <w:u w:val="single"/>
        </w:rPr>
        <w:t>Сфера аналитики</w:t>
      </w:r>
    </w:p>
    <w:p w14:paraId="4B17757B" w14:textId="77777777" w:rsidR="00EE3E30" w:rsidRPr="00A37675" w:rsidRDefault="00EE3E30" w:rsidP="00A37675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Анализ медиа и технологий;</w:t>
      </w:r>
    </w:p>
    <w:p w14:paraId="5E02CFE4" w14:textId="77777777" w:rsidR="00EE3E30" w:rsidRPr="00A37675" w:rsidRDefault="00EE3E30" w:rsidP="00A37675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Киноведение;</w:t>
      </w:r>
    </w:p>
    <w:p w14:paraId="2CEE405C" w14:textId="77777777" w:rsidR="00EE3E30" w:rsidRPr="00A37675" w:rsidRDefault="00EE3E30" w:rsidP="00A37675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Культурология;</w:t>
      </w:r>
    </w:p>
    <w:p w14:paraId="4B27DDCA" w14:textId="77777777" w:rsidR="00EE3E30" w:rsidRPr="00A37675" w:rsidRDefault="00EE3E30" w:rsidP="00A37675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675">
        <w:rPr>
          <w:rFonts w:ascii="Times New Roman" w:hAnsi="Times New Roman"/>
          <w:sz w:val="24"/>
          <w:szCs w:val="24"/>
        </w:rPr>
        <w:t>Медиаисследования</w:t>
      </w:r>
    </w:p>
    <w:p w14:paraId="53747C74" w14:textId="77777777" w:rsidR="00EE3E30" w:rsidRDefault="00EE3E30" w:rsidP="00703B98">
      <w:pPr>
        <w:ind w:firstLine="709"/>
        <w:jc w:val="both"/>
      </w:pPr>
      <w:r>
        <w:t xml:space="preserve">Таким образом мы можем видеть, </w:t>
      </w:r>
      <w:r w:rsidR="00834CD6">
        <w:t>что</w:t>
      </w:r>
      <w:r>
        <w:t xml:space="preserve"> сфера медиакоммуникаций </w:t>
      </w:r>
      <w:r w:rsidR="00834CD6">
        <w:t xml:space="preserve">структурируется </w:t>
      </w:r>
      <w:r>
        <w:t xml:space="preserve">как междисциплинарная наука, артикулирующая сферу искусств и культуры, технические сферы, </w:t>
      </w:r>
      <w:r w:rsidR="00834CD6">
        <w:t xml:space="preserve">а также </w:t>
      </w:r>
      <w:r>
        <w:t xml:space="preserve">сферу массовых </w:t>
      </w:r>
      <w:r w:rsidR="00834CD6">
        <w:t>и организационных коммуникаций.</w:t>
      </w:r>
    </w:p>
    <w:p w14:paraId="36D74176" w14:textId="77777777" w:rsidR="00F145FC" w:rsidRPr="00F145FC" w:rsidRDefault="00195F3D" w:rsidP="00703B98">
      <w:pPr>
        <w:pStyle w:val="Default"/>
        <w:ind w:firstLine="709"/>
        <w:jc w:val="both"/>
      </w:pPr>
      <w:r>
        <w:t>В Российской Федерации н</w:t>
      </w:r>
      <w:r w:rsidR="00F145FC" w:rsidRPr="00F145FC">
        <w:t xml:space="preserve">аправление подготовки «Медиакоммуникация» является </w:t>
      </w:r>
      <w:r>
        <w:t xml:space="preserve">абсолютно </w:t>
      </w:r>
      <w:r w:rsidR="00F145FC" w:rsidRPr="00F145FC">
        <w:t xml:space="preserve">новым. </w:t>
      </w:r>
      <w:r w:rsidR="000A20CE">
        <w:t>Н</w:t>
      </w:r>
      <w:r w:rsidR="000A20CE" w:rsidRPr="00F145FC">
        <w:t xml:space="preserve">а </w:t>
      </w:r>
      <w:r w:rsidR="00834CD6">
        <w:t>отечественном</w:t>
      </w:r>
      <w:r w:rsidR="00D41A6A">
        <w:t xml:space="preserve"> </w:t>
      </w:r>
      <w:r w:rsidR="000A20CE" w:rsidRPr="00F145FC">
        <w:t xml:space="preserve">рынке образовательных услуг </w:t>
      </w:r>
      <w:r w:rsidR="000A20CE">
        <w:t>э</w:t>
      </w:r>
      <w:r w:rsidR="00F145FC" w:rsidRPr="00F145FC">
        <w:t>то направление подготовки только зарождается</w:t>
      </w:r>
      <w:r w:rsidR="000A20CE">
        <w:t xml:space="preserve">, </w:t>
      </w:r>
      <w:r w:rsidR="00F145FC" w:rsidRPr="00F145FC">
        <w:t>яв</w:t>
      </w:r>
      <w:r w:rsidR="000A20CE">
        <w:t>ля</w:t>
      </w:r>
      <w:r>
        <w:t>ясь</w:t>
      </w:r>
      <w:r w:rsidR="000A20CE">
        <w:t xml:space="preserve"> откликом на потребность</w:t>
      </w:r>
      <w:r w:rsidR="00F145FC" w:rsidRPr="00F145FC">
        <w:t>, оформившуюся лишь в последние годы, поэтому предлагаемая концепция является инновационной. Сформированных и принятых экспертным сообществом представлений о ее содержании и обязательном ядре до сих пор не существует. Есть лишь экспериментальные попытки подготовки специалистов, которые мог</w:t>
      </w:r>
      <w:r w:rsidR="000A20CE">
        <w:t>ли бы</w:t>
      </w:r>
      <w:r w:rsidR="00F145FC" w:rsidRPr="00F145FC">
        <w:t xml:space="preserve"> работать </w:t>
      </w:r>
      <w:r w:rsidR="000A20CE">
        <w:t>в конвергентном медиапространстве</w:t>
      </w:r>
      <w:r w:rsidR="00F145FC" w:rsidRPr="00F145FC">
        <w:t xml:space="preserve">. Однако до сих пор </w:t>
      </w:r>
      <w:r w:rsidR="00B316E9">
        <w:t xml:space="preserve">предмет </w:t>
      </w:r>
      <w:r w:rsidR="00F145FC" w:rsidRPr="00F145FC">
        <w:t>медиакоммуникации являлс</w:t>
      </w:r>
      <w:r w:rsidR="00B316E9">
        <w:t>я</w:t>
      </w:r>
      <w:r w:rsidR="00F145FC" w:rsidRPr="00F145FC">
        <w:t xml:space="preserve"> лишь дополнительной дисциплиной к таким, например, направлениям, как бизнес-коммуникации (концентрирующиеся прежде всего на управлении персоналом, психологии, экономике СМИ и т.п.), компьютерные науки (техническая составляющая коммуникаций, программное обеспечение и оборудование и т.п.), журналистика, речевая коммуникация, реклама</w:t>
      </w:r>
      <w:r w:rsidR="00B316E9">
        <w:t>, связи с общественностью</w:t>
      </w:r>
      <w:r w:rsidR="00F145FC" w:rsidRPr="00F145FC">
        <w:t>.</w:t>
      </w:r>
    </w:p>
    <w:p w14:paraId="7AF7251A" w14:textId="77777777" w:rsidR="00F145FC" w:rsidRPr="00F145FC" w:rsidRDefault="00F145FC" w:rsidP="00703B98">
      <w:pPr>
        <w:pStyle w:val="Default"/>
        <w:ind w:firstLine="709"/>
        <w:jc w:val="both"/>
      </w:pPr>
      <w:r w:rsidRPr="00F145FC">
        <w:t xml:space="preserve">Предлагаемая программа является первой попыткой совместить в равных пропорциях творческое, техническое и управленческое </w:t>
      </w:r>
      <w:r w:rsidR="00B316E9">
        <w:t xml:space="preserve">(с экономической составляющей) </w:t>
      </w:r>
      <w:r w:rsidRPr="00F145FC">
        <w:t xml:space="preserve">направления деятельности, ни одно из которых не является доминирующим. Это даст </w:t>
      </w:r>
      <w:r w:rsidRPr="00F145FC">
        <w:lastRenderedPageBreak/>
        <w:t xml:space="preserve">возможность студентам овладеть компетенциями и приобрести навыки, позволяющие успешно работать </w:t>
      </w:r>
      <w:r w:rsidR="00B316E9">
        <w:t>в современной медиаиндустрии</w:t>
      </w:r>
      <w:r w:rsidRPr="00F145FC">
        <w:t>.</w:t>
      </w:r>
    </w:p>
    <w:p w14:paraId="76576375" w14:textId="77777777" w:rsidR="004F46B5" w:rsidRDefault="00F145FC" w:rsidP="00741AA5">
      <w:pPr>
        <w:pStyle w:val="Default"/>
        <w:ind w:firstLine="709"/>
        <w:jc w:val="both"/>
      </w:pPr>
      <w:r w:rsidRPr="00F145FC">
        <w:t xml:space="preserve">В рамках программы </w:t>
      </w:r>
      <w:r w:rsidR="00834CD6">
        <w:t>возможны</w:t>
      </w:r>
      <w:r w:rsidRPr="00F145FC">
        <w:t xml:space="preserve"> </w:t>
      </w:r>
      <w:r w:rsidR="00834CD6">
        <w:t xml:space="preserve">различные </w:t>
      </w:r>
      <w:r w:rsidR="00741AA5">
        <w:t>направлени</w:t>
      </w:r>
      <w:r w:rsidR="00834CD6">
        <w:t>я</w:t>
      </w:r>
      <w:r w:rsidRPr="00F145FC">
        <w:t xml:space="preserve"> специализации. </w:t>
      </w:r>
      <w:r w:rsidR="00834CD6">
        <w:t xml:space="preserve">Предлагаемая специализация </w:t>
      </w:r>
      <w:r w:rsidRPr="00F145FC">
        <w:t xml:space="preserve">«Управление медиапроектами» направлена на подготовку отраслевых менеджеров, хорошо ориентирующихся в </w:t>
      </w:r>
      <w:r w:rsidR="004F46B5">
        <w:t xml:space="preserve">медиаменеджменте, маркетинге, </w:t>
      </w:r>
      <w:r w:rsidRPr="00F145FC">
        <w:t xml:space="preserve">медиаэкономике и медиарынках, психологии, управлении человеческими ресурсами, а также имеющих специальные технологические умения </w:t>
      </w:r>
      <w:r w:rsidR="004F46B5">
        <w:t xml:space="preserve">для работы с мультимедиа </w:t>
      </w:r>
      <w:r w:rsidRPr="00F145FC">
        <w:t xml:space="preserve">и </w:t>
      </w:r>
      <w:r w:rsidR="004F46B5">
        <w:t xml:space="preserve">освоивших </w:t>
      </w:r>
      <w:r w:rsidRPr="00F145FC">
        <w:t xml:space="preserve">технологии </w:t>
      </w:r>
      <w:r w:rsidR="004F46B5">
        <w:t xml:space="preserve">и </w:t>
      </w:r>
      <w:r w:rsidR="003B43DC">
        <w:t>приёмы</w:t>
      </w:r>
      <w:r w:rsidR="004F46B5">
        <w:t xml:space="preserve"> </w:t>
      </w:r>
      <w:r w:rsidRPr="00F145FC">
        <w:t xml:space="preserve">журналистского творчества, знакомых с основами программирования и веб-дизайна, </w:t>
      </w:r>
      <w:r w:rsidR="004F46B5">
        <w:t>умеющих осуществлять разработку и реализацию контентной стратегии медиапроектов.</w:t>
      </w:r>
    </w:p>
    <w:p w14:paraId="118F7A04" w14:textId="77777777" w:rsidR="00F145FC" w:rsidRPr="00F145FC" w:rsidRDefault="00F145FC" w:rsidP="00F145FC">
      <w:pPr>
        <w:pStyle w:val="Default"/>
      </w:pPr>
    </w:p>
    <w:p w14:paraId="48489E54" w14:textId="77777777" w:rsidR="00F145FC" w:rsidRPr="00F145FC" w:rsidRDefault="00F145FC" w:rsidP="00F145FC">
      <w:pPr>
        <w:pStyle w:val="Default"/>
      </w:pPr>
      <w:r w:rsidRPr="00F145FC">
        <w:rPr>
          <w:b/>
          <w:bCs/>
        </w:rPr>
        <w:t>v. Характеристика сегмента рынка образовательных услуг, основные конкуренты, сравнительные преимущества ОП</w:t>
      </w:r>
    </w:p>
    <w:p w14:paraId="24EEE32B" w14:textId="77777777" w:rsidR="00F145FC" w:rsidRPr="00F145FC" w:rsidRDefault="00F145FC" w:rsidP="00F145FC">
      <w:pPr>
        <w:pStyle w:val="Default"/>
      </w:pPr>
    </w:p>
    <w:p w14:paraId="7B8DBC9D" w14:textId="77777777" w:rsidR="00F145FC" w:rsidRPr="00CE78B2" w:rsidRDefault="00823AF1" w:rsidP="00703B98">
      <w:pPr>
        <w:pStyle w:val="Default"/>
        <w:ind w:firstLine="709"/>
        <w:jc w:val="both"/>
        <w:rPr>
          <w:rFonts w:cs="Arial"/>
          <w:color w:val="auto"/>
        </w:rPr>
      </w:pPr>
      <w:r>
        <w:rPr>
          <w:color w:val="auto"/>
        </w:rPr>
        <w:t>В настоящее время в</w:t>
      </w:r>
      <w:r w:rsidR="00F145FC" w:rsidRPr="00CE78B2">
        <w:rPr>
          <w:color w:val="auto"/>
        </w:rPr>
        <w:t xml:space="preserve"> России нет учебных заведений высшего </w:t>
      </w:r>
      <w:r w:rsidR="00676F38" w:rsidRPr="00CE78B2">
        <w:rPr>
          <w:color w:val="auto"/>
        </w:rPr>
        <w:t>профессионального</w:t>
      </w:r>
      <w:r w:rsidR="00F145FC" w:rsidRPr="00CE78B2">
        <w:rPr>
          <w:color w:val="auto"/>
        </w:rPr>
        <w:t xml:space="preserve"> образования, которые реализовывали бы подобную междисциплинарную программу. Ни в одном столичном или региональном вузе специалистов по этому направлению не готовят. Наиболее близким направлением подготовки является </w:t>
      </w:r>
      <w:r w:rsidR="003B43DC">
        <w:rPr>
          <w:color w:val="auto"/>
        </w:rPr>
        <w:t>направление журналистики</w:t>
      </w:r>
      <w:r w:rsidR="00F145FC" w:rsidRPr="00CE78B2">
        <w:rPr>
          <w:color w:val="auto"/>
        </w:rPr>
        <w:t>. В этом направлении новая программа буд</w:t>
      </w:r>
      <w:r w:rsidR="003B43DC">
        <w:rPr>
          <w:color w:val="auto"/>
        </w:rPr>
        <w:t>ет конкурировать с основной образовательной программой бакалавриата «Ж</w:t>
      </w:r>
      <w:r w:rsidR="00F145FC" w:rsidRPr="00CE78B2">
        <w:rPr>
          <w:color w:val="auto"/>
        </w:rPr>
        <w:t>урналистика» НИУ ВШЭ, а также с программами, реализуемыми факультетом журналистики Московского государственного университета им.</w:t>
      </w:r>
      <w:r w:rsidR="003B43DC">
        <w:rPr>
          <w:color w:val="auto"/>
        </w:rPr>
        <w:t xml:space="preserve"> </w:t>
      </w:r>
      <w:r w:rsidR="00F145FC" w:rsidRPr="00CE78B2">
        <w:rPr>
          <w:color w:val="auto"/>
        </w:rPr>
        <w:t>М.В.</w:t>
      </w:r>
      <w:r>
        <w:rPr>
          <w:color w:val="auto"/>
        </w:rPr>
        <w:t xml:space="preserve"> </w:t>
      </w:r>
      <w:r w:rsidR="003B43DC">
        <w:rPr>
          <w:color w:val="auto"/>
        </w:rPr>
        <w:t>Ломоносова. В МГУ</w:t>
      </w:r>
      <w:r w:rsidR="00F145FC" w:rsidRPr="00CE78B2">
        <w:rPr>
          <w:color w:val="auto"/>
        </w:rPr>
        <w:t xml:space="preserve"> </w:t>
      </w:r>
      <w:r w:rsidR="00F145FC" w:rsidRPr="00CE78B2">
        <w:rPr>
          <w:rFonts w:cs="Arial"/>
          <w:color w:val="auto"/>
        </w:rPr>
        <w:t xml:space="preserve">в рамках вариативной части образовательной программы бакалавриата на 3 и 4 курсах студент может выбрать отраслевые модули «Медиабизнес» и «Конвергентная журналистика», которые нацелены на </w:t>
      </w:r>
      <w:r w:rsidR="003B43DC" w:rsidRPr="00CE78B2">
        <w:rPr>
          <w:rFonts w:cs="Arial"/>
          <w:color w:val="auto"/>
        </w:rPr>
        <w:t>углублённую</w:t>
      </w:r>
      <w:r w:rsidR="00F145FC" w:rsidRPr="00CE78B2">
        <w:rPr>
          <w:rFonts w:cs="Arial"/>
          <w:color w:val="auto"/>
        </w:rPr>
        <w:t xml:space="preserve"> подготовку в этих направлениях. </w:t>
      </w:r>
    </w:p>
    <w:p w14:paraId="0789C4A1" w14:textId="77777777" w:rsidR="00F145FC" w:rsidRPr="00CE78B2" w:rsidRDefault="00F145FC" w:rsidP="00703B98">
      <w:pPr>
        <w:pStyle w:val="Default"/>
        <w:ind w:firstLine="709"/>
        <w:jc w:val="both"/>
        <w:rPr>
          <w:color w:val="auto"/>
        </w:rPr>
      </w:pPr>
      <w:r w:rsidRPr="00CE78B2">
        <w:rPr>
          <w:color w:val="auto"/>
        </w:rPr>
        <w:t>Однако факультет журналистики МГУ им.</w:t>
      </w:r>
      <w:r w:rsidR="003B43DC">
        <w:rPr>
          <w:color w:val="auto"/>
        </w:rPr>
        <w:t xml:space="preserve"> </w:t>
      </w:r>
      <w:r w:rsidRPr="00CE78B2">
        <w:rPr>
          <w:color w:val="auto"/>
        </w:rPr>
        <w:t>М.В.</w:t>
      </w:r>
      <w:r w:rsidR="003B43DC">
        <w:rPr>
          <w:color w:val="auto"/>
        </w:rPr>
        <w:t xml:space="preserve"> </w:t>
      </w:r>
      <w:r w:rsidRPr="00CE78B2">
        <w:rPr>
          <w:color w:val="auto"/>
        </w:rPr>
        <w:t xml:space="preserve">Ломоносова до сих пор не ставят своей задачей подготовку «универсальных» специалистов, владеющих не только творческими методами, но и сформированными управленческими либо технологическими навыками. </w:t>
      </w:r>
    </w:p>
    <w:p w14:paraId="4B49160D" w14:textId="77777777" w:rsidR="00F145FC" w:rsidRPr="00CE78B2" w:rsidRDefault="00F145FC" w:rsidP="00703B98">
      <w:pPr>
        <w:pStyle w:val="Default"/>
        <w:ind w:firstLine="709"/>
        <w:jc w:val="both"/>
        <w:rPr>
          <w:color w:val="auto"/>
        </w:rPr>
      </w:pPr>
      <w:r w:rsidRPr="00CE78B2">
        <w:rPr>
          <w:rFonts w:cs="Arial"/>
          <w:color w:val="auto"/>
        </w:rPr>
        <w:t>Подобные специализации существуют и в ряде региональных вузов, которые готовят специалистов по направлению «журналистика», однако эти вузы не отличаются высоким уровнем качества подготовки и востребованностью выпускников на рынке труда федерального и международного уровня. Кроме того, они изначально могут рассчитывать на более слабых абитуриентов, чем НИУ ВШЭ.</w:t>
      </w:r>
    </w:p>
    <w:p w14:paraId="4DDFC817" w14:textId="77777777" w:rsidR="00F145FC" w:rsidRPr="00F145FC" w:rsidRDefault="00F145FC" w:rsidP="00703B98">
      <w:pPr>
        <w:pStyle w:val="Default"/>
        <w:ind w:firstLine="709"/>
        <w:jc w:val="both"/>
      </w:pPr>
      <w:r w:rsidRPr="00703B98">
        <w:t xml:space="preserve">Также стоит отметить, что потенциальную конкуренцию программе могут составить программы переподготовки ряда вузов, не скованные стандартами ВПО, а также коммерческие тренинговые компании: выпускник школы, выстраивая свою образовательную траекторию, может выбрать получение классической специальности (программист, </w:t>
      </w:r>
      <w:r w:rsidR="003B43DC" w:rsidRPr="00703B98">
        <w:t>режиссёр</w:t>
      </w:r>
      <w:r w:rsidRPr="00703B98">
        <w:t xml:space="preserve"> театра) и добрать медийные компетенции и навыки на курсах.</w:t>
      </w:r>
    </w:p>
    <w:p w14:paraId="1D0BEC41" w14:textId="77777777" w:rsidR="00F145FC" w:rsidRPr="00F145FC" w:rsidRDefault="00F145FC" w:rsidP="00703B98">
      <w:pPr>
        <w:pStyle w:val="Default"/>
        <w:ind w:firstLine="709"/>
        <w:jc w:val="both"/>
      </w:pPr>
    </w:p>
    <w:p w14:paraId="6D73418B" w14:textId="77777777" w:rsidR="00F145FC" w:rsidRPr="00F145FC" w:rsidRDefault="00F145FC" w:rsidP="00F145FC">
      <w:pPr>
        <w:pStyle w:val="Default"/>
      </w:pPr>
      <w:r w:rsidRPr="00F145FC">
        <w:rPr>
          <w:b/>
          <w:bCs/>
        </w:rPr>
        <w:t>vi. «Портрет выпускника» ОП, анализ востребованности и возможностей трудоустройства выпускников</w:t>
      </w:r>
    </w:p>
    <w:p w14:paraId="79A659B8" w14:textId="77777777" w:rsidR="00F145FC" w:rsidRPr="00F145FC" w:rsidRDefault="00F145FC" w:rsidP="00F145FC">
      <w:pPr>
        <w:pStyle w:val="Default"/>
      </w:pPr>
    </w:p>
    <w:p w14:paraId="7DCCDB28" w14:textId="77777777" w:rsidR="00F145FC" w:rsidRPr="00F145FC" w:rsidRDefault="00F145FC" w:rsidP="00703B98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5FC">
        <w:rPr>
          <w:rFonts w:ascii="Times New Roman" w:hAnsi="Times New Roman"/>
          <w:sz w:val="24"/>
          <w:szCs w:val="24"/>
        </w:rPr>
        <w:t xml:space="preserve">Область профессиональной деятельности выпускников по направлению подготовки бакалавров «Медиакоммуникации» включает средства массовой информации (газеты, журналы, телевидение, радиовещание, информационные агентства, интернет-СМИ и др.), культурные индустрии (студии звукозаписи, продюсерские агентства в сфере кино, шоу-бизнеса, телепроизводства, производящие аудиовизуальный контент компании), индустрии интерактивного контента (мультимедийные студии, интернет-порталы, базы данных видео-, аудиоконтента, фирмы по производству компьютерных игр, анимации и программных продуктов, мобильных приложений), отрасль телекоммуникаций, связанная с производством контента (кабельные операторы, мобильные операторы, спутниковые </w:t>
      </w:r>
      <w:r w:rsidRPr="00F145FC">
        <w:rPr>
          <w:rFonts w:ascii="Times New Roman" w:hAnsi="Times New Roman"/>
          <w:sz w:val="24"/>
          <w:szCs w:val="24"/>
        </w:rPr>
        <w:lastRenderedPageBreak/>
        <w:t xml:space="preserve">операторы, производители мобильного контента), книгоиздательский бизнес (издатели книг на цифровых платформах), и смежные информационно-коммуникативные сферы (пресс-службы, рекламные и PR-агентства (связи с общественностью), агентства социального маркетинга </w:t>
      </w:r>
      <w:r w:rsidRPr="00F145FC">
        <w:rPr>
          <w:rFonts w:ascii="Times New Roman" w:hAnsi="Times New Roman"/>
          <w:sz w:val="24"/>
          <w:szCs w:val="24"/>
          <w:lang w:val="en-US"/>
        </w:rPr>
        <w:t>SMM</w:t>
      </w:r>
      <w:r w:rsidRPr="00F145FC">
        <w:rPr>
          <w:rFonts w:ascii="Times New Roman" w:hAnsi="Times New Roman"/>
          <w:sz w:val="24"/>
          <w:szCs w:val="24"/>
        </w:rPr>
        <w:t>).</w:t>
      </w:r>
    </w:p>
    <w:p w14:paraId="37007C5A" w14:textId="77777777" w:rsidR="00F145FC" w:rsidRPr="00F145FC" w:rsidRDefault="00F145FC" w:rsidP="00703B98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5FC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по направлению подготовки бакалавров «Медиакоммуникации» являются:</w:t>
      </w:r>
    </w:p>
    <w:p w14:paraId="28AF550D" w14:textId="77777777" w:rsidR="00F145FC" w:rsidRPr="00F145FC" w:rsidRDefault="00F145FC" w:rsidP="00F145FC">
      <w:pPr>
        <w:pStyle w:val="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5FC">
        <w:rPr>
          <w:rFonts w:ascii="Times New Roman" w:hAnsi="Times New Roman"/>
          <w:sz w:val="24"/>
          <w:szCs w:val="24"/>
        </w:rPr>
        <w:t xml:space="preserve">информационные и развлекательные </w:t>
      </w:r>
      <w:r w:rsidR="0091169C">
        <w:rPr>
          <w:rFonts w:ascii="Times New Roman" w:hAnsi="Times New Roman"/>
          <w:sz w:val="24"/>
          <w:szCs w:val="24"/>
        </w:rPr>
        <w:t xml:space="preserve">материалы </w:t>
      </w:r>
      <w:r w:rsidRPr="00F145FC">
        <w:rPr>
          <w:rFonts w:ascii="Times New Roman" w:hAnsi="Times New Roman"/>
          <w:sz w:val="24"/>
          <w:szCs w:val="24"/>
        </w:rPr>
        <w:t>медиа, адресованные различным аудиторным группам, продукты индустрии развлечений (кино, музыка, видеоигры), распространяемые при помощи различных технических средств и по разным каналам, а также материалы, направленные на продвижение товаров, идей, начинаний, рекламируемые в интерактивной форме с привлечением технических и программных средств, а также посредством социальных обменов в электронных сетях передачи данных</w:t>
      </w:r>
    </w:p>
    <w:p w14:paraId="695E8AB8" w14:textId="77777777" w:rsidR="00F145FC" w:rsidRPr="00F145FC" w:rsidRDefault="00F145FC" w:rsidP="00F145FC">
      <w:pPr>
        <w:pStyle w:val="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5FC">
        <w:rPr>
          <w:rFonts w:ascii="Times New Roman" w:hAnsi="Times New Roman"/>
          <w:sz w:val="24"/>
          <w:szCs w:val="24"/>
        </w:rPr>
        <w:t>материально-технические средства, используемые при создании и распространении интерактивного, аудиовизуального, программного содержания</w:t>
      </w:r>
    </w:p>
    <w:p w14:paraId="6AFC9B1E" w14:textId="77777777" w:rsidR="00F145FC" w:rsidRPr="00F145FC" w:rsidRDefault="00F145FC" w:rsidP="00F145FC">
      <w:pPr>
        <w:pStyle w:val="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5FC">
        <w:rPr>
          <w:rFonts w:ascii="Times New Roman" w:hAnsi="Times New Roman"/>
          <w:sz w:val="24"/>
          <w:szCs w:val="24"/>
        </w:rPr>
        <w:t>творческие коллективы, создающие постановочные и документальные аудиовизуальные и интерактивные произведения, информационные материалы для медиа и индустрий развлечения</w:t>
      </w:r>
    </w:p>
    <w:p w14:paraId="77D7CBC6" w14:textId="77777777" w:rsidR="00F145FC" w:rsidRPr="00F145FC" w:rsidRDefault="00F145FC" w:rsidP="00F145FC">
      <w:pPr>
        <w:pStyle w:val="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5FC">
        <w:rPr>
          <w:rFonts w:ascii="Times New Roman" w:hAnsi="Times New Roman"/>
          <w:sz w:val="24"/>
          <w:szCs w:val="24"/>
        </w:rPr>
        <w:t>информация коммерческого и аналитического свойства, предназначенная для реализации коммерческих и управленческих функций медиа и индустрии развлечений</w:t>
      </w:r>
    </w:p>
    <w:p w14:paraId="2CB17121" w14:textId="77777777" w:rsidR="00F145FC" w:rsidRPr="00F145FC" w:rsidRDefault="00F145FC" w:rsidP="00F145FC">
      <w:pPr>
        <w:pStyle w:val="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5FC">
        <w:rPr>
          <w:rFonts w:ascii="Times New Roman" w:hAnsi="Times New Roman"/>
          <w:sz w:val="24"/>
          <w:szCs w:val="24"/>
        </w:rPr>
        <w:t>совокупность вышеуказанных объектов профессиональной деятельности</w:t>
      </w:r>
    </w:p>
    <w:p w14:paraId="2E4DBEC1" w14:textId="77777777" w:rsidR="008B5D70" w:rsidRPr="00F145FC" w:rsidRDefault="008B5D70" w:rsidP="00F145FC">
      <w:pPr>
        <w:pStyle w:val="Default"/>
      </w:pPr>
    </w:p>
    <w:p w14:paraId="779BBBB1" w14:textId="77777777" w:rsidR="00F145FC" w:rsidRPr="00F145FC" w:rsidRDefault="00F145FC" w:rsidP="00F145FC">
      <w:pPr>
        <w:pStyle w:val="Default"/>
      </w:pPr>
      <w:r w:rsidRPr="009C10EF">
        <w:rPr>
          <w:b/>
          <w:bCs/>
        </w:rPr>
        <w:t>vii. Структура учебного плана,</w:t>
      </w:r>
      <w:r w:rsidR="003B43DC">
        <w:rPr>
          <w:b/>
          <w:bCs/>
        </w:rPr>
        <w:t xml:space="preserve"> </w:t>
      </w:r>
      <w:r w:rsidR="009C10EF">
        <w:rPr>
          <w:b/>
          <w:bCs/>
        </w:rPr>
        <w:t>обеспечива</w:t>
      </w:r>
      <w:r w:rsidR="003B43DC">
        <w:rPr>
          <w:b/>
          <w:bCs/>
        </w:rPr>
        <w:t xml:space="preserve">ющего </w:t>
      </w:r>
      <w:r w:rsidR="009C10EF">
        <w:rPr>
          <w:b/>
          <w:bCs/>
        </w:rPr>
        <w:t>реализацию целей и задач ОП</w:t>
      </w:r>
    </w:p>
    <w:p w14:paraId="2C7C5D61" w14:textId="77777777" w:rsidR="00F145FC" w:rsidRPr="00F145FC" w:rsidRDefault="00F145FC" w:rsidP="00F145FC">
      <w:pPr>
        <w:pStyle w:val="Default"/>
      </w:pPr>
    </w:p>
    <w:p w14:paraId="3A171141" w14:textId="77777777" w:rsidR="00F145FC" w:rsidRPr="00F145FC" w:rsidRDefault="00F145FC" w:rsidP="00703B98">
      <w:pPr>
        <w:pStyle w:val="Default"/>
        <w:ind w:firstLine="709"/>
        <w:jc w:val="both"/>
      </w:pPr>
      <w:r w:rsidRPr="00F145FC">
        <w:t>Уче</w:t>
      </w:r>
      <w:r w:rsidR="003B43DC">
        <w:t xml:space="preserve">бный план программы отражает </w:t>
      </w:r>
      <w:r w:rsidRPr="00F145FC">
        <w:t>цели и задачи</w:t>
      </w:r>
      <w:r w:rsidR="003B43DC">
        <w:t xml:space="preserve"> ООП «Медиакоммуникации»</w:t>
      </w:r>
      <w:r w:rsidRPr="00F145FC">
        <w:t>. Он состоит из</w:t>
      </w:r>
      <w:r w:rsidR="0091169C">
        <w:t xml:space="preserve"> дисциплин общего и профессионального цикл</w:t>
      </w:r>
      <w:r w:rsidR="00E76FB3">
        <w:t>ов</w:t>
      </w:r>
      <w:r w:rsidR="0091169C">
        <w:t>, а также дисциплин дополнительного профиля и проектно-исследовательской работы.</w:t>
      </w:r>
    </w:p>
    <w:p w14:paraId="21FDBB3D" w14:textId="77777777" w:rsidR="00F145FC" w:rsidRDefault="00F145FC" w:rsidP="009C10EF">
      <w:pPr>
        <w:pStyle w:val="Default"/>
        <w:ind w:firstLine="709"/>
        <w:jc w:val="both"/>
      </w:pPr>
    </w:p>
    <w:p w14:paraId="1E04D7B9" w14:textId="77777777" w:rsidR="00F145FC" w:rsidRDefault="0091169C" w:rsidP="009C10EF">
      <w:pPr>
        <w:pStyle w:val="Default"/>
        <w:ind w:firstLine="709"/>
        <w:jc w:val="both"/>
      </w:pPr>
      <w:r w:rsidRPr="0091169C">
        <w:rPr>
          <w:b/>
        </w:rPr>
        <w:t>Общий цикл</w:t>
      </w:r>
      <w:r>
        <w:t xml:space="preserve"> включает в себя базовые общепрофессиональные дисциплины – философию, историю, социологию, психологию. С</w:t>
      </w:r>
      <w:r w:rsidR="00F145FC" w:rsidRPr="00F145FC">
        <w:t xml:space="preserve">туденты знакомятся с историей развития мировой цивилизации, закономерностями исторических изменений; </w:t>
      </w:r>
      <w:r w:rsidR="00E76FB3">
        <w:t xml:space="preserve">историей философии, </w:t>
      </w:r>
      <w:r w:rsidR="00F145FC" w:rsidRPr="00F145FC">
        <w:t xml:space="preserve">основными направлениями </w:t>
      </w:r>
      <w:r w:rsidR="00E76FB3">
        <w:t xml:space="preserve">современной </w:t>
      </w:r>
      <w:r w:rsidR="00F145FC" w:rsidRPr="00F145FC">
        <w:t xml:space="preserve">философской мысли </w:t>
      </w:r>
      <w:r w:rsidR="00E76FB3">
        <w:t xml:space="preserve">и </w:t>
      </w:r>
      <w:r w:rsidR="00F145FC" w:rsidRPr="00F145FC">
        <w:t>философией культуры; основными с</w:t>
      </w:r>
      <w:r>
        <w:t>о</w:t>
      </w:r>
      <w:r w:rsidR="00F145FC" w:rsidRPr="00F145FC">
        <w:t xml:space="preserve">циологическими теориями, методологией социологического исследования, основными методами сбора и анализа социологической информации; </w:t>
      </w:r>
      <w:r w:rsidR="00E76FB3">
        <w:t xml:space="preserve">общей </w:t>
      </w:r>
      <w:r w:rsidR="00F145FC" w:rsidRPr="00F145FC">
        <w:t>психологией</w:t>
      </w:r>
      <w:r w:rsidR="00E76FB3">
        <w:t>,</w:t>
      </w:r>
      <w:r w:rsidR="003B43DC">
        <w:t xml:space="preserve"> </w:t>
      </w:r>
      <w:r w:rsidR="00E76FB3">
        <w:t xml:space="preserve">включая основы социальной психологии и психологии </w:t>
      </w:r>
      <w:r w:rsidR="00F145FC" w:rsidRPr="00F145FC">
        <w:t>коммуникаци</w:t>
      </w:r>
      <w:r w:rsidR="00E76FB3">
        <w:t>й</w:t>
      </w:r>
      <w:r w:rsidR="00F145FC" w:rsidRPr="00F145FC">
        <w:t>.</w:t>
      </w:r>
    </w:p>
    <w:p w14:paraId="3AD48F67" w14:textId="77777777" w:rsidR="008B5D70" w:rsidRDefault="008B5D70" w:rsidP="009C10EF">
      <w:pPr>
        <w:pStyle w:val="Default"/>
        <w:ind w:firstLine="709"/>
        <w:jc w:val="both"/>
        <w:rPr>
          <w:b/>
        </w:rPr>
      </w:pPr>
    </w:p>
    <w:p w14:paraId="078E28EE" w14:textId="77777777" w:rsidR="0091169C" w:rsidRDefault="0091169C" w:rsidP="009C10EF">
      <w:pPr>
        <w:pStyle w:val="Default"/>
        <w:ind w:firstLine="709"/>
        <w:jc w:val="both"/>
      </w:pPr>
      <w:r w:rsidRPr="008B5D70">
        <w:rPr>
          <w:b/>
        </w:rPr>
        <w:t>Профессиональный цикл</w:t>
      </w:r>
      <w:r w:rsidR="003B43DC">
        <w:t xml:space="preserve"> разделён на базовую, базовую </w:t>
      </w:r>
      <w:r w:rsidRPr="0091169C">
        <w:t>профильную</w:t>
      </w:r>
      <w:r w:rsidR="00E76FB3">
        <w:t>, вариативную</w:t>
      </w:r>
      <w:r w:rsidR="003B43DC">
        <w:t xml:space="preserve"> </w:t>
      </w:r>
      <w:r w:rsidR="00703B98">
        <w:t>и</w:t>
      </w:r>
      <w:r w:rsidR="003B43DC">
        <w:t xml:space="preserve"> </w:t>
      </w:r>
      <w:r w:rsidR="00703B98">
        <w:t>вариативную профильную части.</w:t>
      </w:r>
    </w:p>
    <w:p w14:paraId="73C4E303" w14:textId="77777777" w:rsidR="00703B98" w:rsidRPr="0091169C" w:rsidRDefault="00703B98" w:rsidP="009C10EF">
      <w:pPr>
        <w:pStyle w:val="Default"/>
        <w:ind w:firstLine="709"/>
        <w:jc w:val="both"/>
      </w:pPr>
    </w:p>
    <w:p w14:paraId="6345DEE7" w14:textId="77777777" w:rsidR="0091169C" w:rsidRDefault="0091169C" w:rsidP="009C10EF">
      <w:pPr>
        <w:pStyle w:val="Default"/>
        <w:ind w:firstLine="709"/>
        <w:jc w:val="both"/>
      </w:pPr>
      <w:r w:rsidRPr="0091169C">
        <w:rPr>
          <w:b/>
        </w:rPr>
        <w:t>Базовая часть</w:t>
      </w:r>
      <w:r w:rsidR="003B43DC">
        <w:rPr>
          <w:b/>
        </w:rPr>
        <w:t xml:space="preserve"> </w:t>
      </w:r>
      <w:r w:rsidR="008B5D70" w:rsidRPr="008B5D70">
        <w:rPr>
          <w:b/>
        </w:rPr>
        <w:t xml:space="preserve">профессионального цикла </w:t>
      </w:r>
      <w:r>
        <w:t xml:space="preserve">включает в себя </w:t>
      </w:r>
      <w:r w:rsidR="00C451A7">
        <w:t>основы экономики</w:t>
      </w:r>
      <w:r>
        <w:t xml:space="preserve">, теорию и практику русского литературного языка, </w:t>
      </w:r>
      <w:r w:rsidR="0092418C">
        <w:t xml:space="preserve">теорию массовых коммуникаций, основы драматургии, правовое и этическое регулирование медиа, </w:t>
      </w:r>
      <w:r w:rsidR="00E76FB3">
        <w:t>веб-дизайн</w:t>
      </w:r>
      <w:r w:rsidR="0092418C">
        <w:t>, историю и теорию литературы</w:t>
      </w:r>
      <w:r>
        <w:t>.</w:t>
      </w:r>
    </w:p>
    <w:p w14:paraId="0A8524A7" w14:textId="77777777" w:rsidR="008B5D70" w:rsidRDefault="008B5D70" w:rsidP="009C10EF">
      <w:pPr>
        <w:pStyle w:val="Default"/>
        <w:ind w:firstLine="709"/>
        <w:jc w:val="both"/>
      </w:pPr>
    </w:p>
    <w:p w14:paraId="30DBE140" w14:textId="77777777" w:rsidR="008B5D70" w:rsidRDefault="0091169C" w:rsidP="009C10EF">
      <w:pPr>
        <w:pStyle w:val="Default"/>
        <w:ind w:firstLine="709"/>
        <w:jc w:val="both"/>
      </w:pPr>
      <w:r>
        <w:rPr>
          <w:b/>
        </w:rPr>
        <w:t>Базовая профильная часть</w:t>
      </w:r>
      <w:r w:rsidR="008B5D70">
        <w:rPr>
          <w:b/>
        </w:rPr>
        <w:t xml:space="preserve"> профессионального цикла </w:t>
      </w:r>
      <w:r w:rsidR="008B5D70">
        <w:t xml:space="preserve">включает в себя такие дисциплины, как </w:t>
      </w:r>
      <w:r w:rsidR="009C10EF">
        <w:t xml:space="preserve">общий менеджмент, медиаэкономика, </w:t>
      </w:r>
      <w:r w:rsidR="00E76FB3">
        <w:t>управление проектами</w:t>
      </w:r>
      <w:r w:rsidR="008B5D70">
        <w:t xml:space="preserve">, </w:t>
      </w:r>
      <w:r w:rsidR="00E76FB3">
        <w:t>управление в креативных индустриях</w:t>
      </w:r>
      <w:r w:rsidR="008B5D70">
        <w:t>, управление человеческими ресурсами</w:t>
      </w:r>
      <w:r w:rsidR="00E76FB3">
        <w:t>, медиамаркетинг, а также стратегический менеджмент</w:t>
      </w:r>
      <w:r w:rsidR="008B5D70">
        <w:t xml:space="preserve">. </w:t>
      </w:r>
      <w:r w:rsidR="00E76FB3">
        <w:t xml:space="preserve">Всего на профильные дисциплины базовой части отведено 30 </w:t>
      </w:r>
      <w:r w:rsidR="003B43DC">
        <w:t>зачётных</w:t>
      </w:r>
      <w:r w:rsidR="00E76FB3">
        <w:t xml:space="preserve"> единиц, данные курсы будут прочитаны со 2 по 4 курс.</w:t>
      </w:r>
    </w:p>
    <w:p w14:paraId="7E5D3222" w14:textId="77777777" w:rsidR="0091169C" w:rsidRDefault="0091169C" w:rsidP="009C10EF">
      <w:pPr>
        <w:pStyle w:val="Default"/>
        <w:ind w:firstLine="709"/>
      </w:pPr>
    </w:p>
    <w:p w14:paraId="5859330B" w14:textId="77777777" w:rsidR="004329A9" w:rsidRDefault="000A0996" w:rsidP="009C10EF">
      <w:pPr>
        <w:pStyle w:val="Default"/>
        <w:ind w:firstLine="709"/>
        <w:jc w:val="both"/>
      </w:pPr>
      <w:r w:rsidRPr="004329A9">
        <w:rPr>
          <w:b/>
        </w:rPr>
        <w:t>Вариативная профильная часть</w:t>
      </w:r>
      <w:r>
        <w:t xml:space="preserve"> профессионального цикла включает в себя дисциплины по выбору</w:t>
      </w:r>
      <w:r w:rsidR="004329A9">
        <w:t xml:space="preserve">. </w:t>
      </w:r>
      <w:r w:rsidR="00253394">
        <w:t xml:space="preserve">Предлагаются </w:t>
      </w:r>
      <w:r w:rsidR="009C10EF">
        <w:t>3</w:t>
      </w:r>
      <w:r w:rsidR="004329A9">
        <w:t xml:space="preserve"> дисциплин</w:t>
      </w:r>
      <w:r w:rsidR="00253394">
        <w:t>ы</w:t>
      </w:r>
      <w:r w:rsidR="009C10EF" w:rsidRPr="00DA55D0">
        <w:t>,</w:t>
      </w:r>
      <w:r w:rsidR="003B43DC">
        <w:t xml:space="preserve"> </w:t>
      </w:r>
      <w:r w:rsidR="00253394">
        <w:t xml:space="preserve">из которых каждый должен выбрать </w:t>
      </w:r>
      <w:r w:rsidR="00E76FB3">
        <w:t>2 (объем – 6 кредитных единиц)</w:t>
      </w:r>
      <w:r w:rsidR="009C10EF">
        <w:t>.</w:t>
      </w:r>
      <w:r w:rsidR="00BE0614">
        <w:t xml:space="preserve"> Читаются эти дисциплины на 4 курсе.</w:t>
      </w:r>
    </w:p>
    <w:p w14:paraId="71080E07" w14:textId="77777777" w:rsidR="009C10EF" w:rsidRDefault="009C10EF" w:rsidP="009C10EF">
      <w:pPr>
        <w:pStyle w:val="Default"/>
        <w:ind w:firstLine="709"/>
        <w:jc w:val="both"/>
      </w:pPr>
    </w:p>
    <w:p w14:paraId="5D0F04FF" w14:textId="77777777" w:rsidR="00E76FB3" w:rsidRDefault="00E76FB3" w:rsidP="009C10EF">
      <w:pPr>
        <w:pStyle w:val="Default"/>
        <w:ind w:firstLine="709"/>
        <w:jc w:val="both"/>
      </w:pPr>
      <w:r w:rsidRPr="00A37675">
        <w:rPr>
          <w:b/>
        </w:rPr>
        <w:t>Вариативная часть</w:t>
      </w:r>
      <w:r w:rsidR="003B43DC">
        <w:rPr>
          <w:b/>
        </w:rPr>
        <w:t xml:space="preserve"> </w:t>
      </w:r>
      <w:r w:rsidR="00A37675">
        <w:t xml:space="preserve">включает в себя </w:t>
      </w:r>
      <w:r w:rsidR="003C79DE">
        <w:t xml:space="preserve">27 дисциплин по выбору, из которых каждый студент должен выбрать </w:t>
      </w:r>
      <w:r w:rsidR="006C5429">
        <w:t xml:space="preserve">17. Все курсы имеют стандартный объем 3 </w:t>
      </w:r>
      <w:r w:rsidR="003B43DC">
        <w:t>зачётные</w:t>
      </w:r>
      <w:r w:rsidR="006C5429">
        <w:t xml:space="preserve"> единицы; таким образом, </w:t>
      </w:r>
      <w:r w:rsidR="002C3BF4">
        <w:t xml:space="preserve">общий объем курсов по выбору из вариативной части, который необходимо освоить каждому учащемуся, равен 51 </w:t>
      </w:r>
      <w:r w:rsidR="003B43DC">
        <w:t>зачётной</w:t>
      </w:r>
      <w:r w:rsidR="002C3BF4">
        <w:t xml:space="preserve"> единице.</w:t>
      </w:r>
      <w:r w:rsidR="00BE0614">
        <w:t xml:space="preserve"> Дисциплины данной группы читаются на каждом из </w:t>
      </w:r>
      <w:r w:rsidR="003B43DC">
        <w:t>четырёх</w:t>
      </w:r>
      <w:r w:rsidR="00BE0614">
        <w:t xml:space="preserve"> курсов; количество курсов на каждый год обучения следующее:</w:t>
      </w:r>
    </w:p>
    <w:p w14:paraId="243F9E8E" w14:textId="77777777" w:rsidR="00E76FB3" w:rsidRDefault="00BE0614" w:rsidP="00BE0614">
      <w:pPr>
        <w:pStyle w:val="Default"/>
        <w:numPr>
          <w:ilvl w:val="0"/>
          <w:numId w:val="17"/>
        </w:numPr>
        <w:jc w:val="both"/>
      </w:pPr>
      <w:r>
        <w:t>1 курс – 2 из 4;</w:t>
      </w:r>
    </w:p>
    <w:p w14:paraId="37B260FD" w14:textId="77777777" w:rsidR="00BE0614" w:rsidRDefault="00BE0614" w:rsidP="00BE0614">
      <w:pPr>
        <w:pStyle w:val="Default"/>
        <w:numPr>
          <w:ilvl w:val="0"/>
          <w:numId w:val="17"/>
        </w:numPr>
        <w:jc w:val="both"/>
      </w:pPr>
      <w:r>
        <w:t>2 курс – 5 из 7;</w:t>
      </w:r>
    </w:p>
    <w:p w14:paraId="513F949D" w14:textId="77777777" w:rsidR="00BE0614" w:rsidRDefault="00BE0614" w:rsidP="00BE0614">
      <w:pPr>
        <w:pStyle w:val="Default"/>
        <w:numPr>
          <w:ilvl w:val="0"/>
          <w:numId w:val="17"/>
        </w:numPr>
        <w:jc w:val="both"/>
      </w:pPr>
      <w:r>
        <w:t>3 курс – 4 из 6;</w:t>
      </w:r>
    </w:p>
    <w:p w14:paraId="0F35288D" w14:textId="77777777" w:rsidR="00BE0614" w:rsidRDefault="00BE0614" w:rsidP="00BE0614">
      <w:pPr>
        <w:pStyle w:val="Default"/>
        <w:numPr>
          <w:ilvl w:val="0"/>
          <w:numId w:val="17"/>
        </w:numPr>
        <w:jc w:val="both"/>
      </w:pPr>
      <w:r>
        <w:t>4 курс – 6 из 10.</w:t>
      </w:r>
    </w:p>
    <w:p w14:paraId="056150B7" w14:textId="77777777" w:rsidR="00BE0614" w:rsidRDefault="00BE0614" w:rsidP="009C10EF">
      <w:pPr>
        <w:pStyle w:val="Default"/>
        <w:ind w:firstLine="709"/>
        <w:jc w:val="both"/>
      </w:pPr>
    </w:p>
    <w:p w14:paraId="01622565" w14:textId="77777777" w:rsidR="00F145FC" w:rsidRPr="00F145FC" w:rsidRDefault="00AC63A6" w:rsidP="009C10EF">
      <w:pPr>
        <w:ind w:firstLine="709"/>
        <w:jc w:val="both"/>
      </w:pPr>
      <w:r>
        <w:t xml:space="preserve">Помимо этого, все студенты изучают иностранный язык. </w:t>
      </w:r>
      <w:r w:rsidR="00F145FC" w:rsidRPr="00F145FC">
        <w:t>В процессе обучения иностранному языку студенты овладевают навыками межкультурной коммуникации на иностранном языке</w:t>
      </w:r>
      <w:r>
        <w:t>.</w:t>
      </w:r>
    </w:p>
    <w:p w14:paraId="2D414DEA" w14:textId="77777777" w:rsidR="00F145FC" w:rsidRPr="00F145FC" w:rsidRDefault="00AC63A6" w:rsidP="009C10EF">
      <w:pPr>
        <w:pStyle w:val="Default"/>
        <w:ind w:firstLine="709"/>
        <w:jc w:val="both"/>
      </w:pPr>
      <w:r>
        <w:t>Б</w:t>
      </w:r>
      <w:r w:rsidR="00F145FC" w:rsidRPr="00F145FC">
        <w:t xml:space="preserve">ольшое внимание </w:t>
      </w:r>
      <w:r>
        <w:t xml:space="preserve">в учебном плане </w:t>
      </w:r>
      <w:r w:rsidR="00F145FC" w:rsidRPr="00F145FC">
        <w:t xml:space="preserve">уделяется </w:t>
      </w:r>
      <w:r w:rsidR="00BE0614">
        <w:t>научно-исследовательской</w:t>
      </w:r>
      <w:r w:rsidR="00F145FC" w:rsidRPr="00F145FC">
        <w:t xml:space="preserve"> и проектной деятельности, что подробн</w:t>
      </w:r>
      <w:r w:rsidR="00BE0614">
        <w:t>о отражено в следующем разделе.</w:t>
      </w:r>
    </w:p>
    <w:p w14:paraId="3D56C2A8" w14:textId="77777777" w:rsidR="00F145FC" w:rsidRPr="00F145FC" w:rsidRDefault="00F145FC" w:rsidP="009C10EF">
      <w:pPr>
        <w:pStyle w:val="Default"/>
        <w:ind w:firstLine="709"/>
      </w:pPr>
    </w:p>
    <w:p w14:paraId="4476724C" w14:textId="77777777" w:rsidR="00F145FC" w:rsidRPr="00F145FC" w:rsidRDefault="00F145FC" w:rsidP="00F145FC">
      <w:pPr>
        <w:pStyle w:val="Default"/>
      </w:pPr>
      <w:r w:rsidRPr="00F145FC">
        <w:rPr>
          <w:b/>
          <w:bCs/>
        </w:rPr>
        <w:t xml:space="preserve">viii. Концепция научно-исследовательского (проектного) семинара </w:t>
      </w:r>
    </w:p>
    <w:p w14:paraId="0F0BA5E1" w14:textId="77777777" w:rsidR="00F145FC" w:rsidRPr="00F145FC" w:rsidRDefault="00F145FC" w:rsidP="00F145FC">
      <w:pPr>
        <w:pStyle w:val="Default"/>
      </w:pPr>
    </w:p>
    <w:p w14:paraId="4CE75B2A" w14:textId="77777777" w:rsidR="000534EA" w:rsidRDefault="000534EA" w:rsidP="000F6F21">
      <w:pPr>
        <w:ind w:firstLine="709"/>
        <w:jc w:val="both"/>
      </w:pPr>
      <w:r>
        <w:t xml:space="preserve">В рамках бакалаврской программы «Медиакоммуникации» предусмотрены два семинара: научно-исследовательский и проектный. Согласно базовому учебному плану, первый из них предлагается на втором и третьем годах обучения, его общий объем – 10 </w:t>
      </w:r>
      <w:r w:rsidR="003B43DC">
        <w:t>зачётных</w:t>
      </w:r>
      <w:r>
        <w:t xml:space="preserve"> единиц (380 часов). Проектный семинар - дисциплина, изучаемая на всех </w:t>
      </w:r>
      <w:r w:rsidR="003B43DC">
        <w:t>четырёх</w:t>
      </w:r>
      <w:r>
        <w:t xml:space="preserve"> годах обучения. На него в общей сложности отведено 48 </w:t>
      </w:r>
      <w:r w:rsidR="003B43DC">
        <w:t>зачётных</w:t>
      </w:r>
      <w:r>
        <w:t xml:space="preserve"> единиц (1824 часа).</w:t>
      </w:r>
    </w:p>
    <w:p w14:paraId="62A13D76" w14:textId="77777777" w:rsidR="000534EA" w:rsidRDefault="000534EA" w:rsidP="000F6F21">
      <w:pPr>
        <w:ind w:firstLine="709"/>
        <w:jc w:val="both"/>
      </w:pPr>
      <w:r w:rsidRPr="003B43DC">
        <w:rPr>
          <w:b/>
        </w:rPr>
        <w:t>Научно-исследовательский семинар</w:t>
      </w:r>
      <w:r>
        <w:t xml:space="preserve"> направлен на решение следующих основных задач:</w:t>
      </w:r>
    </w:p>
    <w:p w14:paraId="5EBFC496" w14:textId="77777777" w:rsidR="000534EA" w:rsidRDefault="000534EA" w:rsidP="003B43DC">
      <w:pPr>
        <w:pStyle w:val="a9"/>
        <w:numPr>
          <w:ilvl w:val="0"/>
          <w:numId w:val="22"/>
        </w:numPr>
        <w:jc w:val="both"/>
      </w:pPr>
      <w:r>
        <w:t>оказание студентам методической помощи в подготовке и проведении собственных исследовательских проектов, реализуемых в виде курсовых работ и ВКР;</w:t>
      </w:r>
    </w:p>
    <w:p w14:paraId="7DE59DD5" w14:textId="77777777" w:rsidR="000534EA" w:rsidRDefault="000534EA" w:rsidP="003B43DC">
      <w:pPr>
        <w:pStyle w:val="a9"/>
        <w:numPr>
          <w:ilvl w:val="0"/>
          <w:numId w:val="22"/>
        </w:numPr>
        <w:jc w:val="both"/>
      </w:pPr>
      <w:r>
        <w:t>отработка навыков и умений в области прикладных исследований, сопровождающих проектную работу в сфере медиа (обоснование необходимости запуска медиапроекта, исследование эффективности медиапроекта, оценка стоимости медиапроекта и т.д.);</w:t>
      </w:r>
    </w:p>
    <w:p w14:paraId="6CE4F16F" w14:textId="77777777" w:rsidR="000534EA" w:rsidRDefault="000534EA" w:rsidP="003B43DC">
      <w:pPr>
        <w:pStyle w:val="a9"/>
        <w:numPr>
          <w:ilvl w:val="0"/>
          <w:numId w:val="22"/>
        </w:numPr>
        <w:jc w:val="both"/>
      </w:pPr>
      <w:r>
        <w:t>знакомство учащихся с палитрой междисциплинарных методов эмпирических исследований, а также принципами их выбора и применения при решении практических задач в области медиакоммуникаций.</w:t>
      </w:r>
    </w:p>
    <w:p w14:paraId="260F0F4F" w14:textId="77777777" w:rsidR="000534EA" w:rsidRDefault="000534EA" w:rsidP="003B43DC">
      <w:pPr>
        <w:jc w:val="both"/>
      </w:pPr>
      <w:r>
        <w:t>Таким образом, научно-исследовательский семинар в данном случае имеет в первую очередь ознакомительно-прикладное значение.</w:t>
      </w:r>
    </w:p>
    <w:p w14:paraId="2ACB1767" w14:textId="77777777" w:rsidR="003B43DC" w:rsidRDefault="003B43DC" w:rsidP="000F6F21">
      <w:pPr>
        <w:ind w:firstLine="709"/>
        <w:jc w:val="both"/>
      </w:pPr>
    </w:p>
    <w:p w14:paraId="4C4D8BC1" w14:textId="77777777" w:rsidR="000534EA" w:rsidRPr="003B43DC" w:rsidRDefault="000534EA" w:rsidP="000F6F21">
      <w:pPr>
        <w:ind w:firstLine="709"/>
        <w:jc w:val="both"/>
        <w:rPr>
          <w:b/>
        </w:rPr>
      </w:pPr>
      <w:r w:rsidRPr="003B43DC">
        <w:rPr>
          <w:b/>
        </w:rPr>
        <w:t>Научно-исследовательский семинар будет иметь следующую структуру.</w:t>
      </w:r>
    </w:p>
    <w:p w14:paraId="55F753F0" w14:textId="77777777" w:rsidR="000534EA" w:rsidRDefault="000534EA" w:rsidP="004A602B">
      <w:pPr>
        <w:pStyle w:val="a9"/>
        <w:numPr>
          <w:ilvl w:val="0"/>
          <w:numId w:val="12"/>
        </w:numPr>
        <w:jc w:val="both"/>
      </w:pPr>
      <w:r>
        <w:t xml:space="preserve">На первом году обучения студенты отрабатывают навыки академического письма и основные методики академических исследований в сфере медиа. </w:t>
      </w:r>
      <w:r w:rsidR="00D01528">
        <w:t xml:space="preserve">Частично вторая половина курса будет реализована в форме классического исследовательского семинара научных лабораторий: </w:t>
      </w:r>
      <w:r w:rsidR="00D01528" w:rsidRPr="004329A9">
        <w:t xml:space="preserve">на занятие приходит какой-либо исследователь сферы медиа и рассказывает о том или ином </w:t>
      </w:r>
      <w:r w:rsidR="00D01528">
        <w:t>проекте</w:t>
      </w:r>
      <w:r w:rsidR="00D01528" w:rsidRPr="004329A9">
        <w:t xml:space="preserve">, после чего группа </w:t>
      </w:r>
      <w:r w:rsidR="003B43DC" w:rsidRPr="004329A9">
        <w:t>задаёт</w:t>
      </w:r>
      <w:r w:rsidR="00D01528" w:rsidRPr="004329A9">
        <w:t xml:space="preserve"> вопросы, обсуждает результаты исследования.</w:t>
      </w:r>
    </w:p>
    <w:p w14:paraId="0C5BFC73" w14:textId="77777777" w:rsidR="000534EA" w:rsidRDefault="00D01528" w:rsidP="004A602B">
      <w:pPr>
        <w:pStyle w:val="a9"/>
        <w:numPr>
          <w:ilvl w:val="0"/>
          <w:numId w:val="12"/>
        </w:numPr>
        <w:jc w:val="both"/>
      </w:pPr>
      <w:r w:rsidRPr="004329A9">
        <w:lastRenderedPageBreak/>
        <w:t xml:space="preserve">Второй год обучения </w:t>
      </w:r>
      <w:r w:rsidR="003B43DC" w:rsidRPr="004329A9">
        <w:t>посвящён</w:t>
      </w:r>
      <w:r w:rsidRPr="004329A9">
        <w:t xml:space="preserve"> освоению студентами технологий проведения прикладных исследований, в первую очередь в целях медиабизнеса (при запуске медиапроектов, для оценки успешности и т.д.). В данном случае предполагается </w:t>
      </w:r>
      <w:r>
        <w:t xml:space="preserve">уделить первостепенно </w:t>
      </w:r>
      <w:r w:rsidRPr="004329A9">
        <w:t>внимание специфике прикладных исследовательских проектов с точки зрения сроков их реализации, создания и соблюдения графика исследований, специфике взаимодействия между заказчиком и клиентом</w:t>
      </w:r>
      <w:r>
        <w:t xml:space="preserve">, включая вопросы бюджетирования. </w:t>
      </w:r>
      <w:r w:rsidRPr="004329A9">
        <w:t xml:space="preserve">На </w:t>
      </w:r>
      <w:r w:rsidR="004A602B">
        <w:t>завершающем</w:t>
      </w:r>
      <w:r w:rsidRPr="004329A9">
        <w:t xml:space="preserve"> этапе студенты осваивают навыки подготовки презентации научных прикладных проектов и их результатов в медиаисследованиях.</w:t>
      </w:r>
    </w:p>
    <w:p w14:paraId="3FF08E96" w14:textId="77777777" w:rsidR="003B43DC" w:rsidRDefault="003B43DC" w:rsidP="009C10EF">
      <w:pPr>
        <w:ind w:firstLine="709"/>
        <w:jc w:val="both"/>
      </w:pPr>
    </w:p>
    <w:p w14:paraId="0A9ADCEC" w14:textId="77777777" w:rsidR="000534EA" w:rsidRDefault="002E14B4" w:rsidP="009C10EF">
      <w:pPr>
        <w:ind w:firstLine="709"/>
        <w:jc w:val="both"/>
      </w:pPr>
      <w:r>
        <w:t xml:space="preserve">Образовательные задачи </w:t>
      </w:r>
      <w:r w:rsidRPr="002E14B4">
        <w:rPr>
          <w:u w:val="single"/>
        </w:rPr>
        <w:t>п</w:t>
      </w:r>
      <w:r w:rsidR="000F6F21" w:rsidRPr="002E14B4">
        <w:rPr>
          <w:u w:val="single"/>
        </w:rPr>
        <w:t>роектн</w:t>
      </w:r>
      <w:r w:rsidRPr="002E14B4">
        <w:rPr>
          <w:u w:val="single"/>
        </w:rPr>
        <w:t>ого</w:t>
      </w:r>
      <w:r w:rsidR="000F6F21" w:rsidRPr="002E14B4">
        <w:rPr>
          <w:u w:val="single"/>
        </w:rPr>
        <w:t xml:space="preserve"> семинар</w:t>
      </w:r>
      <w:r w:rsidRPr="002E14B4">
        <w:rPr>
          <w:u w:val="single"/>
        </w:rPr>
        <w:t>а</w:t>
      </w:r>
      <w:r w:rsidR="003B43DC">
        <w:rPr>
          <w:u w:val="single"/>
        </w:rPr>
        <w:t xml:space="preserve"> </w:t>
      </w:r>
      <w:r>
        <w:t>следующие</w:t>
      </w:r>
      <w:r w:rsidR="000F6F21">
        <w:t>:</w:t>
      </w:r>
    </w:p>
    <w:p w14:paraId="721A07B3" w14:textId="77777777" w:rsidR="000534EA" w:rsidRDefault="000F6F21" w:rsidP="003B43DC">
      <w:pPr>
        <w:pStyle w:val="a9"/>
        <w:numPr>
          <w:ilvl w:val="0"/>
          <w:numId w:val="21"/>
        </w:numPr>
        <w:jc w:val="both"/>
      </w:pPr>
      <w:r>
        <w:t>обучение студентов работе с аппаратными и программными технологиями, используемыми для создания медийных продуктов;</w:t>
      </w:r>
    </w:p>
    <w:p w14:paraId="6BA6402E" w14:textId="77777777" w:rsidR="000F6F21" w:rsidRDefault="000F6F21" w:rsidP="003B43DC">
      <w:pPr>
        <w:pStyle w:val="a9"/>
        <w:numPr>
          <w:ilvl w:val="0"/>
          <w:numId w:val="21"/>
        </w:numPr>
        <w:jc w:val="both"/>
      </w:pPr>
      <w:r>
        <w:t xml:space="preserve">формирование навыков командной </w:t>
      </w:r>
      <w:r w:rsidR="00866E07">
        <w:t xml:space="preserve">проектной </w:t>
      </w:r>
      <w:r>
        <w:t>работы</w:t>
      </w:r>
      <w:r w:rsidR="00866E07">
        <w:t>;</w:t>
      </w:r>
    </w:p>
    <w:p w14:paraId="63F9231D" w14:textId="77777777" w:rsidR="000F6F21" w:rsidRDefault="009B270D" w:rsidP="003B43DC">
      <w:pPr>
        <w:pStyle w:val="a9"/>
        <w:numPr>
          <w:ilvl w:val="0"/>
          <w:numId w:val="21"/>
        </w:numPr>
        <w:jc w:val="both"/>
      </w:pPr>
      <w:r>
        <w:t>развитие у учащихся творческих способностей, а также умения реализовывать креативные идеи в сфере медиа.</w:t>
      </w:r>
    </w:p>
    <w:p w14:paraId="67C4F9DB" w14:textId="77777777" w:rsidR="00B34ECB" w:rsidRDefault="009A628E" w:rsidP="009C10EF">
      <w:pPr>
        <w:ind w:firstLine="709"/>
        <w:jc w:val="both"/>
      </w:pPr>
      <w:r>
        <w:t xml:space="preserve">К ведению проектного семинара будут привлечены как штатные преподаватели факультета коммуникаций, медиа и дизайна, имеющий опыт проектной работы по профилю программы, так и </w:t>
      </w:r>
    </w:p>
    <w:p w14:paraId="0AB23D19" w14:textId="77777777" w:rsidR="009B270D" w:rsidRDefault="009B270D" w:rsidP="009C10EF">
      <w:pPr>
        <w:ind w:firstLine="709"/>
        <w:jc w:val="both"/>
      </w:pPr>
      <w:r>
        <w:t xml:space="preserve">Первый год работы </w:t>
      </w:r>
      <w:r w:rsidR="003B43DC">
        <w:t>семинара посвящён</w:t>
      </w:r>
      <w:r w:rsidR="002E14B4">
        <w:t xml:space="preserve"> отработке элементарных навыков проектной работы в сфере медиа. Учащимся предлагаются следующие примерные темы </w:t>
      </w:r>
      <w:r w:rsidR="00151D76">
        <w:t>(обучение по каждой из тем занимает 1 модуль).</w:t>
      </w:r>
    </w:p>
    <w:p w14:paraId="72DEA931" w14:textId="77777777" w:rsidR="009B270D" w:rsidRDefault="00151D76" w:rsidP="00EE7272">
      <w:pPr>
        <w:pStyle w:val="a9"/>
        <w:numPr>
          <w:ilvl w:val="0"/>
          <w:numId w:val="13"/>
        </w:numPr>
        <w:jc w:val="both"/>
      </w:pPr>
      <w:r>
        <w:t xml:space="preserve">1 модуль. </w:t>
      </w:r>
      <w:r w:rsidR="003B43DC">
        <w:t>Фотосъёмка</w:t>
      </w:r>
      <w:r>
        <w:t xml:space="preserve"> и обработка изображений.</w:t>
      </w:r>
    </w:p>
    <w:p w14:paraId="630DB715" w14:textId="77777777" w:rsidR="00151D76" w:rsidRDefault="00151D76" w:rsidP="00EE7272">
      <w:pPr>
        <w:pStyle w:val="a9"/>
        <w:numPr>
          <w:ilvl w:val="0"/>
          <w:numId w:val="13"/>
        </w:numPr>
        <w:jc w:val="both"/>
      </w:pPr>
      <w:r>
        <w:t xml:space="preserve">2 модуль. </w:t>
      </w:r>
      <w:r w:rsidR="00EE7272">
        <w:t>Запись звука. Аудио монтаж.</w:t>
      </w:r>
    </w:p>
    <w:p w14:paraId="20358B41" w14:textId="77777777" w:rsidR="00151D76" w:rsidRDefault="00EE7272" w:rsidP="00EE7272">
      <w:pPr>
        <w:pStyle w:val="a9"/>
        <w:numPr>
          <w:ilvl w:val="0"/>
          <w:numId w:val="13"/>
        </w:numPr>
        <w:jc w:val="both"/>
      </w:pPr>
      <w:r>
        <w:t>3 модуль.</w:t>
      </w:r>
      <w:r w:rsidR="003B43DC">
        <w:t xml:space="preserve"> Видеосъёмка</w:t>
      </w:r>
      <w:r>
        <w:t>. Основы видеомонтажа. Системы видеомонтажа.</w:t>
      </w:r>
    </w:p>
    <w:p w14:paraId="412C024C" w14:textId="77777777" w:rsidR="00151D76" w:rsidRDefault="00EE7272" w:rsidP="00EE7272">
      <w:pPr>
        <w:pStyle w:val="a9"/>
        <w:numPr>
          <w:ilvl w:val="0"/>
          <w:numId w:val="13"/>
        </w:numPr>
        <w:jc w:val="both"/>
      </w:pPr>
      <w:r>
        <w:t>4 модуль. Работа с Интернет-сервисами. Создание сайтов.</w:t>
      </w:r>
    </w:p>
    <w:p w14:paraId="5060F49A" w14:textId="77777777" w:rsidR="00EE7272" w:rsidRDefault="00F65983" w:rsidP="009C10EF">
      <w:pPr>
        <w:ind w:firstLine="709"/>
        <w:jc w:val="both"/>
      </w:pPr>
      <w:r>
        <w:t>На</w:t>
      </w:r>
      <w:r w:rsidR="00EE7272">
        <w:t xml:space="preserve"> втором году </w:t>
      </w:r>
      <w:r>
        <w:t>обучения планируется формирование проектных групп (редакций) с целью обучения студентов основам проектной работы, включая управление проектами.</w:t>
      </w:r>
      <w:r w:rsidR="004D71AF">
        <w:t xml:space="preserve"> Примерные темы для этого периода реализации семинара.</w:t>
      </w:r>
    </w:p>
    <w:p w14:paraId="32948D5D" w14:textId="77777777" w:rsidR="00EE7272" w:rsidRDefault="004D71AF" w:rsidP="004D71AF">
      <w:pPr>
        <w:pStyle w:val="a9"/>
        <w:numPr>
          <w:ilvl w:val="0"/>
          <w:numId w:val="14"/>
        </w:numPr>
        <w:jc w:val="both"/>
      </w:pPr>
      <w:r>
        <w:t>5 модуль. Производство документального фильма.</w:t>
      </w:r>
    </w:p>
    <w:p w14:paraId="08000553" w14:textId="77777777" w:rsidR="004D71AF" w:rsidRDefault="004D71AF" w:rsidP="004D71AF">
      <w:pPr>
        <w:pStyle w:val="a9"/>
        <w:numPr>
          <w:ilvl w:val="0"/>
          <w:numId w:val="14"/>
        </w:numPr>
        <w:jc w:val="both"/>
      </w:pPr>
      <w:r>
        <w:t>6 модуль. Производство музыкального клипа.</w:t>
      </w:r>
    </w:p>
    <w:p w14:paraId="03D90125" w14:textId="77777777" w:rsidR="004D71AF" w:rsidRDefault="004D71AF" w:rsidP="004D71AF">
      <w:pPr>
        <w:pStyle w:val="a9"/>
        <w:numPr>
          <w:ilvl w:val="0"/>
          <w:numId w:val="14"/>
        </w:numPr>
        <w:jc w:val="both"/>
      </w:pPr>
      <w:r>
        <w:t>7 модуль. Производство анимационного медиапродукта.</w:t>
      </w:r>
    </w:p>
    <w:p w14:paraId="370DA090" w14:textId="77777777" w:rsidR="004D71AF" w:rsidRDefault="004D71AF" w:rsidP="004D71AF">
      <w:pPr>
        <w:pStyle w:val="a9"/>
        <w:numPr>
          <w:ilvl w:val="0"/>
          <w:numId w:val="14"/>
        </w:numPr>
        <w:jc w:val="both"/>
      </w:pPr>
      <w:r>
        <w:t>8 модуль. Звуковой дизайн мультимедийного проекта.</w:t>
      </w:r>
    </w:p>
    <w:p w14:paraId="20D59007" w14:textId="77777777" w:rsidR="000F6F21" w:rsidRDefault="002A1DE6" w:rsidP="009C10EF">
      <w:pPr>
        <w:ind w:firstLine="709"/>
        <w:jc w:val="both"/>
      </w:pPr>
      <w:r>
        <w:t xml:space="preserve">В следующем, третьем году реализации семинара происходит усложнение поставленных перед учащимися задач как в плане необходимых для </w:t>
      </w:r>
      <w:r w:rsidR="00E462F6">
        <w:t xml:space="preserve">их </w:t>
      </w:r>
      <w:r>
        <w:t xml:space="preserve">решения технических навыков, так и в </w:t>
      </w:r>
      <w:r w:rsidR="00E462F6">
        <w:t xml:space="preserve">креативном </w:t>
      </w:r>
      <w:r>
        <w:t>плане.</w:t>
      </w:r>
      <w:r w:rsidR="00E462F6">
        <w:t xml:space="preserve"> Примерные темы проектных работ на этот период предусмотрены следующие.</w:t>
      </w:r>
    </w:p>
    <w:p w14:paraId="3C031C9B" w14:textId="77777777" w:rsidR="004D71AF" w:rsidRDefault="00E462F6" w:rsidP="00E462F6">
      <w:pPr>
        <w:pStyle w:val="a9"/>
        <w:numPr>
          <w:ilvl w:val="0"/>
          <w:numId w:val="15"/>
        </w:numPr>
        <w:jc w:val="both"/>
      </w:pPr>
      <w:r>
        <w:t>9-10 модули. Рассказывание историй с использованием различных медиаплатформ.</w:t>
      </w:r>
    </w:p>
    <w:p w14:paraId="5E6D4BC3" w14:textId="77777777" w:rsidR="00E462F6" w:rsidRDefault="00E462F6" w:rsidP="00E462F6">
      <w:pPr>
        <w:pStyle w:val="a9"/>
        <w:numPr>
          <w:ilvl w:val="0"/>
          <w:numId w:val="15"/>
        </w:numPr>
        <w:jc w:val="both"/>
      </w:pPr>
      <w:r>
        <w:t xml:space="preserve">11 модуль. </w:t>
      </w:r>
      <w:r w:rsidR="0001790F">
        <w:t>Проектные коммуникации в социальных сетях (ВКонтакте, Фейсбук и др.).</w:t>
      </w:r>
    </w:p>
    <w:p w14:paraId="22004F6F" w14:textId="77777777" w:rsidR="00E462F6" w:rsidRDefault="00E462F6" w:rsidP="00E462F6">
      <w:pPr>
        <w:pStyle w:val="a9"/>
        <w:numPr>
          <w:ilvl w:val="0"/>
          <w:numId w:val="15"/>
        </w:numPr>
        <w:jc w:val="both"/>
      </w:pPr>
      <w:r>
        <w:t xml:space="preserve">12 модуль. </w:t>
      </w:r>
      <w:r w:rsidR="003E2EF2">
        <w:t>Создание мобильного приложения.</w:t>
      </w:r>
    </w:p>
    <w:p w14:paraId="00F415C4" w14:textId="77777777" w:rsidR="002A1DE6" w:rsidRDefault="00BF22C8" w:rsidP="009C10EF">
      <w:pPr>
        <w:ind w:firstLine="709"/>
        <w:jc w:val="both"/>
      </w:pPr>
      <w:r>
        <w:t xml:space="preserve">Наконец, на </w:t>
      </w:r>
      <w:r w:rsidR="003B43DC">
        <w:t>четвёртом</w:t>
      </w:r>
      <w:r>
        <w:t xml:space="preserve"> году обучения проектный семинар будет реализован в первых </w:t>
      </w:r>
      <w:r w:rsidR="003B43DC">
        <w:t>трёх</w:t>
      </w:r>
      <w:r>
        <w:t xml:space="preserve"> модулях. В заключительном модуле студенты будут освобождены от него в целях прохождения практики и подготовки вып</w:t>
      </w:r>
      <w:r w:rsidR="00F22958">
        <w:t>ускной квалификационной работы. Примерные темы для семинара на 4 курсе приведены ниже.</w:t>
      </w:r>
    </w:p>
    <w:p w14:paraId="2EF3BBC6" w14:textId="77777777" w:rsidR="002A1DE6" w:rsidRDefault="00F22958" w:rsidP="00F22958">
      <w:pPr>
        <w:pStyle w:val="a9"/>
        <w:numPr>
          <w:ilvl w:val="0"/>
          <w:numId w:val="16"/>
        </w:numPr>
        <w:jc w:val="both"/>
      </w:pPr>
      <w:r>
        <w:t>13 модуль. Производство короткометражного художественного фильма.</w:t>
      </w:r>
    </w:p>
    <w:p w14:paraId="57775DEA" w14:textId="77777777" w:rsidR="00F22958" w:rsidRDefault="00F22958" w:rsidP="00F22958">
      <w:pPr>
        <w:pStyle w:val="a9"/>
        <w:numPr>
          <w:ilvl w:val="0"/>
          <w:numId w:val="16"/>
        </w:numPr>
        <w:jc w:val="both"/>
      </w:pPr>
      <w:r>
        <w:t>14 модуль. Создание проектов дополненной реальности.</w:t>
      </w:r>
    </w:p>
    <w:p w14:paraId="195ACE30" w14:textId="77777777" w:rsidR="00F22958" w:rsidRDefault="00F22958" w:rsidP="00F22958">
      <w:pPr>
        <w:pStyle w:val="a9"/>
        <w:numPr>
          <w:ilvl w:val="0"/>
          <w:numId w:val="16"/>
        </w:numPr>
        <w:jc w:val="both"/>
      </w:pPr>
      <w:r>
        <w:t>15 модуль. Проекты с использованием мультимедийных технологий в современном искусстве.</w:t>
      </w:r>
    </w:p>
    <w:p w14:paraId="4BA4C015" w14:textId="77777777" w:rsidR="00F22958" w:rsidRDefault="00F22958" w:rsidP="009C10EF">
      <w:pPr>
        <w:ind w:firstLine="709"/>
        <w:jc w:val="both"/>
      </w:pPr>
    </w:p>
    <w:p w14:paraId="0A69CBC2" w14:textId="77777777" w:rsidR="00F145FC" w:rsidRPr="00F145FC" w:rsidRDefault="00F145FC" w:rsidP="009C10EF">
      <w:pPr>
        <w:pStyle w:val="Default"/>
        <w:ind w:firstLine="709"/>
      </w:pPr>
      <w:r w:rsidRPr="00F145FC">
        <w:rPr>
          <w:b/>
          <w:bCs/>
        </w:rPr>
        <w:lastRenderedPageBreak/>
        <w:t>ix. Характеристика кадрового потенциала, собственного и привлекаемого со стороны, а также имеющихся и требуемых для реализации ОП ресурсов</w:t>
      </w:r>
    </w:p>
    <w:p w14:paraId="17BA9B0F" w14:textId="77777777" w:rsidR="00F145FC" w:rsidRPr="00F145FC" w:rsidRDefault="00F145FC" w:rsidP="009C10EF">
      <w:pPr>
        <w:pStyle w:val="Default"/>
        <w:ind w:firstLine="709"/>
      </w:pPr>
    </w:p>
    <w:p w14:paraId="6CDB5029" w14:textId="77777777" w:rsidR="00F145FC" w:rsidRPr="00100E74" w:rsidRDefault="00F145FC" w:rsidP="009C10EF">
      <w:pPr>
        <w:pStyle w:val="1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E74">
        <w:rPr>
          <w:rFonts w:ascii="Times New Roman" w:hAnsi="Times New Roman"/>
          <w:sz w:val="24"/>
          <w:szCs w:val="24"/>
        </w:rPr>
        <w:t>Реализация основной образовательной программы подготовки бакалавров должна обеспечиваться педагогическими кадрами, имеющими, как правило, базовое образование, соответствующее профилю преподаваемой дисциплины или сопредельным профилям (журналистике, культурологии, менеджменту, кино и т.д.), и систематически занимающимися научной и (или) научно-методической деятельностью, владеющих иностранным(и) языком (</w:t>
      </w:r>
      <w:r w:rsidR="00E92EB6">
        <w:rPr>
          <w:rFonts w:ascii="Times New Roman" w:hAnsi="Times New Roman"/>
          <w:sz w:val="24"/>
          <w:szCs w:val="24"/>
        </w:rPr>
        <w:t>-</w:t>
      </w:r>
      <w:r w:rsidRPr="00100E74">
        <w:rPr>
          <w:rFonts w:ascii="Times New Roman" w:hAnsi="Times New Roman"/>
          <w:sz w:val="24"/>
          <w:szCs w:val="24"/>
        </w:rPr>
        <w:t>ами).</w:t>
      </w:r>
    </w:p>
    <w:p w14:paraId="349F1A33" w14:textId="77777777" w:rsidR="00F145FC" w:rsidRPr="00100E74" w:rsidRDefault="00F145FC" w:rsidP="009C10EF">
      <w:pPr>
        <w:pStyle w:val="1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E74">
        <w:rPr>
          <w:rFonts w:ascii="Times New Roman" w:hAnsi="Times New Roman"/>
          <w:sz w:val="24"/>
          <w:szCs w:val="24"/>
        </w:rPr>
        <w:t xml:space="preserve">Преподаватели профессионального цикла, как правило, должны иметь </w:t>
      </w:r>
      <w:r w:rsidR="003B43DC" w:rsidRPr="00100E74">
        <w:rPr>
          <w:rFonts w:ascii="Times New Roman" w:hAnsi="Times New Roman"/>
          <w:sz w:val="24"/>
          <w:szCs w:val="24"/>
        </w:rPr>
        <w:t>учёную</w:t>
      </w:r>
      <w:r w:rsidRPr="00100E74">
        <w:rPr>
          <w:rFonts w:ascii="Times New Roman" w:hAnsi="Times New Roman"/>
          <w:sz w:val="24"/>
          <w:szCs w:val="24"/>
        </w:rPr>
        <w:t xml:space="preserve"> степень кандидата, доктора наук, докторскую степень зарубежного ВУЗа (</w:t>
      </w:r>
      <w:r w:rsidRPr="00100E74">
        <w:rPr>
          <w:rFonts w:ascii="Times New Roman" w:hAnsi="Times New Roman"/>
          <w:sz w:val="24"/>
          <w:szCs w:val="24"/>
          <w:lang w:val="en-US"/>
        </w:rPr>
        <w:t>Ph</w:t>
      </w:r>
      <w:r w:rsidRPr="00100E74">
        <w:rPr>
          <w:rFonts w:ascii="Times New Roman" w:hAnsi="Times New Roman"/>
          <w:sz w:val="24"/>
          <w:szCs w:val="24"/>
        </w:rPr>
        <w:t>.</w:t>
      </w:r>
      <w:r w:rsidRPr="00100E74">
        <w:rPr>
          <w:rFonts w:ascii="Times New Roman" w:hAnsi="Times New Roman"/>
          <w:sz w:val="24"/>
          <w:szCs w:val="24"/>
          <w:lang w:val="en-US"/>
        </w:rPr>
        <w:t>D</w:t>
      </w:r>
      <w:r w:rsidRPr="00100E74">
        <w:rPr>
          <w:rFonts w:ascii="Times New Roman" w:hAnsi="Times New Roman"/>
          <w:sz w:val="24"/>
          <w:szCs w:val="24"/>
        </w:rPr>
        <w:t>.), и (или) опыт деятельности в соответствующей профессиональной сфере.</w:t>
      </w:r>
    </w:p>
    <w:p w14:paraId="56BCE02E" w14:textId="77777777" w:rsidR="00F145FC" w:rsidRPr="00100E74" w:rsidRDefault="00F145FC" w:rsidP="009C10EF">
      <w:pPr>
        <w:pStyle w:val="1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E74">
        <w:rPr>
          <w:rFonts w:ascii="Times New Roman" w:hAnsi="Times New Roman"/>
          <w:sz w:val="24"/>
          <w:szCs w:val="24"/>
        </w:rPr>
        <w:t xml:space="preserve">Доля преподавателей, имеющая </w:t>
      </w:r>
      <w:r w:rsidR="003B43DC" w:rsidRPr="00100E74">
        <w:rPr>
          <w:rFonts w:ascii="Times New Roman" w:hAnsi="Times New Roman"/>
          <w:sz w:val="24"/>
          <w:szCs w:val="24"/>
        </w:rPr>
        <w:t>учёную</w:t>
      </w:r>
      <w:r w:rsidRPr="00100E74">
        <w:rPr>
          <w:rFonts w:ascii="Times New Roman" w:hAnsi="Times New Roman"/>
          <w:sz w:val="24"/>
          <w:szCs w:val="24"/>
        </w:rPr>
        <w:t xml:space="preserve"> степень кандидата или доктора наук (либо докторскую степень зарубежного ВУЗа) в общем числе преподавателей, обеспечивающих образовательный процесс по данной основной образовательной программе, должна быть не менее 60% (в соответствии с Постановлением Госкомвуза по Высшей школе № 34 от 30.07.1993 г). </w:t>
      </w:r>
    </w:p>
    <w:p w14:paraId="26F133C2" w14:textId="77777777" w:rsidR="00F145FC" w:rsidRPr="00100E74" w:rsidRDefault="00F145FC" w:rsidP="009C10EF">
      <w:pPr>
        <w:pStyle w:val="1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E74">
        <w:rPr>
          <w:rFonts w:ascii="Times New Roman" w:hAnsi="Times New Roman"/>
          <w:sz w:val="24"/>
          <w:szCs w:val="24"/>
        </w:rPr>
        <w:t xml:space="preserve">До 20% преподавателей, имеющих </w:t>
      </w:r>
      <w:r w:rsidR="003B43DC" w:rsidRPr="00100E74">
        <w:rPr>
          <w:rFonts w:ascii="Times New Roman" w:hAnsi="Times New Roman"/>
          <w:sz w:val="24"/>
          <w:szCs w:val="24"/>
        </w:rPr>
        <w:t>учёную</w:t>
      </w:r>
      <w:r w:rsidRPr="00100E74">
        <w:rPr>
          <w:rFonts w:ascii="Times New Roman" w:hAnsi="Times New Roman"/>
          <w:sz w:val="24"/>
          <w:szCs w:val="24"/>
        </w:rPr>
        <w:t xml:space="preserve"> степень и (или) </w:t>
      </w:r>
      <w:r w:rsidR="003B43DC" w:rsidRPr="00100E74">
        <w:rPr>
          <w:rFonts w:ascii="Times New Roman" w:hAnsi="Times New Roman"/>
          <w:sz w:val="24"/>
          <w:szCs w:val="24"/>
        </w:rPr>
        <w:t>учёное</w:t>
      </w:r>
      <w:r w:rsidRPr="00100E74">
        <w:rPr>
          <w:rFonts w:ascii="Times New Roman" w:hAnsi="Times New Roman"/>
          <w:sz w:val="24"/>
          <w:szCs w:val="24"/>
        </w:rPr>
        <w:t xml:space="preserve"> звание может быть заменено преподавателями, имеющими стаж практической работы по данному направлению на должностях руководителей и ведущих специалистов не менее 10 лет.</w:t>
      </w:r>
    </w:p>
    <w:p w14:paraId="0E5B544C" w14:textId="77777777" w:rsidR="00F145FC" w:rsidRPr="00100E74" w:rsidRDefault="00F145FC" w:rsidP="009C10EF">
      <w:pPr>
        <w:pStyle w:val="1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E74">
        <w:rPr>
          <w:rFonts w:ascii="Times New Roman" w:hAnsi="Times New Roman"/>
          <w:sz w:val="24"/>
          <w:szCs w:val="24"/>
        </w:rPr>
        <w:t xml:space="preserve">До 30% преподавателей  могут быть </w:t>
      </w:r>
      <w:r w:rsidR="003B43DC" w:rsidRPr="00100E74">
        <w:rPr>
          <w:rFonts w:ascii="Times New Roman" w:hAnsi="Times New Roman"/>
          <w:sz w:val="24"/>
          <w:szCs w:val="24"/>
        </w:rPr>
        <w:t>привлечёнными</w:t>
      </w:r>
      <w:r w:rsidRPr="00100E74">
        <w:rPr>
          <w:rFonts w:ascii="Times New Roman" w:hAnsi="Times New Roman"/>
          <w:sz w:val="24"/>
          <w:szCs w:val="24"/>
        </w:rPr>
        <w:t xml:space="preserve"> специалистами из отрасли. </w:t>
      </w:r>
    </w:p>
    <w:p w14:paraId="60BDB1A3" w14:textId="77777777" w:rsidR="00F145FC" w:rsidRPr="00100E74" w:rsidRDefault="00F145FC" w:rsidP="009C10EF">
      <w:pPr>
        <w:pStyle w:val="Default"/>
        <w:ind w:firstLine="709"/>
        <w:jc w:val="both"/>
      </w:pPr>
      <w:r w:rsidRPr="00100E74">
        <w:t xml:space="preserve">Ниже перечислены специалисты, с которыми в данный момент достигнуты предварительные </w:t>
      </w:r>
      <w:r w:rsidR="003B43DC" w:rsidRPr="00100E74">
        <w:t>договорённости</w:t>
      </w:r>
      <w:r w:rsidRPr="00100E74">
        <w:t xml:space="preserve"> о разных формах сотрудничества, и области, в которых они могут быть полезными программе: </w:t>
      </w:r>
    </w:p>
    <w:p w14:paraId="6854A5BC" w14:textId="77777777" w:rsidR="00AC10C6" w:rsidRPr="00100E74" w:rsidRDefault="00AC10C6" w:rsidP="009C10EF">
      <w:pPr>
        <w:pStyle w:val="Default"/>
        <w:ind w:firstLine="709"/>
        <w:rPr>
          <w:b/>
          <w:bCs/>
          <w:i/>
          <w:iCs/>
        </w:rPr>
      </w:pPr>
    </w:p>
    <w:p w14:paraId="1267103D" w14:textId="77777777" w:rsidR="00DB26E7" w:rsidRDefault="00F145FC" w:rsidP="00F145FC">
      <w:pPr>
        <w:pStyle w:val="Default"/>
        <w:rPr>
          <w:b/>
          <w:bCs/>
          <w:i/>
          <w:iCs/>
        </w:rPr>
      </w:pPr>
      <w:r w:rsidRPr="00F145FC">
        <w:rPr>
          <w:b/>
          <w:bCs/>
          <w:i/>
          <w:iCs/>
        </w:rPr>
        <w:t>Специалисты из академической среды:</w:t>
      </w:r>
    </w:p>
    <w:p w14:paraId="16E6C011" w14:textId="77777777" w:rsidR="00F145FC" w:rsidRPr="00F145FC" w:rsidRDefault="00F145FC" w:rsidP="00F145FC">
      <w:pPr>
        <w:pStyle w:val="Default"/>
      </w:pPr>
    </w:p>
    <w:p w14:paraId="2D62FFBA" w14:textId="77777777" w:rsidR="00DB26E7" w:rsidRPr="00671E08" w:rsidRDefault="00DB26E7" w:rsidP="008646CC">
      <w:pPr>
        <w:spacing w:after="240"/>
        <w:ind w:firstLine="709"/>
        <w:jc w:val="both"/>
        <w:rPr>
          <w:rFonts w:cs="Helvetica"/>
        </w:rPr>
      </w:pPr>
      <w:r w:rsidRPr="00671E08">
        <w:rPr>
          <w:rFonts w:cs="Helvetica"/>
          <w:b/>
        </w:rPr>
        <w:t>Быстрицкий А.Г</w:t>
      </w:r>
      <w:r w:rsidRPr="00671E08">
        <w:rPr>
          <w:rFonts w:cs="Helvetica"/>
        </w:rPr>
        <w:t xml:space="preserve">. </w:t>
      </w:r>
      <w:r w:rsidR="00671E08">
        <w:rPr>
          <w:rFonts w:cs="Helvetica"/>
        </w:rPr>
        <w:t xml:space="preserve">- </w:t>
      </w:r>
      <w:r w:rsidRPr="00671E08">
        <w:rPr>
          <w:rFonts w:cs="Helvetica"/>
        </w:rPr>
        <w:t xml:space="preserve">к.пед.н., профессор, декан факультета коммуникаций, медиа и дизайна НИУ ВШЭ, </w:t>
      </w:r>
      <w:r w:rsidRPr="00671E08">
        <w:rPr>
          <w:rFonts w:cs="Helvetica"/>
          <w:szCs w:val="21"/>
        </w:rPr>
        <w:t>глава Общественного совета при Министерстве связи и массовых коммуникаций РФ; глава Совета вещателей стран СНГ.</w:t>
      </w:r>
    </w:p>
    <w:p w14:paraId="49F95B36" w14:textId="77777777" w:rsidR="00DB26E7" w:rsidRPr="00671E08" w:rsidRDefault="00DB26E7" w:rsidP="008646CC">
      <w:pPr>
        <w:spacing w:after="240"/>
        <w:ind w:firstLine="709"/>
        <w:jc w:val="both"/>
        <w:rPr>
          <w:rFonts w:cs="Helvetica"/>
        </w:rPr>
      </w:pPr>
      <w:r w:rsidRPr="00671E08">
        <w:rPr>
          <w:rFonts w:cs="Helvetica"/>
          <w:b/>
        </w:rPr>
        <w:t>Давыдов С.Г.</w:t>
      </w:r>
      <w:r w:rsidRPr="00671E08">
        <w:rPr>
          <w:rFonts w:cs="Helvetica"/>
        </w:rPr>
        <w:t xml:space="preserve"> – к. </w:t>
      </w:r>
      <w:r w:rsidR="009C10EF">
        <w:rPr>
          <w:rFonts w:cs="Helvetica"/>
        </w:rPr>
        <w:t>ф</w:t>
      </w:r>
      <w:r w:rsidRPr="00671E08">
        <w:rPr>
          <w:rFonts w:cs="Helvetica"/>
        </w:rPr>
        <w:t xml:space="preserve"> н., </w:t>
      </w:r>
      <w:r w:rsidR="009C10EF">
        <w:rPr>
          <w:rFonts w:cs="Helvetica"/>
        </w:rPr>
        <w:t>доцент</w:t>
      </w:r>
      <w:r w:rsidRPr="00671E08">
        <w:rPr>
          <w:rFonts w:cs="Helvetica"/>
        </w:rPr>
        <w:t>, заместитель декана факультета коммуникаций, медиа и дизайна НИУ ВШЭ,</w:t>
      </w:r>
    </w:p>
    <w:p w14:paraId="7E2CFBE2" w14:textId="77777777" w:rsidR="00DB26E7" w:rsidRPr="00671E08" w:rsidRDefault="00DB26E7" w:rsidP="008646CC">
      <w:pPr>
        <w:spacing w:after="240"/>
        <w:ind w:firstLine="709"/>
        <w:jc w:val="both"/>
        <w:rPr>
          <w:rFonts w:cs="Helvetica"/>
        </w:rPr>
      </w:pPr>
      <w:r w:rsidRPr="00671E08">
        <w:rPr>
          <w:rFonts w:cs="Helvetica"/>
          <w:b/>
        </w:rPr>
        <w:t>Дзялошинский И.М.</w:t>
      </w:r>
      <w:r w:rsidRPr="00671E08">
        <w:rPr>
          <w:rFonts w:cs="Helvetica"/>
        </w:rPr>
        <w:t xml:space="preserve"> – д</w:t>
      </w:r>
      <w:r w:rsidR="008646CC">
        <w:rPr>
          <w:rFonts w:cs="Helvetica"/>
        </w:rPr>
        <w:t>.</w:t>
      </w:r>
      <w:r w:rsidR="003B43DC">
        <w:rPr>
          <w:rFonts w:cs="Helvetica"/>
        </w:rPr>
        <w:t xml:space="preserve"> </w:t>
      </w:r>
      <w:r w:rsidR="009C10EF">
        <w:rPr>
          <w:rFonts w:cs="Helvetica"/>
        </w:rPr>
        <w:t>ф</w:t>
      </w:r>
      <w:r w:rsidR="003B43DC">
        <w:rPr>
          <w:rFonts w:cs="Helvetica"/>
        </w:rPr>
        <w:t>илол</w:t>
      </w:r>
      <w:r w:rsidRPr="00671E08">
        <w:rPr>
          <w:rFonts w:cs="Helvetica"/>
        </w:rPr>
        <w:t xml:space="preserve">. н., профессор, </w:t>
      </w:r>
      <w:r w:rsidR="00671E08" w:rsidRPr="00671E08">
        <w:rPr>
          <w:rFonts w:cs="Helvetica"/>
        </w:rPr>
        <w:t>заведующий</w:t>
      </w:r>
      <w:r w:rsidRPr="00671E08">
        <w:rPr>
          <w:rFonts w:cs="Helvetica"/>
        </w:rPr>
        <w:t xml:space="preserve"> н</w:t>
      </w:r>
      <w:r w:rsidRPr="00671E08">
        <w:rPr>
          <w:rFonts w:cs="Helvetica"/>
          <w:szCs w:val="21"/>
        </w:rPr>
        <w:t>аучно-учебной лабораторией исследований в области бизнес-коммуникаций</w:t>
      </w:r>
    </w:p>
    <w:p w14:paraId="1EC80211" w14:textId="77777777" w:rsidR="00F145FC" w:rsidRPr="00671E08" w:rsidRDefault="00F145FC" w:rsidP="008646CC">
      <w:pPr>
        <w:spacing w:after="240"/>
        <w:ind w:firstLine="709"/>
        <w:jc w:val="both"/>
        <w:rPr>
          <w:rFonts w:cs="Helvetica"/>
        </w:rPr>
      </w:pPr>
      <w:r w:rsidRPr="00671E08">
        <w:rPr>
          <w:rFonts w:cs="Helvetica"/>
          <w:b/>
          <w:bCs/>
        </w:rPr>
        <w:t>Кирия И.В.</w:t>
      </w:r>
      <w:r w:rsidR="003B43DC">
        <w:rPr>
          <w:rFonts w:cs="Helvetica"/>
          <w:b/>
        </w:rPr>
        <w:t xml:space="preserve"> - </w:t>
      </w:r>
      <w:r w:rsidRPr="00671E08">
        <w:rPr>
          <w:rFonts w:cs="Helvetica"/>
        </w:rPr>
        <w:t>к. филол. н., Ph.D, профессор, заместитель директора по научной работе Высшей школы журналистики НИУ ВШЭ</w:t>
      </w:r>
    </w:p>
    <w:p w14:paraId="7A040E7A" w14:textId="77777777" w:rsidR="00DB26E7" w:rsidRPr="00671E08" w:rsidRDefault="00DB26E7" w:rsidP="008646CC">
      <w:pPr>
        <w:spacing w:after="240"/>
        <w:ind w:firstLine="709"/>
        <w:jc w:val="both"/>
        <w:rPr>
          <w:rFonts w:cs="Helvetica"/>
        </w:rPr>
      </w:pPr>
      <w:r w:rsidRPr="00671E08">
        <w:rPr>
          <w:rFonts w:cs="Helvetica"/>
          <w:b/>
          <w:bCs/>
        </w:rPr>
        <w:t>Новикова А.А.</w:t>
      </w:r>
      <w:r w:rsidR="00253394" w:rsidRPr="00253394">
        <w:rPr>
          <w:rFonts w:cs="Helvetica"/>
          <w:b/>
        </w:rPr>
        <w:t>-</w:t>
      </w:r>
      <w:r w:rsidRPr="00671E08">
        <w:rPr>
          <w:rFonts w:cs="Helvetica"/>
        </w:rPr>
        <w:t>доктор культурологии, профессор, автор нескольких монографий (в том числе, «Современное телевизионное зрелище: истоки, формы и методы воздействия», М.2008)</w:t>
      </w:r>
    </w:p>
    <w:p w14:paraId="08AC6964" w14:textId="77777777" w:rsidR="00F145FC" w:rsidRPr="00671E08" w:rsidRDefault="00F145FC" w:rsidP="008646CC">
      <w:pPr>
        <w:spacing w:after="240" w:line="318" w:lineRule="atLeast"/>
        <w:ind w:firstLine="709"/>
        <w:jc w:val="both"/>
        <w:rPr>
          <w:rFonts w:cs="Helvetica"/>
        </w:rPr>
      </w:pPr>
      <w:r w:rsidRPr="00671E08">
        <w:rPr>
          <w:rFonts w:cs="Helvetica"/>
          <w:b/>
          <w:bCs/>
        </w:rPr>
        <w:t>Шомова С.А.</w:t>
      </w:r>
      <w:r w:rsidR="00253394" w:rsidRPr="00253394">
        <w:rPr>
          <w:rFonts w:cs="Helvetica"/>
          <w:bCs/>
        </w:rPr>
        <w:t>,</w:t>
      </w:r>
      <w:r w:rsidR="003B43DC">
        <w:rPr>
          <w:rFonts w:cs="Helvetica"/>
          <w:bCs/>
        </w:rPr>
        <w:t xml:space="preserve"> </w:t>
      </w:r>
      <w:r w:rsidRPr="00671E08">
        <w:rPr>
          <w:rFonts w:cs="Helvetica"/>
        </w:rPr>
        <w:t>доктор политических наук, профессор, автор и соавтор нескольких монографий («Политические шахматы. Паблик Рилейшнз как интеллектуальная игра» (2003), «Полифония текстов в культуре» (2003), «Реклама: палитра жанров» (2004), «Реклама и журналистика: культурная эволюция» (2009) и других)</w:t>
      </w:r>
    </w:p>
    <w:p w14:paraId="5953D999" w14:textId="77777777" w:rsidR="00AC10C6" w:rsidRPr="00671E08" w:rsidRDefault="00AC10C6" w:rsidP="008646CC">
      <w:pPr>
        <w:spacing w:after="240"/>
        <w:ind w:firstLine="709"/>
        <w:jc w:val="both"/>
        <w:rPr>
          <w:rFonts w:cs="Helvetica"/>
        </w:rPr>
      </w:pPr>
      <w:r w:rsidRPr="00671E08">
        <w:rPr>
          <w:rFonts w:cs="Helvetica"/>
          <w:b/>
        </w:rPr>
        <w:lastRenderedPageBreak/>
        <w:t>Шерстобоева</w:t>
      </w:r>
      <w:r w:rsidR="00DB26E7" w:rsidRPr="00671E08">
        <w:rPr>
          <w:rFonts w:cs="Helvetica"/>
          <w:b/>
        </w:rPr>
        <w:t xml:space="preserve"> Е.А.</w:t>
      </w:r>
      <w:r w:rsidR="00DB26E7" w:rsidRPr="00671E08">
        <w:rPr>
          <w:rFonts w:cs="Helvetica"/>
        </w:rPr>
        <w:t xml:space="preserve"> – к. </w:t>
      </w:r>
      <w:r w:rsidR="008646CC">
        <w:rPr>
          <w:rFonts w:cs="Helvetica"/>
        </w:rPr>
        <w:t>ф.</w:t>
      </w:r>
      <w:r w:rsidR="00DB26E7" w:rsidRPr="00671E08">
        <w:rPr>
          <w:rFonts w:cs="Helvetica"/>
        </w:rPr>
        <w:t xml:space="preserve"> н., научный сотрудник Лаборатории медиаисследований Центра фундаментальных исследований НИУ ВШЭ</w:t>
      </w:r>
    </w:p>
    <w:p w14:paraId="00CFAC3C" w14:textId="77777777" w:rsidR="00AC10C6" w:rsidRPr="002A5431" w:rsidRDefault="00AC10C6" w:rsidP="008646CC">
      <w:pPr>
        <w:spacing w:after="240"/>
        <w:ind w:firstLine="709"/>
        <w:jc w:val="both"/>
        <w:rPr>
          <w:rFonts w:cs="Helvetica"/>
        </w:rPr>
      </w:pPr>
      <w:r w:rsidRPr="00671E08">
        <w:rPr>
          <w:rFonts w:cs="Helvetica"/>
          <w:b/>
        </w:rPr>
        <w:t>Шариков</w:t>
      </w:r>
      <w:r w:rsidR="00DB26E7" w:rsidRPr="00671E08">
        <w:rPr>
          <w:rFonts w:cs="Helvetica"/>
          <w:b/>
        </w:rPr>
        <w:t xml:space="preserve"> А.В.</w:t>
      </w:r>
      <w:r w:rsidR="00DB26E7" w:rsidRPr="00671E08">
        <w:rPr>
          <w:rFonts w:cs="Helvetica"/>
        </w:rPr>
        <w:t xml:space="preserve"> – </w:t>
      </w:r>
      <w:r w:rsidR="00DB26E7" w:rsidRPr="002A5431">
        <w:rPr>
          <w:rFonts w:cs="Helvetica"/>
        </w:rPr>
        <w:t>канд.пед.н., профессор НИУ ВШЭ</w:t>
      </w:r>
      <w:r w:rsidR="00100E74">
        <w:rPr>
          <w:rFonts w:cs="Helvetica"/>
        </w:rPr>
        <w:t>.</w:t>
      </w:r>
      <w:r w:rsidR="00671E08" w:rsidRPr="002A5431">
        <w:rPr>
          <w:rFonts w:cs="Arial"/>
          <w:szCs w:val="20"/>
        </w:rPr>
        <w:t xml:space="preserve"> Автор нескольких книг, посвященных социологии медиа, медиаобразованию и</w:t>
      </w:r>
      <w:r w:rsidR="00671E08" w:rsidRPr="002A5431">
        <w:rPr>
          <w:rStyle w:val="apple-converted-space"/>
          <w:rFonts w:cs="Arial"/>
          <w:szCs w:val="20"/>
        </w:rPr>
        <w:t> </w:t>
      </w:r>
      <w:r w:rsidR="00671E08" w:rsidRPr="002A5431">
        <w:rPr>
          <w:rStyle w:val="spelle"/>
          <w:rFonts w:cs="Arial"/>
          <w:szCs w:val="20"/>
        </w:rPr>
        <w:t>медиакультуре</w:t>
      </w:r>
      <w:r w:rsidR="00671E08" w:rsidRPr="002A5431">
        <w:rPr>
          <w:rFonts w:cs="Arial"/>
          <w:szCs w:val="20"/>
        </w:rPr>
        <w:t>.</w:t>
      </w:r>
      <w:r w:rsidR="002A5431" w:rsidRPr="002A5431">
        <w:rPr>
          <w:rFonts w:cs="Arial"/>
          <w:szCs w:val="20"/>
        </w:rPr>
        <w:t xml:space="preserve"> Выступает в качестве эксперта по вопросам аудитории электронных медиа и проблемам</w:t>
      </w:r>
      <w:r w:rsidR="002A5431" w:rsidRPr="002A5431">
        <w:rPr>
          <w:rStyle w:val="apple-converted-space"/>
          <w:rFonts w:cs="Arial"/>
          <w:szCs w:val="20"/>
        </w:rPr>
        <w:t> </w:t>
      </w:r>
      <w:r w:rsidR="002A5431" w:rsidRPr="002A5431">
        <w:rPr>
          <w:rStyle w:val="spelle"/>
          <w:rFonts w:cs="Arial"/>
          <w:szCs w:val="20"/>
        </w:rPr>
        <w:t>медиаобразования</w:t>
      </w:r>
      <w:r w:rsidR="002A5431" w:rsidRPr="002A5431">
        <w:rPr>
          <w:rStyle w:val="apple-converted-space"/>
          <w:rFonts w:cs="Arial"/>
          <w:szCs w:val="20"/>
        </w:rPr>
        <w:t> в</w:t>
      </w:r>
      <w:r w:rsidR="002A5431" w:rsidRPr="002A5431">
        <w:rPr>
          <w:rFonts w:cs="Arial"/>
          <w:szCs w:val="20"/>
        </w:rPr>
        <w:t xml:space="preserve"> ЮНЕСКО, ЮНИСЕФ, Совете Европы, Европейской аудиовизуальной обсерватории, Администрации Президента Российской Федерации, Государственной Думе РФ, Совете Федерации РФ и др.</w:t>
      </w:r>
    </w:p>
    <w:p w14:paraId="3A0F319F" w14:textId="77777777" w:rsidR="00F145FC" w:rsidRPr="00F145FC" w:rsidRDefault="00F145FC" w:rsidP="008646CC">
      <w:pPr>
        <w:pStyle w:val="Default"/>
        <w:ind w:firstLine="709"/>
        <w:jc w:val="both"/>
      </w:pPr>
    </w:p>
    <w:p w14:paraId="73EF6099" w14:textId="77777777" w:rsidR="00F145FC" w:rsidRPr="00F145FC" w:rsidRDefault="00F145FC" w:rsidP="00671E08">
      <w:pPr>
        <w:pStyle w:val="Default"/>
        <w:jc w:val="both"/>
      </w:pPr>
      <w:r w:rsidRPr="00F145FC">
        <w:rPr>
          <w:b/>
          <w:bCs/>
          <w:i/>
          <w:iCs/>
        </w:rPr>
        <w:t xml:space="preserve">Специалисты из академической среды и индустрии: </w:t>
      </w:r>
    </w:p>
    <w:p w14:paraId="4159CFF5" w14:textId="77777777" w:rsidR="00F145FC" w:rsidRPr="00AC10C6" w:rsidRDefault="00F145FC" w:rsidP="00671E08">
      <w:pPr>
        <w:pStyle w:val="Default"/>
        <w:jc w:val="both"/>
      </w:pPr>
    </w:p>
    <w:p w14:paraId="2D8BC5F1" w14:textId="77777777" w:rsidR="00AC10C6" w:rsidRPr="00671E08" w:rsidRDefault="00AC10C6" w:rsidP="008646CC">
      <w:pPr>
        <w:pStyle w:val="Default"/>
        <w:ind w:firstLine="709"/>
        <w:jc w:val="both"/>
      </w:pPr>
      <w:r w:rsidRPr="00671E08">
        <w:rPr>
          <w:b/>
        </w:rPr>
        <w:t>Бергер</w:t>
      </w:r>
      <w:r w:rsidR="00671E08" w:rsidRPr="00671E08">
        <w:rPr>
          <w:b/>
        </w:rPr>
        <w:t xml:space="preserve">М.Л. </w:t>
      </w:r>
      <w:r w:rsidRPr="00671E08">
        <w:t xml:space="preserve">- </w:t>
      </w:r>
      <w:r w:rsidRPr="00671E08">
        <w:rPr>
          <w:rFonts w:cs="Arial"/>
          <w:color w:val="252525"/>
          <w:szCs w:val="21"/>
          <w:shd w:val="clear" w:color="auto" w:fill="FFFFFF"/>
        </w:rPr>
        <w:t>экономический обозреватель, генеральный директор холдинга</w:t>
      </w:r>
      <w:r w:rsidR="00671E08" w:rsidRPr="00671E08">
        <w:rPr>
          <w:rFonts w:cs="Arial"/>
          <w:color w:val="252525"/>
          <w:szCs w:val="21"/>
          <w:shd w:val="clear" w:color="auto" w:fill="FFFFFF"/>
        </w:rPr>
        <w:t xml:space="preserve"> «</w:t>
      </w:r>
      <w:r w:rsidR="003B43DC" w:rsidRPr="00671E08">
        <w:rPr>
          <w:rFonts w:cs="Arial"/>
          <w:color w:val="252525"/>
          <w:szCs w:val="21"/>
          <w:shd w:val="clear" w:color="auto" w:fill="FFFFFF"/>
        </w:rPr>
        <w:t>Объединённые</w:t>
      </w:r>
      <w:r w:rsidR="00671E08" w:rsidRPr="00671E08">
        <w:rPr>
          <w:rFonts w:cs="Arial"/>
          <w:color w:val="252525"/>
          <w:szCs w:val="21"/>
          <w:shd w:val="clear" w:color="auto" w:fill="FFFFFF"/>
        </w:rPr>
        <w:t xml:space="preserve"> медиа»,</w:t>
      </w:r>
      <w:r w:rsidR="00671E08">
        <w:rPr>
          <w:rFonts w:cs="Arial"/>
          <w:color w:val="252525"/>
          <w:szCs w:val="21"/>
          <w:shd w:val="clear" w:color="auto" w:fill="FFFFFF"/>
        </w:rPr>
        <w:t xml:space="preserve"> генеральный директор ООО «Румедиа»,</w:t>
      </w:r>
      <w:r w:rsidR="00671E08" w:rsidRPr="00671E08">
        <w:rPr>
          <w:rFonts w:cs="Arial"/>
          <w:color w:val="252525"/>
          <w:szCs w:val="21"/>
          <w:shd w:val="clear" w:color="auto" w:fill="FFFFFF"/>
        </w:rPr>
        <w:t xml:space="preserve"> профессор НИУ ВШЭ</w:t>
      </w:r>
      <w:r w:rsidRPr="00671E08">
        <w:rPr>
          <w:rFonts w:cs="Arial"/>
          <w:color w:val="252525"/>
          <w:szCs w:val="21"/>
          <w:shd w:val="clear" w:color="auto" w:fill="FFFFFF"/>
        </w:rPr>
        <w:t>.</w:t>
      </w:r>
    </w:p>
    <w:p w14:paraId="66358384" w14:textId="77777777" w:rsidR="002F0D78" w:rsidRDefault="002F0D78" w:rsidP="008646CC">
      <w:pPr>
        <w:pStyle w:val="Default"/>
        <w:ind w:firstLine="709"/>
        <w:jc w:val="both"/>
      </w:pPr>
    </w:p>
    <w:p w14:paraId="2E035E68" w14:textId="77777777" w:rsidR="00F145FC" w:rsidRPr="00F145FC" w:rsidRDefault="002F0D78" w:rsidP="008646CC">
      <w:pPr>
        <w:pStyle w:val="Default"/>
        <w:ind w:firstLine="709"/>
        <w:jc w:val="both"/>
      </w:pPr>
      <w:r w:rsidRPr="002F0D78">
        <w:rPr>
          <w:b/>
        </w:rPr>
        <w:t>Кемарская И.Н.</w:t>
      </w:r>
      <w:r w:rsidR="001065D1">
        <w:rPr>
          <w:b/>
        </w:rPr>
        <w:t xml:space="preserve"> </w:t>
      </w:r>
      <w:r w:rsidRPr="002F0D78">
        <w:t xml:space="preserve">- Лауреат телевизионной премии ТЭФИ, Член Союза Кинематографистов России, </w:t>
      </w:r>
      <w:r>
        <w:t>г</w:t>
      </w:r>
      <w:r w:rsidRPr="002F0D78">
        <w:t xml:space="preserve">лавный редактор и руководитель Учебного центра компании «ТелеФОРМАТ» (Москва), </w:t>
      </w:r>
      <w:r>
        <w:t>с</w:t>
      </w:r>
      <w:r w:rsidRPr="002F0D78">
        <w:t>тарший преподаватель кафедры телевидения и радиовещания факультета журналистики МГУ им. М.В. Ломоносова.</w:t>
      </w:r>
    </w:p>
    <w:p w14:paraId="5249947F" w14:textId="77777777" w:rsidR="002F0D78" w:rsidRDefault="002F0D78" w:rsidP="008646CC">
      <w:pPr>
        <w:pStyle w:val="Default"/>
        <w:ind w:firstLine="709"/>
        <w:jc w:val="both"/>
        <w:rPr>
          <w:b/>
          <w:bCs/>
          <w:i/>
          <w:iCs/>
        </w:rPr>
      </w:pPr>
    </w:p>
    <w:p w14:paraId="6BD2A85F" w14:textId="77777777" w:rsidR="002F0D78" w:rsidRDefault="002F0D78" w:rsidP="008646CC">
      <w:pPr>
        <w:pStyle w:val="Default"/>
        <w:ind w:firstLine="709"/>
        <w:jc w:val="both"/>
        <w:rPr>
          <w:b/>
          <w:bCs/>
          <w:i/>
          <w:iCs/>
        </w:rPr>
      </w:pPr>
    </w:p>
    <w:p w14:paraId="0B92355B" w14:textId="77777777" w:rsidR="00F145FC" w:rsidRPr="00F145FC" w:rsidRDefault="00F145FC" w:rsidP="008646CC">
      <w:pPr>
        <w:pStyle w:val="Default"/>
        <w:ind w:firstLine="709"/>
        <w:jc w:val="both"/>
      </w:pPr>
      <w:r w:rsidRPr="00F145FC">
        <w:rPr>
          <w:b/>
          <w:bCs/>
          <w:i/>
          <w:iCs/>
        </w:rPr>
        <w:t xml:space="preserve">Специалисты из индустрии: </w:t>
      </w:r>
    </w:p>
    <w:p w14:paraId="0315ACD1" w14:textId="77777777" w:rsidR="00671E08" w:rsidRDefault="00671E08" w:rsidP="008646CC">
      <w:pPr>
        <w:pStyle w:val="a6"/>
        <w:shd w:val="clear" w:color="auto" w:fill="FFFFFF"/>
        <w:spacing w:before="0" w:beforeAutospacing="0" w:after="160" w:afterAutospacing="0"/>
        <w:ind w:firstLine="709"/>
        <w:jc w:val="both"/>
      </w:pPr>
    </w:p>
    <w:p w14:paraId="71938FB6" w14:textId="77777777" w:rsidR="00AC10C6" w:rsidRDefault="00AC10C6" w:rsidP="003B43DC">
      <w:pPr>
        <w:pStyle w:val="a6"/>
        <w:shd w:val="clear" w:color="auto" w:fill="FFFFFF"/>
        <w:spacing w:before="0" w:beforeAutospacing="0" w:after="16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671E08">
        <w:rPr>
          <w:b/>
        </w:rPr>
        <w:t>Елена Афанасьева</w:t>
      </w:r>
      <w:r w:rsidR="003B43DC">
        <w:rPr>
          <w:b/>
        </w:rPr>
        <w:t xml:space="preserve"> </w:t>
      </w:r>
      <w:r w:rsidR="00671E08">
        <w:t>-</w:t>
      </w:r>
      <w:r>
        <w:t xml:space="preserve"> директор дирекции креативного планирования и интернет-вещания</w:t>
      </w:r>
      <w:r w:rsidR="00671E08">
        <w:t xml:space="preserve"> Первого канала</w:t>
      </w:r>
      <w:r>
        <w:t>.</w:t>
      </w:r>
    </w:p>
    <w:p w14:paraId="44FD2564" w14:textId="77777777" w:rsidR="009733BA" w:rsidRDefault="00AC10C6" w:rsidP="003B43DC">
      <w:pPr>
        <w:pStyle w:val="a6"/>
        <w:shd w:val="clear" w:color="auto" w:fill="FFFFFF"/>
        <w:spacing w:before="0" w:beforeAutospacing="0" w:after="16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671E08">
        <w:rPr>
          <w:b/>
        </w:rPr>
        <w:t xml:space="preserve">Илья </w:t>
      </w:r>
      <w:r w:rsidR="009733BA" w:rsidRPr="00671E08">
        <w:rPr>
          <w:b/>
        </w:rPr>
        <w:t>Бачурин</w:t>
      </w:r>
      <w:r w:rsidR="009733BA">
        <w:t xml:space="preserve">  -  учредитель и генеральный директор генеральный директор Группы компаний ГЛАВКИНО.</w:t>
      </w:r>
    </w:p>
    <w:p w14:paraId="3E9049DD" w14:textId="77777777" w:rsidR="00DA55D0" w:rsidRDefault="00DA55D0" w:rsidP="003B43DC">
      <w:pPr>
        <w:pStyle w:val="a6"/>
        <w:shd w:val="clear" w:color="auto" w:fill="FFFFFF"/>
        <w:spacing w:before="0" w:beforeAutospacing="0" w:after="16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671E08">
        <w:rPr>
          <w:b/>
        </w:rPr>
        <w:t>Наталья Самойленко</w:t>
      </w:r>
      <w:r>
        <w:t xml:space="preserve">–Генеральный директор музея-заповедника «Царицыно», </w:t>
      </w:r>
      <w:r w:rsidRPr="00DA55D0">
        <w:t>известная по многолетней работе в фонде Владимира Потанина, а также в Департаменте культурного наследия Министерства культуры.</w:t>
      </w:r>
    </w:p>
    <w:p w14:paraId="406E89A3" w14:textId="77777777" w:rsidR="00AC10C6" w:rsidRDefault="00AC10C6" w:rsidP="003B43DC">
      <w:pPr>
        <w:pStyle w:val="a6"/>
        <w:shd w:val="clear" w:color="auto" w:fill="FFFFFF"/>
        <w:spacing w:before="0" w:beforeAutospacing="0" w:after="16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671E08">
        <w:rPr>
          <w:b/>
        </w:rPr>
        <w:t>Сергей Брилев</w:t>
      </w:r>
      <w:r>
        <w:t xml:space="preserve"> - руководитель и ведущий программы «Вести в субботу», член Президиума Совета по внешней и оборонной политике, член Академии Российского телевидения, заместитель директора ГТК Телеканал «Россия» </w:t>
      </w:r>
    </w:p>
    <w:p w14:paraId="6BA310B2" w14:textId="77777777" w:rsidR="00DA55D0" w:rsidRPr="00DA55D0" w:rsidRDefault="00DA55D0" w:rsidP="003B43DC">
      <w:pPr>
        <w:ind w:firstLine="708"/>
        <w:jc w:val="both"/>
      </w:pPr>
      <w:r w:rsidRPr="00DA55D0">
        <w:rPr>
          <w:b/>
        </w:rPr>
        <w:t>Евгений Ревенко</w:t>
      </w:r>
      <w:r>
        <w:t xml:space="preserve"> - с</w:t>
      </w:r>
      <w:r w:rsidRPr="00DA55D0">
        <w:t>оветник генерального директора ВГТРК, политический обозреватель Дирекции Информационных программ «ВЕСТИ», ГТК «Телеканал «Россия»</w:t>
      </w:r>
      <w:r>
        <w:t xml:space="preserve">, </w:t>
      </w:r>
      <w:r w:rsidRPr="00DA55D0">
        <w:t>Член Академии Российского телевидения с 2010 года</w:t>
      </w:r>
    </w:p>
    <w:p w14:paraId="69C47EBD" w14:textId="77777777" w:rsidR="00DA55D0" w:rsidRPr="00DA55D0" w:rsidRDefault="00DA55D0" w:rsidP="003B43DC">
      <w:pPr>
        <w:jc w:val="both"/>
      </w:pPr>
    </w:p>
    <w:p w14:paraId="323EFF17" w14:textId="77777777" w:rsidR="00306910" w:rsidRPr="00306910" w:rsidRDefault="00306910" w:rsidP="003B43DC">
      <w:pPr>
        <w:pStyle w:val="a6"/>
        <w:shd w:val="clear" w:color="auto" w:fill="FFFFFF"/>
        <w:spacing w:before="0" w:beforeAutospacing="0" w:after="160" w:afterAutospacing="0"/>
        <w:ind w:firstLine="708"/>
        <w:jc w:val="both"/>
      </w:pPr>
      <w:r>
        <w:rPr>
          <w:b/>
        </w:rPr>
        <w:t xml:space="preserve">Татьяна Миткова - </w:t>
      </w:r>
      <w:r w:rsidRPr="00306910">
        <w:t>заместитель генерального директора ОАО «Телекомпания НТВ» по информационному вещанию, главный редактор Службы информации.</w:t>
      </w:r>
    </w:p>
    <w:p w14:paraId="35CCD472" w14:textId="77777777" w:rsidR="00AC10C6" w:rsidRDefault="00AC10C6" w:rsidP="003B43DC">
      <w:pPr>
        <w:pStyle w:val="a6"/>
        <w:shd w:val="clear" w:color="auto" w:fill="FFFFFF"/>
        <w:spacing w:before="0" w:beforeAutospacing="0" w:after="16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671E08">
        <w:rPr>
          <w:b/>
        </w:rPr>
        <w:t>Сергей Корзун</w:t>
      </w:r>
      <w:r>
        <w:t xml:space="preserve"> - журналист, основатель и первый главный редактор радиостанции «Эхо Москвы»</w:t>
      </w:r>
    </w:p>
    <w:p w14:paraId="0DFEF102" w14:textId="77777777" w:rsidR="00AC10C6" w:rsidRDefault="00AC10C6" w:rsidP="003B43DC">
      <w:pPr>
        <w:pStyle w:val="a6"/>
        <w:shd w:val="clear" w:color="auto" w:fill="FFFFFF"/>
        <w:spacing w:before="0" w:beforeAutospacing="0" w:after="16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671E08">
        <w:rPr>
          <w:b/>
        </w:rPr>
        <w:t>Сергей Плуготаренко</w:t>
      </w:r>
      <w:r w:rsidRPr="009733BA">
        <w:t xml:space="preserve"> - </w:t>
      </w:r>
      <w:r>
        <w:t>директор Российской ассоциации электронных коммуникаций (РАЭК)</w:t>
      </w:r>
    </w:p>
    <w:p w14:paraId="08709A2B" w14:textId="77777777" w:rsidR="00AC10C6" w:rsidRDefault="00AC10C6" w:rsidP="003B43DC">
      <w:pPr>
        <w:pStyle w:val="a6"/>
        <w:shd w:val="clear" w:color="auto" w:fill="FFFFFF"/>
        <w:spacing w:before="0" w:beforeAutospacing="0" w:after="16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671E08">
        <w:rPr>
          <w:b/>
        </w:rPr>
        <w:t>Соня Соколова</w:t>
      </w:r>
      <w:r>
        <w:t xml:space="preserve"> - российский интернет-продюсер, музыкальный журналист, </w:t>
      </w:r>
      <w:r>
        <w:rPr>
          <w:lang w:val="en-US"/>
        </w:rPr>
        <w:t>c</w:t>
      </w:r>
      <w:r>
        <w:t>о</w:t>
      </w:r>
      <w:r w:rsidR="00306910">
        <w:t>-</w:t>
      </w:r>
      <w:r>
        <w:t>основатель первого российск</w:t>
      </w:r>
      <w:r w:rsidR="00306910">
        <w:t xml:space="preserve">ого музыкального сайта Звуки.ру, руководитель совместного образовательного проекта НИУ ВШЭ и ИМА Консалтинг «Школа новых медиа» </w:t>
      </w:r>
    </w:p>
    <w:p w14:paraId="62D71F30" w14:textId="77777777" w:rsidR="00DA55D0" w:rsidRDefault="002F0D78" w:rsidP="00524CD1">
      <w:pPr>
        <w:pStyle w:val="1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0D78">
        <w:rPr>
          <w:rFonts w:ascii="Times New Roman" w:hAnsi="Times New Roman"/>
          <w:b/>
          <w:sz w:val="24"/>
          <w:szCs w:val="24"/>
        </w:rPr>
        <w:lastRenderedPageBreak/>
        <w:t>Тофик</w:t>
      </w:r>
      <w:r w:rsidR="003B43DC">
        <w:rPr>
          <w:rFonts w:ascii="Times New Roman" w:hAnsi="Times New Roman"/>
          <w:b/>
          <w:sz w:val="24"/>
          <w:szCs w:val="24"/>
        </w:rPr>
        <w:t xml:space="preserve"> </w:t>
      </w:r>
      <w:r w:rsidRPr="002F0D78">
        <w:rPr>
          <w:rFonts w:ascii="Times New Roman" w:hAnsi="Times New Roman"/>
          <w:b/>
          <w:sz w:val="24"/>
          <w:szCs w:val="24"/>
        </w:rPr>
        <w:t>Шахвердиев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0D78">
        <w:rPr>
          <w:rFonts w:ascii="Times New Roman" w:hAnsi="Times New Roman"/>
          <w:sz w:val="24"/>
          <w:szCs w:val="24"/>
        </w:rPr>
        <w:t>российский кинорежиссёр, сценарист и фотохудожник, заслуженный деятель иску</w:t>
      </w:r>
      <w:r>
        <w:rPr>
          <w:rFonts w:ascii="Times New Roman" w:hAnsi="Times New Roman"/>
          <w:sz w:val="24"/>
          <w:szCs w:val="24"/>
        </w:rPr>
        <w:t>сств Российской Федерации</w:t>
      </w:r>
      <w:r w:rsidRPr="002F0D78">
        <w:rPr>
          <w:rFonts w:ascii="Times New Roman" w:hAnsi="Times New Roman"/>
          <w:sz w:val="24"/>
          <w:szCs w:val="24"/>
        </w:rPr>
        <w:t>.</w:t>
      </w:r>
    </w:p>
    <w:p w14:paraId="71D45DC9" w14:textId="77777777" w:rsidR="002F0D78" w:rsidRDefault="002F0D78" w:rsidP="008646CC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1ED0B1" w14:textId="77777777" w:rsidR="00524CD1" w:rsidRDefault="00524CD1" w:rsidP="008646CC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8390D0F" w14:textId="77777777" w:rsidR="00F145FC" w:rsidRPr="00100E74" w:rsidRDefault="002F0D78" w:rsidP="008646CC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145FC" w:rsidRPr="00100E74">
        <w:rPr>
          <w:rFonts w:ascii="Times New Roman" w:hAnsi="Times New Roman"/>
          <w:sz w:val="24"/>
          <w:szCs w:val="24"/>
        </w:rPr>
        <w:t xml:space="preserve"> точки зрения ресурсов для данного направления требуется оборудов</w:t>
      </w:r>
      <w:r w:rsidR="003B43DC">
        <w:rPr>
          <w:rFonts w:ascii="Times New Roman" w:hAnsi="Times New Roman"/>
          <w:sz w:val="24"/>
          <w:szCs w:val="24"/>
        </w:rPr>
        <w:t xml:space="preserve">ание и программное обеспечение. </w:t>
      </w:r>
      <w:r w:rsidR="00F145FC" w:rsidRPr="00100E74">
        <w:rPr>
          <w:rFonts w:ascii="Times New Roman" w:hAnsi="Times New Roman"/>
          <w:sz w:val="24"/>
          <w:szCs w:val="24"/>
        </w:rPr>
        <w:t>Учебное заведение, реализующее основную образовательную программу подготовки бакалавра, должно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ООП, и соответствующей действующим санитарным и противопожарным правилам и нормам.</w:t>
      </w:r>
    </w:p>
    <w:p w14:paraId="6FB6F4E7" w14:textId="77777777" w:rsidR="00F145FC" w:rsidRPr="00100E74" w:rsidRDefault="00F145FC" w:rsidP="008646CC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E74">
        <w:rPr>
          <w:rFonts w:ascii="Times New Roman" w:hAnsi="Times New Roman"/>
          <w:sz w:val="24"/>
          <w:szCs w:val="24"/>
        </w:rPr>
        <w:t xml:space="preserve">При использовании электронных изданий ВУЗ должен обеспечить каждого обучающегося рабочим местом в компьютерном классе в соответствии с </w:t>
      </w:r>
      <w:r w:rsidR="003B43DC" w:rsidRPr="00100E74">
        <w:rPr>
          <w:rFonts w:ascii="Times New Roman" w:hAnsi="Times New Roman"/>
          <w:sz w:val="24"/>
          <w:szCs w:val="24"/>
        </w:rPr>
        <w:t>объёмом</w:t>
      </w:r>
      <w:r w:rsidRPr="00100E74">
        <w:rPr>
          <w:rFonts w:ascii="Times New Roman" w:hAnsi="Times New Roman"/>
          <w:sz w:val="24"/>
          <w:szCs w:val="24"/>
        </w:rPr>
        <w:t xml:space="preserve"> изучаемых дисциплин. Дисплейное время на 1 студента в год – не менее 50 часов.</w:t>
      </w:r>
    </w:p>
    <w:p w14:paraId="58DE36CE" w14:textId="77777777" w:rsidR="00F145FC" w:rsidRPr="00100E74" w:rsidRDefault="00F145FC" w:rsidP="008646CC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E74">
        <w:rPr>
          <w:rFonts w:ascii="Times New Roman" w:hAnsi="Times New Roman"/>
          <w:sz w:val="24"/>
          <w:szCs w:val="24"/>
        </w:rPr>
        <w:t xml:space="preserve">Студенты должны быть обеспечены цифровой техникой для </w:t>
      </w:r>
      <w:r w:rsidR="003B43DC" w:rsidRPr="00100E74">
        <w:rPr>
          <w:rFonts w:ascii="Times New Roman" w:hAnsi="Times New Roman"/>
          <w:sz w:val="24"/>
          <w:szCs w:val="24"/>
        </w:rPr>
        <w:t>видеосъёмки</w:t>
      </w:r>
      <w:r w:rsidRPr="00100E74">
        <w:rPr>
          <w:rFonts w:ascii="Times New Roman" w:hAnsi="Times New Roman"/>
          <w:sz w:val="24"/>
          <w:szCs w:val="24"/>
        </w:rPr>
        <w:t xml:space="preserve"> и звукозаписи в соответствии с нормативом не менее 1 устройства видео и звукозаписи на 4 учащихся. Необходимо наличие лингафонных кабинетов, компьютерного оборудования и специализированных компьютерных классов с подключением к Интернету и соответствующим программным обеспечением:</w:t>
      </w:r>
    </w:p>
    <w:p w14:paraId="5FE96476" w14:textId="77777777" w:rsidR="00F145FC" w:rsidRPr="00100E74" w:rsidRDefault="00F145FC" w:rsidP="008646CC">
      <w:pPr>
        <w:pStyle w:val="1"/>
        <w:numPr>
          <w:ilvl w:val="0"/>
          <w:numId w:val="2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E74">
        <w:rPr>
          <w:rFonts w:ascii="Times New Roman" w:hAnsi="Times New Roman"/>
          <w:sz w:val="24"/>
          <w:szCs w:val="24"/>
        </w:rPr>
        <w:t>Настольные издательские системы</w:t>
      </w:r>
    </w:p>
    <w:p w14:paraId="17BFE4BA" w14:textId="77777777" w:rsidR="00F145FC" w:rsidRPr="00100E74" w:rsidRDefault="00F145FC" w:rsidP="008646CC">
      <w:pPr>
        <w:pStyle w:val="1"/>
        <w:numPr>
          <w:ilvl w:val="0"/>
          <w:numId w:val="2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E74">
        <w:rPr>
          <w:rFonts w:ascii="Times New Roman" w:hAnsi="Times New Roman"/>
          <w:sz w:val="24"/>
          <w:szCs w:val="24"/>
        </w:rPr>
        <w:t>Системы нелинейного монтажа звука и видео</w:t>
      </w:r>
    </w:p>
    <w:p w14:paraId="37B66F97" w14:textId="77777777" w:rsidR="00F145FC" w:rsidRPr="00100E74" w:rsidRDefault="00F145FC" w:rsidP="008646CC">
      <w:pPr>
        <w:pStyle w:val="1"/>
        <w:numPr>
          <w:ilvl w:val="0"/>
          <w:numId w:val="2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E74">
        <w:rPr>
          <w:rFonts w:ascii="Times New Roman" w:hAnsi="Times New Roman"/>
          <w:sz w:val="24"/>
          <w:szCs w:val="24"/>
        </w:rPr>
        <w:t xml:space="preserve">Системы </w:t>
      </w:r>
      <w:r w:rsidR="003B43DC" w:rsidRPr="00100E74">
        <w:rPr>
          <w:rFonts w:ascii="Times New Roman" w:hAnsi="Times New Roman"/>
          <w:sz w:val="24"/>
          <w:szCs w:val="24"/>
        </w:rPr>
        <w:t>вёрстки</w:t>
      </w:r>
      <w:r w:rsidRPr="00100E74">
        <w:rPr>
          <w:rFonts w:ascii="Times New Roman" w:hAnsi="Times New Roman"/>
          <w:sz w:val="24"/>
          <w:szCs w:val="24"/>
        </w:rPr>
        <w:t xml:space="preserve"> интернет-сайтов</w:t>
      </w:r>
    </w:p>
    <w:p w14:paraId="6CE3BA49" w14:textId="77777777" w:rsidR="00F145FC" w:rsidRPr="00100E74" w:rsidRDefault="00F145FC" w:rsidP="008646CC">
      <w:pPr>
        <w:pStyle w:val="1"/>
        <w:numPr>
          <w:ilvl w:val="0"/>
          <w:numId w:val="2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E74">
        <w:rPr>
          <w:rFonts w:ascii="Times New Roman" w:hAnsi="Times New Roman"/>
          <w:sz w:val="24"/>
          <w:szCs w:val="24"/>
        </w:rPr>
        <w:t>Программные комплексы управления проектами</w:t>
      </w:r>
    </w:p>
    <w:p w14:paraId="776E78D4" w14:textId="77777777" w:rsidR="00F145FC" w:rsidRPr="00100E74" w:rsidRDefault="00F145FC" w:rsidP="008646CC">
      <w:pPr>
        <w:pStyle w:val="1"/>
        <w:numPr>
          <w:ilvl w:val="0"/>
          <w:numId w:val="2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E74">
        <w:rPr>
          <w:rFonts w:ascii="Times New Roman" w:hAnsi="Times New Roman"/>
          <w:sz w:val="24"/>
          <w:szCs w:val="24"/>
        </w:rPr>
        <w:t>Программные комплексы управления базами данных</w:t>
      </w:r>
    </w:p>
    <w:p w14:paraId="641E5606" w14:textId="77777777" w:rsidR="00F145FC" w:rsidRPr="00100E74" w:rsidRDefault="00F145FC" w:rsidP="008646CC">
      <w:pPr>
        <w:pStyle w:val="1"/>
        <w:numPr>
          <w:ilvl w:val="0"/>
          <w:numId w:val="2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E74">
        <w:rPr>
          <w:rFonts w:ascii="Times New Roman" w:hAnsi="Times New Roman"/>
          <w:sz w:val="24"/>
          <w:szCs w:val="24"/>
        </w:rPr>
        <w:t>Программные комплексы для компьютерной анимации (в случае наличия профиля)</w:t>
      </w:r>
    </w:p>
    <w:p w14:paraId="7AD70B81" w14:textId="77777777" w:rsidR="00F145FC" w:rsidRPr="00100E74" w:rsidRDefault="00F145FC" w:rsidP="008646CC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E74">
        <w:rPr>
          <w:rFonts w:ascii="Times New Roman" w:hAnsi="Times New Roman"/>
          <w:sz w:val="24"/>
          <w:szCs w:val="24"/>
        </w:rPr>
        <w:t xml:space="preserve">Здания должны быть обеспечены оборудованием для </w:t>
      </w:r>
      <w:r w:rsidR="003B43DC" w:rsidRPr="00100E74">
        <w:rPr>
          <w:rFonts w:ascii="Times New Roman" w:hAnsi="Times New Roman"/>
          <w:sz w:val="24"/>
          <w:szCs w:val="24"/>
        </w:rPr>
        <w:t>приёма</w:t>
      </w:r>
      <w:r w:rsidRPr="00100E74">
        <w:rPr>
          <w:rFonts w:ascii="Times New Roman" w:hAnsi="Times New Roman"/>
          <w:sz w:val="24"/>
          <w:szCs w:val="24"/>
        </w:rPr>
        <w:t xml:space="preserve"> спутникового телевидения, специального оборудования для аудиовизуальной демонстрации материалов лекционных курсов, тиражирования дидактического материала к занятиям. </w:t>
      </w:r>
    </w:p>
    <w:p w14:paraId="26E14036" w14:textId="77777777" w:rsidR="00F145FC" w:rsidRPr="00100E74" w:rsidRDefault="00F145FC" w:rsidP="008646CC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E74">
        <w:rPr>
          <w:rFonts w:ascii="Times New Roman" w:hAnsi="Times New Roman"/>
          <w:sz w:val="24"/>
          <w:szCs w:val="24"/>
        </w:rPr>
        <w:t xml:space="preserve">Для вузов, имеющих соответствующие начальные профилизации, предусматриваются учебные теле-, радиостудии (или базы практики, подкрепляемые договором). </w:t>
      </w:r>
    </w:p>
    <w:p w14:paraId="2A692445" w14:textId="77777777" w:rsidR="00F145FC" w:rsidRPr="00100E74" w:rsidRDefault="00F145FC" w:rsidP="008646CC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0E74">
        <w:rPr>
          <w:rFonts w:ascii="Times New Roman" w:hAnsi="Times New Roman"/>
          <w:sz w:val="24"/>
          <w:szCs w:val="24"/>
        </w:rPr>
        <w:t>Вуз должен быть обеспечен необходимым комплектом лицензионного программного обеспечения.</w:t>
      </w:r>
    </w:p>
    <w:p w14:paraId="1EA13DF1" w14:textId="77777777" w:rsidR="00F145FC" w:rsidRPr="00100E74" w:rsidRDefault="00F145FC" w:rsidP="008646CC">
      <w:pPr>
        <w:ind w:firstLine="709"/>
      </w:pPr>
      <w:r w:rsidRPr="00100E74">
        <w:t>Также потребуется технический специалист для поддержания оборудования и ПО в рабочем состоянии и консультаций студентов, обладающий компетенциями именно в данной сфере.</w:t>
      </w:r>
    </w:p>
    <w:sectPr w:rsidR="00F145FC" w:rsidRPr="00100E74" w:rsidSect="00EE2E0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991FF" w14:textId="77777777" w:rsidR="006C3171" w:rsidRDefault="006C3171">
      <w:r>
        <w:separator/>
      </w:r>
    </w:p>
  </w:endnote>
  <w:endnote w:type="continuationSeparator" w:id="0">
    <w:p w14:paraId="33B93851" w14:textId="77777777" w:rsidR="006C3171" w:rsidRDefault="006C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1C206" w14:textId="77777777" w:rsidR="001065D1" w:rsidRDefault="001065D1" w:rsidP="00F145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ED27AA" w14:textId="77777777" w:rsidR="001065D1" w:rsidRDefault="001065D1" w:rsidP="00F145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47497" w14:textId="77777777" w:rsidR="001065D1" w:rsidRDefault="001065D1" w:rsidP="00F145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538E">
      <w:rPr>
        <w:rStyle w:val="a4"/>
        <w:noProof/>
      </w:rPr>
      <w:t>1</w:t>
    </w:r>
    <w:r>
      <w:rPr>
        <w:rStyle w:val="a4"/>
      </w:rPr>
      <w:fldChar w:fldCharType="end"/>
    </w:r>
  </w:p>
  <w:p w14:paraId="4D398405" w14:textId="77777777" w:rsidR="001065D1" w:rsidRDefault="001065D1" w:rsidP="00F145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2DD61" w14:textId="77777777" w:rsidR="006C3171" w:rsidRDefault="006C3171">
      <w:r>
        <w:separator/>
      </w:r>
    </w:p>
  </w:footnote>
  <w:footnote w:type="continuationSeparator" w:id="0">
    <w:p w14:paraId="32367DBC" w14:textId="77777777" w:rsidR="006C3171" w:rsidRDefault="006C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B02"/>
    <w:multiLevelType w:val="hybridMultilevel"/>
    <w:tmpl w:val="99D2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4F23"/>
    <w:multiLevelType w:val="hybridMultilevel"/>
    <w:tmpl w:val="8A10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440B8"/>
    <w:multiLevelType w:val="hybridMultilevel"/>
    <w:tmpl w:val="330C9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D622D9"/>
    <w:multiLevelType w:val="hybridMultilevel"/>
    <w:tmpl w:val="0B80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D1143"/>
    <w:multiLevelType w:val="hybridMultilevel"/>
    <w:tmpl w:val="C4A21D8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C1805"/>
    <w:multiLevelType w:val="hybridMultilevel"/>
    <w:tmpl w:val="5B8EE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3D3F46"/>
    <w:multiLevelType w:val="hybridMultilevel"/>
    <w:tmpl w:val="70F49E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18033CD"/>
    <w:multiLevelType w:val="hybridMultilevel"/>
    <w:tmpl w:val="D82A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917C7"/>
    <w:multiLevelType w:val="hybridMultilevel"/>
    <w:tmpl w:val="AE98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52BFA"/>
    <w:multiLevelType w:val="hybridMultilevel"/>
    <w:tmpl w:val="C680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B5172"/>
    <w:multiLevelType w:val="hybridMultilevel"/>
    <w:tmpl w:val="DDA24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17DCB"/>
    <w:multiLevelType w:val="hybridMultilevel"/>
    <w:tmpl w:val="B16CE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6E0D89"/>
    <w:multiLevelType w:val="hybridMultilevel"/>
    <w:tmpl w:val="DFCC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B5D00"/>
    <w:multiLevelType w:val="hybridMultilevel"/>
    <w:tmpl w:val="29AAD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606174"/>
    <w:multiLevelType w:val="hybridMultilevel"/>
    <w:tmpl w:val="B8623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C3FF2"/>
    <w:multiLevelType w:val="hybridMultilevel"/>
    <w:tmpl w:val="EF3A4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7139C2"/>
    <w:multiLevelType w:val="hybridMultilevel"/>
    <w:tmpl w:val="1CAA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37700"/>
    <w:multiLevelType w:val="hybridMultilevel"/>
    <w:tmpl w:val="FBFE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430E9"/>
    <w:multiLevelType w:val="hybridMultilevel"/>
    <w:tmpl w:val="2146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929DC"/>
    <w:multiLevelType w:val="hybridMultilevel"/>
    <w:tmpl w:val="1C0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123B5"/>
    <w:multiLevelType w:val="hybridMultilevel"/>
    <w:tmpl w:val="FFB0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75407"/>
    <w:multiLevelType w:val="hybridMultilevel"/>
    <w:tmpl w:val="C9AA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2"/>
  </w:num>
  <w:num w:numId="5">
    <w:abstractNumId w:val="14"/>
  </w:num>
  <w:num w:numId="6">
    <w:abstractNumId w:val="20"/>
  </w:num>
  <w:num w:numId="7">
    <w:abstractNumId w:val="17"/>
  </w:num>
  <w:num w:numId="8">
    <w:abstractNumId w:val="10"/>
  </w:num>
  <w:num w:numId="9">
    <w:abstractNumId w:val="8"/>
  </w:num>
  <w:num w:numId="10">
    <w:abstractNumId w:val="16"/>
  </w:num>
  <w:num w:numId="11">
    <w:abstractNumId w:val="19"/>
  </w:num>
  <w:num w:numId="12">
    <w:abstractNumId w:val="1"/>
  </w:num>
  <w:num w:numId="13">
    <w:abstractNumId w:val="5"/>
  </w:num>
  <w:num w:numId="14">
    <w:abstractNumId w:val="2"/>
  </w:num>
  <w:num w:numId="15">
    <w:abstractNumId w:val="11"/>
  </w:num>
  <w:num w:numId="16">
    <w:abstractNumId w:val="13"/>
  </w:num>
  <w:num w:numId="17">
    <w:abstractNumId w:val="15"/>
  </w:num>
  <w:num w:numId="18">
    <w:abstractNumId w:val="7"/>
  </w:num>
  <w:num w:numId="19">
    <w:abstractNumId w:val="21"/>
  </w:num>
  <w:num w:numId="20">
    <w:abstractNumId w:val="9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C"/>
    <w:rsid w:val="0001790F"/>
    <w:rsid w:val="000534EA"/>
    <w:rsid w:val="000A0996"/>
    <w:rsid w:val="000A20CE"/>
    <w:rsid w:val="000F6F21"/>
    <w:rsid w:val="00100E74"/>
    <w:rsid w:val="001065D1"/>
    <w:rsid w:val="00112BAC"/>
    <w:rsid w:val="001318D6"/>
    <w:rsid w:val="00151D76"/>
    <w:rsid w:val="00195F3D"/>
    <w:rsid w:val="001C311C"/>
    <w:rsid w:val="00201EA2"/>
    <w:rsid w:val="00253394"/>
    <w:rsid w:val="00281021"/>
    <w:rsid w:val="002A1DE6"/>
    <w:rsid w:val="002A5431"/>
    <w:rsid w:val="002C3BF4"/>
    <w:rsid w:val="002E14B4"/>
    <w:rsid w:val="002F0D78"/>
    <w:rsid w:val="00306910"/>
    <w:rsid w:val="0032518D"/>
    <w:rsid w:val="00364F03"/>
    <w:rsid w:val="003B43DC"/>
    <w:rsid w:val="003C79DE"/>
    <w:rsid w:val="003D5B27"/>
    <w:rsid w:val="003E2EF2"/>
    <w:rsid w:val="004329A9"/>
    <w:rsid w:val="0047486B"/>
    <w:rsid w:val="004918D8"/>
    <w:rsid w:val="004A602B"/>
    <w:rsid w:val="004D71AF"/>
    <w:rsid w:val="004F46B5"/>
    <w:rsid w:val="004F52EC"/>
    <w:rsid w:val="00503452"/>
    <w:rsid w:val="00503F8A"/>
    <w:rsid w:val="00524CD1"/>
    <w:rsid w:val="005C538E"/>
    <w:rsid w:val="00626540"/>
    <w:rsid w:val="00637939"/>
    <w:rsid w:val="00671E08"/>
    <w:rsid w:val="00673BCF"/>
    <w:rsid w:val="00676F38"/>
    <w:rsid w:val="006C3171"/>
    <w:rsid w:val="006C5429"/>
    <w:rsid w:val="00700CE7"/>
    <w:rsid w:val="00703B98"/>
    <w:rsid w:val="00741AA5"/>
    <w:rsid w:val="0075292D"/>
    <w:rsid w:val="007B6D2A"/>
    <w:rsid w:val="007C1923"/>
    <w:rsid w:val="007F76C8"/>
    <w:rsid w:val="00823AF1"/>
    <w:rsid w:val="00834CD6"/>
    <w:rsid w:val="008646CC"/>
    <w:rsid w:val="00866E07"/>
    <w:rsid w:val="008B5D70"/>
    <w:rsid w:val="008C7185"/>
    <w:rsid w:val="0091169C"/>
    <w:rsid w:val="0092418C"/>
    <w:rsid w:val="009733BA"/>
    <w:rsid w:val="009A628E"/>
    <w:rsid w:val="009B270D"/>
    <w:rsid w:val="009C10EF"/>
    <w:rsid w:val="009E32B2"/>
    <w:rsid w:val="00A06040"/>
    <w:rsid w:val="00A235E0"/>
    <w:rsid w:val="00A37675"/>
    <w:rsid w:val="00A4286E"/>
    <w:rsid w:val="00A466A2"/>
    <w:rsid w:val="00AC10C6"/>
    <w:rsid w:val="00AC63A6"/>
    <w:rsid w:val="00AE4227"/>
    <w:rsid w:val="00B316E9"/>
    <w:rsid w:val="00B34ECB"/>
    <w:rsid w:val="00BE0614"/>
    <w:rsid w:val="00BF22C8"/>
    <w:rsid w:val="00C00BCD"/>
    <w:rsid w:val="00C246B4"/>
    <w:rsid w:val="00C451A7"/>
    <w:rsid w:val="00C4689C"/>
    <w:rsid w:val="00C7556B"/>
    <w:rsid w:val="00C8725D"/>
    <w:rsid w:val="00CE3B1C"/>
    <w:rsid w:val="00CE78B2"/>
    <w:rsid w:val="00D01528"/>
    <w:rsid w:val="00D25BC2"/>
    <w:rsid w:val="00D41A6A"/>
    <w:rsid w:val="00D77CCA"/>
    <w:rsid w:val="00DA55D0"/>
    <w:rsid w:val="00DB26E7"/>
    <w:rsid w:val="00DE6B7B"/>
    <w:rsid w:val="00E462F6"/>
    <w:rsid w:val="00E76FB3"/>
    <w:rsid w:val="00E92EB6"/>
    <w:rsid w:val="00EB3784"/>
    <w:rsid w:val="00EE2E0D"/>
    <w:rsid w:val="00EE3E30"/>
    <w:rsid w:val="00EE7272"/>
    <w:rsid w:val="00F145FC"/>
    <w:rsid w:val="00F22958"/>
    <w:rsid w:val="00F65983"/>
    <w:rsid w:val="00FA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CF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5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5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F145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F145FC"/>
    <w:pPr>
      <w:spacing w:before="100" w:beforeAutospacing="1" w:after="100" w:afterAutospacing="1"/>
    </w:pPr>
  </w:style>
  <w:style w:type="paragraph" w:styleId="a3">
    <w:name w:val="footer"/>
    <w:basedOn w:val="a"/>
    <w:rsid w:val="00F145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45FC"/>
  </w:style>
  <w:style w:type="character" w:styleId="a5">
    <w:name w:val="Hyperlink"/>
    <w:basedOn w:val="a0"/>
    <w:rsid w:val="009733BA"/>
    <w:rPr>
      <w:color w:val="0000FF"/>
      <w:u w:val="single"/>
    </w:rPr>
  </w:style>
  <w:style w:type="paragraph" w:styleId="a6">
    <w:name w:val="Normal (Web)"/>
    <w:basedOn w:val="a"/>
    <w:rsid w:val="009733BA"/>
    <w:pPr>
      <w:spacing w:before="100" w:beforeAutospacing="1" w:after="100" w:afterAutospacing="1"/>
    </w:pPr>
  </w:style>
  <w:style w:type="character" w:styleId="a7">
    <w:name w:val="Strong"/>
    <w:basedOn w:val="a0"/>
    <w:qFormat/>
    <w:rsid w:val="009733BA"/>
    <w:rPr>
      <w:b/>
      <w:bCs/>
    </w:rPr>
  </w:style>
  <w:style w:type="character" w:customStyle="1" w:styleId="apple-converted-space">
    <w:name w:val="apple-converted-space"/>
    <w:basedOn w:val="a0"/>
    <w:rsid w:val="00AC10C6"/>
  </w:style>
  <w:style w:type="character" w:customStyle="1" w:styleId="spelle">
    <w:name w:val="spelle"/>
    <w:basedOn w:val="a0"/>
    <w:rsid w:val="00671E08"/>
  </w:style>
  <w:style w:type="paragraph" w:styleId="a8">
    <w:name w:val="caption"/>
    <w:basedOn w:val="a"/>
    <w:next w:val="a"/>
    <w:qFormat/>
    <w:rsid w:val="00EE3E30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4A6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5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5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F145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F145FC"/>
    <w:pPr>
      <w:spacing w:before="100" w:beforeAutospacing="1" w:after="100" w:afterAutospacing="1"/>
    </w:pPr>
  </w:style>
  <w:style w:type="paragraph" w:styleId="a3">
    <w:name w:val="footer"/>
    <w:basedOn w:val="a"/>
    <w:rsid w:val="00F145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45FC"/>
  </w:style>
  <w:style w:type="character" w:styleId="a5">
    <w:name w:val="Hyperlink"/>
    <w:basedOn w:val="a0"/>
    <w:rsid w:val="009733BA"/>
    <w:rPr>
      <w:color w:val="0000FF"/>
      <w:u w:val="single"/>
    </w:rPr>
  </w:style>
  <w:style w:type="paragraph" w:styleId="a6">
    <w:name w:val="Normal (Web)"/>
    <w:basedOn w:val="a"/>
    <w:rsid w:val="009733BA"/>
    <w:pPr>
      <w:spacing w:before="100" w:beforeAutospacing="1" w:after="100" w:afterAutospacing="1"/>
    </w:pPr>
  </w:style>
  <w:style w:type="character" w:styleId="a7">
    <w:name w:val="Strong"/>
    <w:basedOn w:val="a0"/>
    <w:qFormat/>
    <w:rsid w:val="009733BA"/>
    <w:rPr>
      <w:b/>
      <w:bCs/>
    </w:rPr>
  </w:style>
  <w:style w:type="character" w:customStyle="1" w:styleId="apple-converted-space">
    <w:name w:val="apple-converted-space"/>
    <w:basedOn w:val="a0"/>
    <w:rsid w:val="00AC10C6"/>
  </w:style>
  <w:style w:type="character" w:customStyle="1" w:styleId="spelle">
    <w:name w:val="spelle"/>
    <w:basedOn w:val="a0"/>
    <w:rsid w:val="00671E08"/>
  </w:style>
  <w:style w:type="paragraph" w:styleId="a8">
    <w:name w:val="caption"/>
    <w:basedOn w:val="a"/>
    <w:next w:val="a"/>
    <w:qFormat/>
    <w:rsid w:val="00EE3E30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4A6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7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1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B772-F54D-4867-8E32-AA3A2414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5281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Справка-обоснование открытия (концепция)</vt:lpstr>
    </vt:vector>
  </TitlesOfParts>
  <Company>НИУ ВШЭ</Company>
  <LinksUpToDate>false</LinksUpToDate>
  <CharactersWithSpaces>35313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Справка-обоснование открытия (концепция)</dc:title>
  <dc:creator>User</dc:creator>
  <cp:lastModifiedBy>Пользователь Windows</cp:lastModifiedBy>
  <cp:revision>2</cp:revision>
  <cp:lastPrinted>2014-09-19T16:56:00Z</cp:lastPrinted>
  <dcterms:created xsi:type="dcterms:W3CDTF">2016-09-02T16:13:00Z</dcterms:created>
  <dcterms:modified xsi:type="dcterms:W3CDTF">2016-09-02T16:13:00Z</dcterms:modified>
</cp:coreProperties>
</file>