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21" w:rsidRDefault="005F0121" w:rsidP="005F0121">
      <w:pPr>
        <w:spacing w:line="240" w:lineRule="auto"/>
        <w:ind w:left="5664"/>
        <w:rPr>
          <w:rFonts w:ascii="Times New Roman" w:hAnsi="Times New Roman"/>
          <w:sz w:val="26"/>
          <w:szCs w:val="26"/>
          <w:lang w:eastAsia="ru-RU"/>
        </w:rPr>
      </w:pPr>
      <w:r>
        <w:rPr>
          <w:rStyle w:val="a9"/>
          <w:rFonts w:ascii="Times New Roman" w:hAnsi="Times New Roman"/>
          <w:sz w:val="26"/>
          <w:szCs w:val="26"/>
          <w:lang w:eastAsia="ru-RU"/>
        </w:rPr>
        <w:footnoteReference w:id="1"/>
      </w:r>
      <w:r>
        <w:rPr>
          <w:rFonts w:ascii="Times New Roman" w:hAnsi="Times New Roman"/>
          <w:sz w:val="26"/>
          <w:szCs w:val="26"/>
          <w:lang w:eastAsia="ru-RU"/>
        </w:rPr>
        <w:t>Утверждено на заседании</w:t>
      </w:r>
    </w:p>
    <w:p w:rsidR="005F0121" w:rsidRPr="00170A96" w:rsidRDefault="005F0121" w:rsidP="005F0121">
      <w:pPr>
        <w:spacing w:line="240" w:lineRule="auto"/>
        <w:ind w:left="566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Академического Совета программы от 11.05.2015 протокол № 3</w:t>
      </w:r>
    </w:p>
    <w:p w:rsidR="005F0121" w:rsidRDefault="005F0121" w:rsidP="005F0121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F0121" w:rsidRPr="00170A96" w:rsidRDefault="005F0121" w:rsidP="005F012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F0121" w:rsidRPr="00170A96" w:rsidRDefault="005F0121" w:rsidP="005F012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70A96">
        <w:rPr>
          <w:rFonts w:ascii="Times New Roman" w:hAnsi="Times New Roman"/>
          <w:b/>
          <w:sz w:val="26"/>
          <w:szCs w:val="26"/>
          <w:lang w:eastAsia="ru-RU"/>
        </w:rPr>
        <w:t>Концепция  образовательной программы</w:t>
      </w:r>
      <w:r w:rsidRPr="001637F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Системы больших данных</w:t>
      </w:r>
      <w:r w:rsidRPr="00170A96"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</w:p>
    <w:p w:rsidR="005F0121" w:rsidRPr="00170A96" w:rsidRDefault="005F0121" w:rsidP="005F012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по направлению подготовки 38.04.05</w:t>
      </w:r>
      <w:r w:rsidRPr="00170A96">
        <w:rPr>
          <w:rFonts w:ascii="Times New Roman" w:hAnsi="Times New Roman"/>
          <w:b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/>
          <w:sz w:val="26"/>
          <w:szCs w:val="26"/>
          <w:lang w:eastAsia="ru-RU"/>
        </w:rPr>
        <w:t>Бизнес-информатика</w:t>
      </w:r>
      <w:r w:rsidRPr="00170A96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5F0121" w:rsidRPr="00170A96" w:rsidRDefault="005F0121" w:rsidP="005F012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70A96">
        <w:rPr>
          <w:rFonts w:ascii="Times New Roman" w:hAnsi="Times New Roman"/>
          <w:b/>
          <w:sz w:val="26"/>
          <w:szCs w:val="26"/>
          <w:lang w:eastAsia="ru-RU"/>
        </w:rPr>
        <w:t xml:space="preserve"> (квалификация (степень) </w:t>
      </w:r>
      <w:r>
        <w:rPr>
          <w:rFonts w:ascii="Times New Roman" w:hAnsi="Times New Roman"/>
          <w:b/>
          <w:sz w:val="26"/>
          <w:szCs w:val="26"/>
          <w:lang w:eastAsia="ru-RU"/>
        </w:rPr>
        <w:t>магистр</w:t>
      </w:r>
      <w:r w:rsidRPr="00170A96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CD24A8" w:rsidRPr="00E0024B" w:rsidRDefault="00CD24A8" w:rsidP="00E0024B">
      <w:pPr>
        <w:pStyle w:val="1"/>
        <w:widowControl w:val="0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B9" w:rsidRPr="005F0121" w:rsidRDefault="00162BDB" w:rsidP="005F012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E16AE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="005F0121" w:rsidRPr="00D60C28">
        <w:rPr>
          <w:rFonts w:ascii="Times New Roman" w:hAnsi="Times New Roman"/>
          <w:b/>
          <w:sz w:val="26"/>
          <w:szCs w:val="26"/>
        </w:rPr>
        <w:t>Общая характеристика образовательной программы</w:t>
      </w:r>
    </w:p>
    <w:p w:rsidR="00162BDB" w:rsidRPr="007E16AE" w:rsidRDefault="00162BDB" w:rsidP="005F012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16A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F7BF0" w:rsidRPr="007E16AE" w:rsidRDefault="008F7BF0" w:rsidP="005F012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Основная идея, заложенная в концепцию магистерской программы, - влияние технологий больших данных на деятельность крупных предприятий</w:t>
      </w:r>
      <w:r w:rsidR="00422CAA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возхможность повысить эффективность управления за счет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CAA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новых технологий. </w:t>
      </w:r>
    </w:p>
    <w:p w:rsidR="008F7BF0" w:rsidRPr="007E16AE" w:rsidRDefault="008F7BF0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6AE">
        <w:rPr>
          <w:rFonts w:ascii="Times New Roman" w:hAnsi="Times New Roman" w:cs="Times New Roman"/>
          <w:bCs/>
          <w:sz w:val="24"/>
          <w:szCs w:val="24"/>
        </w:rPr>
        <w:t>Термин</w:t>
      </w:r>
      <w:r w:rsidRPr="007E16A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E16AE">
        <w:rPr>
          <w:rFonts w:ascii="Times New Roman" w:hAnsi="Times New Roman" w:cs="Times New Roman"/>
          <w:bCs/>
          <w:sz w:val="24"/>
          <w:szCs w:val="24"/>
          <w:lang w:val="en-US"/>
        </w:rPr>
        <w:t>BigData</w:t>
      </w:r>
      <w:r w:rsidRPr="007E16AE">
        <w:rPr>
          <w:rFonts w:ascii="Times New Roman" w:hAnsi="Times New Roman" w:cs="Times New Roman"/>
          <w:bCs/>
          <w:sz w:val="24"/>
          <w:szCs w:val="24"/>
        </w:rPr>
        <w:t>», возникший в последнее десятилетие</w:t>
      </w:r>
      <w:r w:rsidR="005B37B3" w:rsidRPr="007E16AE">
        <w:rPr>
          <w:rFonts w:ascii="Times New Roman" w:hAnsi="Times New Roman" w:cs="Times New Roman"/>
          <w:bCs/>
          <w:sz w:val="24"/>
          <w:szCs w:val="24"/>
        </w:rPr>
        <w:t>,</w:t>
      </w:r>
      <w:r w:rsidRPr="007E16AE">
        <w:rPr>
          <w:rFonts w:ascii="Times New Roman" w:hAnsi="Times New Roman" w:cs="Times New Roman"/>
          <w:bCs/>
          <w:sz w:val="24"/>
          <w:szCs w:val="24"/>
        </w:rPr>
        <w:t xml:space="preserve"> непосредственно связан с появлением проблемы стремительного увеличения объемов данных, возникающих</w:t>
      </w:r>
      <w:r w:rsidR="001C2088">
        <w:rPr>
          <w:rFonts w:ascii="Times New Roman" w:hAnsi="Times New Roman" w:cs="Times New Roman"/>
          <w:bCs/>
          <w:sz w:val="24"/>
          <w:szCs w:val="24"/>
        </w:rPr>
        <w:t>,</w:t>
      </w:r>
      <w:r w:rsidRPr="007E16AE">
        <w:rPr>
          <w:rFonts w:ascii="Times New Roman" w:hAnsi="Times New Roman" w:cs="Times New Roman"/>
          <w:bCs/>
          <w:sz w:val="24"/>
          <w:szCs w:val="24"/>
        </w:rPr>
        <w:t xml:space="preserve"> прежде всего</w:t>
      </w:r>
      <w:r w:rsidR="001C2088">
        <w:rPr>
          <w:rFonts w:ascii="Times New Roman" w:hAnsi="Times New Roman" w:cs="Times New Roman"/>
          <w:bCs/>
          <w:sz w:val="24"/>
          <w:szCs w:val="24"/>
        </w:rPr>
        <w:t>,</w:t>
      </w:r>
      <w:r w:rsidRPr="007E16AE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gramStart"/>
      <w:r w:rsidRPr="007E16AE">
        <w:rPr>
          <w:rFonts w:ascii="Times New Roman" w:hAnsi="Times New Roman" w:cs="Times New Roman"/>
          <w:bCs/>
          <w:sz w:val="24"/>
          <w:szCs w:val="24"/>
        </w:rPr>
        <w:t>бизнес-структурах</w:t>
      </w:r>
      <w:proofErr w:type="gramEnd"/>
      <w:r w:rsidRPr="007E16AE">
        <w:rPr>
          <w:rFonts w:ascii="Times New Roman" w:hAnsi="Times New Roman" w:cs="Times New Roman"/>
          <w:bCs/>
          <w:sz w:val="24"/>
          <w:szCs w:val="24"/>
        </w:rPr>
        <w:t xml:space="preserve"> вследствие полнофункциональной информатизации бизнес-процессов; в научных организациях</w:t>
      </w:r>
      <w:r w:rsidR="005B37B3" w:rsidRPr="007E16A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7E16AE">
        <w:rPr>
          <w:rFonts w:ascii="Times New Roman" w:hAnsi="Times New Roman" w:cs="Times New Roman"/>
          <w:bCs/>
          <w:sz w:val="24"/>
          <w:szCs w:val="24"/>
        </w:rPr>
        <w:t xml:space="preserve"> вследствие появления новых возможностей для измерений; в государственных организациях </w:t>
      </w:r>
      <w:r w:rsidR="005B37B3" w:rsidRPr="007E16A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E16AE">
        <w:rPr>
          <w:rFonts w:ascii="Times New Roman" w:hAnsi="Times New Roman" w:cs="Times New Roman"/>
          <w:bCs/>
          <w:sz w:val="24"/>
          <w:szCs w:val="24"/>
        </w:rPr>
        <w:t xml:space="preserve">при увеличении объема и функционала сервисов, а также в общественных коммуникационных сетях. </w:t>
      </w:r>
    </w:p>
    <w:p w:rsidR="00F60877" w:rsidRPr="007E16AE" w:rsidRDefault="008F7BF0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bCs/>
          <w:sz w:val="24"/>
          <w:szCs w:val="24"/>
        </w:rPr>
        <w:t xml:space="preserve">Проблема больших данных  становится очевидной из </w:t>
      </w:r>
      <w:r w:rsidR="005B37B3" w:rsidRPr="007E16AE">
        <w:rPr>
          <w:rFonts w:ascii="Times New Roman" w:hAnsi="Times New Roman" w:cs="Times New Roman"/>
          <w:bCs/>
          <w:sz w:val="24"/>
          <w:szCs w:val="24"/>
        </w:rPr>
        <w:t xml:space="preserve">попыток </w:t>
      </w:r>
      <w:r w:rsidRPr="007E16AE">
        <w:rPr>
          <w:rFonts w:ascii="Times New Roman" w:hAnsi="Times New Roman" w:cs="Times New Roman"/>
          <w:bCs/>
          <w:sz w:val="24"/>
          <w:szCs w:val="24"/>
        </w:rPr>
        <w:t>их определения.</w:t>
      </w:r>
      <w:r w:rsidRPr="007E16AE">
        <w:rPr>
          <w:rFonts w:ascii="Times New Roman" w:hAnsi="Times New Roman" w:cs="Times New Roman"/>
          <w:sz w:val="24"/>
          <w:szCs w:val="24"/>
        </w:rPr>
        <w:t xml:space="preserve"> В качестве определяющих характеристик для больших данных</w:t>
      </w:r>
      <w:r w:rsidR="003304D1" w:rsidRPr="007E16AE">
        <w:rPr>
          <w:rFonts w:ascii="Times New Roman" w:hAnsi="Times New Roman" w:cs="Times New Roman"/>
          <w:sz w:val="24"/>
          <w:szCs w:val="24"/>
        </w:rPr>
        <w:t xml:space="preserve"> (с точки зрения проблем их обработки)</w:t>
      </w:r>
      <w:r w:rsidRPr="007E16AE">
        <w:rPr>
          <w:rFonts w:ascii="Times New Roman" w:hAnsi="Times New Roman" w:cs="Times New Roman"/>
          <w:sz w:val="24"/>
          <w:szCs w:val="24"/>
        </w:rPr>
        <w:t xml:space="preserve"> отмечают </w:t>
      </w:r>
      <w:r w:rsidRPr="007E16AE">
        <w:rPr>
          <w:rFonts w:ascii="Times New Roman" w:hAnsi="Times New Roman" w:cs="Times New Roman"/>
          <w:i/>
          <w:iCs/>
          <w:sz w:val="24"/>
          <w:szCs w:val="24"/>
        </w:rPr>
        <w:t>«три V»</w:t>
      </w:r>
      <w:r w:rsidRPr="007E16AE">
        <w:rPr>
          <w:rFonts w:ascii="Times New Roman" w:hAnsi="Times New Roman" w:cs="Times New Roman"/>
          <w:sz w:val="24"/>
          <w:szCs w:val="24"/>
        </w:rPr>
        <w:t>: объём (</w:t>
      </w:r>
      <w:r w:rsidRPr="007E16AE">
        <w:rPr>
          <w:rFonts w:ascii="Times New Roman" w:hAnsi="Times New Roman" w:cs="Times New Roman"/>
          <w:i/>
          <w:iCs/>
          <w:sz w:val="24"/>
          <w:szCs w:val="24"/>
        </w:rPr>
        <w:t>volume</w:t>
      </w:r>
      <w:r w:rsidRPr="007E16AE">
        <w:rPr>
          <w:rFonts w:ascii="Times New Roman" w:hAnsi="Times New Roman" w:cs="Times New Roman"/>
          <w:sz w:val="24"/>
          <w:szCs w:val="24"/>
        </w:rPr>
        <w:t>), скорость (</w:t>
      </w:r>
      <w:r w:rsidRPr="007E16AE">
        <w:rPr>
          <w:rFonts w:ascii="Times New Roman" w:hAnsi="Times New Roman" w:cs="Times New Roman"/>
          <w:i/>
          <w:iCs/>
          <w:sz w:val="24"/>
          <w:szCs w:val="24"/>
        </w:rPr>
        <w:t>velocity,</w:t>
      </w:r>
      <w:r w:rsidRPr="007E16AE">
        <w:rPr>
          <w:rFonts w:ascii="Times New Roman" w:hAnsi="Times New Roman" w:cs="Times New Roman"/>
          <w:sz w:val="24"/>
          <w:szCs w:val="24"/>
        </w:rPr>
        <w:t xml:space="preserve"> в смысле как скорости прироста, так и необходимости высокоскоростной обработки и получения результатов), многообразие (</w:t>
      </w:r>
      <w:r w:rsidRPr="007E16AE">
        <w:rPr>
          <w:rFonts w:ascii="Times New Roman" w:hAnsi="Times New Roman" w:cs="Times New Roman"/>
          <w:i/>
          <w:iCs/>
          <w:sz w:val="24"/>
          <w:szCs w:val="24"/>
        </w:rPr>
        <w:t>variety</w:t>
      </w:r>
      <w:r w:rsidRPr="007E16AE">
        <w:rPr>
          <w:rFonts w:ascii="Times New Roman" w:hAnsi="Times New Roman" w:cs="Times New Roman"/>
          <w:sz w:val="24"/>
          <w:szCs w:val="24"/>
        </w:rPr>
        <w:t>, в смысле возможности одновременной обработки различных типов структурированных и полуструктурированных данных). Очень часто к ним добавляют другие</w:t>
      </w:r>
      <w:r w:rsidR="00CB6E0E" w:rsidRPr="007E16AE">
        <w:rPr>
          <w:rFonts w:ascii="Times New Roman" w:hAnsi="Times New Roman" w:cs="Times New Roman"/>
          <w:sz w:val="24"/>
          <w:szCs w:val="24"/>
        </w:rPr>
        <w:t xml:space="preserve"> “</w:t>
      </w:r>
      <w:r w:rsidR="00CB6E0E" w:rsidRPr="007E16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B6E0E" w:rsidRPr="007E16AE">
        <w:rPr>
          <w:rFonts w:ascii="Times New Roman" w:hAnsi="Times New Roman" w:cs="Times New Roman"/>
          <w:sz w:val="24"/>
          <w:szCs w:val="24"/>
        </w:rPr>
        <w:t>”</w:t>
      </w:r>
      <w:r w:rsidRPr="007E16AE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veracity</w:t>
      </w:r>
      <w:r w:rsidRPr="007E16AE">
        <w:rPr>
          <w:rFonts w:ascii="Times New Roman" w:hAnsi="Times New Roman" w:cs="Times New Roman"/>
          <w:sz w:val="24"/>
          <w:szCs w:val="24"/>
        </w:rPr>
        <w:t xml:space="preserve"> (в смысле  </w:t>
      </w:r>
      <w:r w:rsidR="003304D1" w:rsidRPr="007E16AE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7E16AE">
        <w:rPr>
          <w:rFonts w:ascii="Times New Roman" w:hAnsi="Times New Roman" w:cs="Times New Roman"/>
          <w:sz w:val="24"/>
          <w:szCs w:val="24"/>
        </w:rPr>
        <w:t>не</w:t>
      </w:r>
      <w:r w:rsidR="003304D1" w:rsidRPr="007E16AE">
        <w:rPr>
          <w:rFonts w:ascii="Times New Roman" w:hAnsi="Times New Roman" w:cs="Times New Roman"/>
          <w:sz w:val="24"/>
          <w:szCs w:val="24"/>
        </w:rPr>
        <w:t>достоверности,</w:t>
      </w:r>
      <w:r w:rsidRPr="007E16AE">
        <w:rPr>
          <w:rFonts w:ascii="Times New Roman" w:hAnsi="Times New Roman" w:cs="Times New Roman"/>
          <w:sz w:val="24"/>
          <w:szCs w:val="24"/>
        </w:rPr>
        <w:t xml:space="preserve"> непроверенности данных) и  визуализацию (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visualization</w:t>
      </w:r>
      <w:r w:rsidRPr="007E16AE">
        <w:rPr>
          <w:rFonts w:ascii="Times New Roman" w:hAnsi="Times New Roman" w:cs="Times New Roman"/>
          <w:sz w:val="24"/>
          <w:szCs w:val="24"/>
        </w:rPr>
        <w:t>, в смысле необходимости новых подходов к представлению результатов анализа данных, в том числе</w:t>
      </w:r>
      <w:r w:rsidR="001C2088">
        <w:rPr>
          <w:rFonts w:ascii="Times New Roman" w:hAnsi="Times New Roman" w:cs="Times New Roman"/>
          <w:sz w:val="24"/>
          <w:szCs w:val="24"/>
        </w:rPr>
        <w:t>,</w:t>
      </w:r>
      <w:r w:rsidRPr="007E16AE">
        <w:rPr>
          <w:rFonts w:ascii="Times New Roman" w:hAnsi="Times New Roman" w:cs="Times New Roman"/>
          <w:sz w:val="24"/>
          <w:szCs w:val="24"/>
        </w:rPr>
        <w:t xml:space="preserve"> предсказательного и моментального).</w:t>
      </w:r>
      <w:r w:rsidR="005B37B3" w:rsidRPr="007E16AE">
        <w:rPr>
          <w:rFonts w:ascii="Times New Roman" w:hAnsi="Times New Roman" w:cs="Times New Roman"/>
          <w:sz w:val="24"/>
          <w:szCs w:val="24"/>
        </w:rPr>
        <w:t xml:space="preserve"> </w:t>
      </w:r>
      <w:r w:rsidR="00F60877" w:rsidRPr="007E16AE">
        <w:rPr>
          <w:rFonts w:ascii="Times New Roman" w:hAnsi="Times New Roman" w:cs="Times New Roman"/>
          <w:sz w:val="24"/>
          <w:szCs w:val="24"/>
        </w:rPr>
        <w:t xml:space="preserve">Сейчас этот термин понимается не только как,  собственно, данные, но и как ряд технологий и методов их практического использования. Например, Forrester определяет понятие Big Data как технологию в области аппаратного и программного обеспечения, которая объединяет, организует, управляет и анализирует данные, </w:t>
      </w:r>
      <w:r w:rsidR="00F60877" w:rsidRPr="007E16AE">
        <w:rPr>
          <w:rFonts w:ascii="Times New Roman" w:hAnsi="Times New Roman" w:cs="Times New Roman"/>
          <w:sz w:val="24"/>
          <w:szCs w:val="24"/>
        </w:rPr>
        <w:lastRenderedPageBreak/>
        <w:t>характеризующиеся «четырьмя V»: объемом (Volume), разнообразием (Variety), изменчивостью (Variability) и скоростью (Velocity).</w:t>
      </w:r>
    </w:p>
    <w:p w:rsidR="008F7BF0" w:rsidRPr="007E16AE" w:rsidRDefault="00F60877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sz w:val="24"/>
          <w:szCs w:val="24"/>
        </w:rPr>
        <w:t xml:space="preserve"> </w:t>
      </w:r>
      <w:r w:rsidR="008F7BF0" w:rsidRPr="007E16AE">
        <w:rPr>
          <w:rFonts w:ascii="Times New Roman" w:hAnsi="Times New Roman" w:cs="Times New Roman"/>
          <w:sz w:val="24"/>
          <w:szCs w:val="24"/>
        </w:rPr>
        <w:t>Проблемы обработки больших данных особенно остро поставили проблему объединения усилий математиков, программистов,  специалистов в области инженерии бизнеса и бизнес-анализа, а также, как считают многие авторы, дизайнеров и психологов для разработки принципов визуализации.</w:t>
      </w:r>
    </w:p>
    <w:p w:rsidR="008F7BF0" w:rsidRPr="007E16AE" w:rsidRDefault="008F7BF0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sz w:val="24"/>
          <w:szCs w:val="24"/>
        </w:rPr>
        <w:t>Очевидно, что поиск решения проблемы больших данных также связан с интересом бизнеса получать доход от использования огромных  объемов сохраняемой информации, компенсирующий расходы на ее хранение. Сегодня эти вопросы также требуют проработки специалистами в области экономики.</w:t>
      </w:r>
    </w:p>
    <w:p w:rsidR="008F7BF0" w:rsidRPr="007E16AE" w:rsidRDefault="008F7BF0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sz w:val="24"/>
          <w:szCs w:val="24"/>
        </w:rPr>
        <w:t>Национальный научный фонд США приравнял тематику Big Data к научной сфере, анонсировав новые области финансирования междисцисплинарных исследований по Большим данным.</w:t>
      </w:r>
    </w:p>
    <w:p w:rsidR="008F7BF0" w:rsidRPr="007E16AE" w:rsidRDefault="008F7BF0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sz w:val="24"/>
          <w:szCs w:val="24"/>
        </w:rPr>
        <w:t xml:space="preserve">В обращении </w:t>
      </w:r>
      <w:r w:rsidR="00877BA3" w:rsidRPr="007E16AE">
        <w:rPr>
          <w:rFonts w:ascii="Times New Roman" w:hAnsi="Times New Roman" w:cs="Times New Roman"/>
          <w:sz w:val="24"/>
          <w:szCs w:val="24"/>
        </w:rPr>
        <w:t>«</w:t>
      </w:r>
      <w:r w:rsidRPr="007E16AE">
        <w:rPr>
          <w:rFonts w:ascii="Times New Roman" w:hAnsi="Times New Roman" w:cs="Times New Roman"/>
          <w:sz w:val="24"/>
          <w:szCs w:val="24"/>
        </w:rPr>
        <w:t>Core Techniques and Technologies for Advancing Big Data Science &amp; Engineering</w:t>
      </w:r>
      <w:r w:rsidR="00877BA3" w:rsidRPr="007E16AE">
        <w:rPr>
          <w:rFonts w:ascii="Times New Roman" w:hAnsi="Times New Roman" w:cs="Times New Roman"/>
          <w:sz w:val="24"/>
          <w:szCs w:val="24"/>
        </w:rPr>
        <w:t>»</w:t>
      </w:r>
      <w:r w:rsidRPr="007E16AE">
        <w:rPr>
          <w:rFonts w:ascii="Times New Roman" w:hAnsi="Times New Roman" w:cs="Times New Roman"/>
          <w:sz w:val="24"/>
          <w:szCs w:val="24"/>
        </w:rPr>
        <w:t xml:space="preserve"> говорится о развитии ключевых научно-технических подходов к управлению, анализу, визуализации и сбору информации из объемных, распределенных и гетерогенных источников, что, в частности, </w:t>
      </w:r>
      <w:r w:rsidRPr="007E16AE">
        <w:rPr>
          <w:rFonts w:ascii="Times New Roman" w:hAnsi="Times New Roman" w:cs="Times New Roman"/>
          <w:sz w:val="24"/>
          <w:szCs w:val="24"/>
          <w:u w:val="single"/>
        </w:rPr>
        <w:t>позволит решить задачи, с которыми ранее не удавалось справиться</w:t>
      </w:r>
      <w:r w:rsidRPr="007E16AE">
        <w:rPr>
          <w:rFonts w:ascii="Times New Roman" w:hAnsi="Times New Roman" w:cs="Times New Roman"/>
          <w:sz w:val="24"/>
          <w:szCs w:val="24"/>
        </w:rPr>
        <w:t>. Новые методы, инструме</w:t>
      </w:r>
      <w:r w:rsidR="001C2088">
        <w:rPr>
          <w:rFonts w:ascii="Times New Roman" w:hAnsi="Times New Roman" w:cs="Times New Roman"/>
          <w:sz w:val="24"/>
          <w:szCs w:val="24"/>
        </w:rPr>
        <w:t>нтарий и инфраструктура обеспеча</w:t>
      </w:r>
      <w:r w:rsidRPr="007E16AE">
        <w:rPr>
          <w:rFonts w:ascii="Times New Roman" w:hAnsi="Times New Roman" w:cs="Times New Roman"/>
          <w:sz w:val="24"/>
          <w:szCs w:val="24"/>
        </w:rPr>
        <w:t>т инновационное развитие науки, техники, медицины, торговли, образования и национальной безопасности, что, как рассчитывает NSF, обеспечит конкурентоспособность США на десятилетия вперед.</w:t>
      </w:r>
    </w:p>
    <w:p w:rsidR="008F7BF0" w:rsidRPr="007E16AE" w:rsidRDefault="008F7BF0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sz w:val="24"/>
          <w:szCs w:val="24"/>
        </w:rPr>
        <w:t>Более того, данная научная инициатива входит в состав государственной долгосрочной стратегии для работы с Big Data в национальном масштабе, включающей согласованные действия в крупных государственных, инженерных, биомедицинских, образовательных и трудовых проектах.</w:t>
      </w:r>
    </w:p>
    <w:p w:rsidR="008F7BF0" w:rsidRPr="007E16AE" w:rsidRDefault="008F7BF0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sz w:val="24"/>
          <w:szCs w:val="24"/>
        </w:rPr>
        <w:t>NSF выделил 10 млн долл Калифорнийскому университету Беркли на проект Expeditions in Computing по разработке новых алгоритмов машинного обучения, способных обрабатывать масштабные гетерогенные массивы данных.</w:t>
      </w:r>
    </w:p>
    <w:p w:rsidR="008F7BF0" w:rsidRPr="007E16AE" w:rsidRDefault="008F7BF0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sz w:val="24"/>
          <w:szCs w:val="24"/>
        </w:rPr>
        <w:t xml:space="preserve">Кроме того, в рамках программы 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Cyberinfrastructure</w:t>
      </w:r>
      <w:r w:rsidRPr="007E16AE">
        <w:rPr>
          <w:rFonts w:ascii="Times New Roman" w:hAnsi="Times New Roman" w:cs="Times New Roman"/>
          <w:sz w:val="24"/>
          <w:szCs w:val="24"/>
        </w:rPr>
        <w:t xml:space="preserve"> 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7E16AE">
        <w:rPr>
          <w:rFonts w:ascii="Times New Roman" w:hAnsi="Times New Roman" w:cs="Times New Roman"/>
          <w:sz w:val="24"/>
          <w:szCs w:val="24"/>
        </w:rPr>
        <w:t xml:space="preserve"> 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E16AE">
        <w:rPr>
          <w:rFonts w:ascii="Times New Roman" w:hAnsi="Times New Roman" w:cs="Times New Roman"/>
          <w:sz w:val="24"/>
          <w:szCs w:val="24"/>
        </w:rPr>
        <w:t xml:space="preserve"> 21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7E16AE">
        <w:rPr>
          <w:rFonts w:ascii="Times New Roman" w:hAnsi="Times New Roman" w:cs="Times New Roman"/>
          <w:sz w:val="24"/>
          <w:szCs w:val="24"/>
        </w:rPr>
        <w:t xml:space="preserve"> 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Century</w:t>
      </w:r>
      <w:r w:rsidRPr="007E16AE">
        <w:rPr>
          <w:rFonts w:ascii="Times New Roman" w:hAnsi="Times New Roman" w:cs="Times New Roman"/>
          <w:sz w:val="24"/>
          <w:szCs w:val="24"/>
        </w:rPr>
        <w:t xml:space="preserve"> 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E16AE">
        <w:rPr>
          <w:rFonts w:ascii="Times New Roman" w:hAnsi="Times New Roman" w:cs="Times New Roman"/>
          <w:sz w:val="24"/>
          <w:szCs w:val="24"/>
        </w:rPr>
        <w:t xml:space="preserve"> 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E16AE">
        <w:rPr>
          <w:rFonts w:ascii="Times New Roman" w:hAnsi="Times New Roman" w:cs="Times New Roman"/>
          <w:sz w:val="24"/>
          <w:szCs w:val="24"/>
        </w:rPr>
        <w:t xml:space="preserve"> 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Pr="007E16AE">
        <w:rPr>
          <w:rFonts w:ascii="Times New Roman" w:hAnsi="Times New Roman" w:cs="Times New Roman"/>
          <w:sz w:val="24"/>
          <w:szCs w:val="24"/>
        </w:rPr>
        <w:t xml:space="preserve"> (</w:t>
      </w:r>
      <w:r w:rsidRPr="007E16AE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Pr="007E16AE">
        <w:rPr>
          <w:rFonts w:ascii="Times New Roman" w:hAnsi="Times New Roman" w:cs="Times New Roman"/>
          <w:sz w:val="24"/>
          <w:szCs w:val="24"/>
        </w:rPr>
        <w:t xml:space="preserve">210) </w:t>
      </w:r>
      <w:r w:rsidR="003304D1" w:rsidRPr="007E16AE">
        <w:rPr>
          <w:rFonts w:ascii="Times New Roman" w:hAnsi="Times New Roman" w:cs="Times New Roman"/>
          <w:sz w:val="24"/>
          <w:szCs w:val="24"/>
        </w:rPr>
        <w:t>осуществляется</w:t>
      </w:r>
      <w:r w:rsidRPr="007E16AE">
        <w:rPr>
          <w:rFonts w:ascii="Times New Roman" w:hAnsi="Times New Roman" w:cs="Times New Roman"/>
          <w:sz w:val="24"/>
          <w:szCs w:val="24"/>
        </w:rPr>
        <w:t xml:space="preserve"> прием заявок на реализацию EarthCube – организацию инфраструктуры Больших данных реального времени для наук о Земле. </w:t>
      </w:r>
    </w:p>
    <w:p w:rsidR="008F7BF0" w:rsidRPr="007E16AE" w:rsidRDefault="008F7BF0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sz w:val="24"/>
          <w:szCs w:val="24"/>
        </w:rPr>
        <w:t xml:space="preserve">1,4 </w:t>
      </w:r>
      <w:proofErr w:type="gramStart"/>
      <w:r w:rsidRPr="007E16A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E16AE">
        <w:rPr>
          <w:rFonts w:ascii="Times New Roman" w:hAnsi="Times New Roman" w:cs="Times New Roman"/>
          <w:sz w:val="24"/>
          <w:szCs w:val="24"/>
        </w:rPr>
        <w:t xml:space="preserve"> долл уйдет группе, в которой биологи вместе с математиками продолжат создание цифровых моделей работы белков на базе накопленных </w:t>
      </w:r>
      <w:r w:rsidR="004D7028">
        <w:rPr>
          <w:rFonts w:ascii="Times New Roman" w:hAnsi="Times New Roman" w:cs="Times New Roman"/>
          <w:sz w:val="24"/>
          <w:szCs w:val="24"/>
        </w:rPr>
        <w:t>массивов данных, и 2 млн долл -</w:t>
      </w:r>
      <w:r w:rsidRPr="007E16AE">
        <w:rPr>
          <w:rFonts w:ascii="Times New Roman" w:hAnsi="Times New Roman" w:cs="Times New Roman"/>
          <w:sz w:val="24"/>
          <w:szCs w:val="24"/>
        </w:rPr>
        <w:t xml:space="preserve"> на развитие учебных инфраструктур по тематике Big Data.</w:t>
      </w:r>
      <w:r w:rsidR="00690AEA" w:rsidRPr="007E16AE">
        <w:rPr>
          <w:rFonts w:ascii="Times New Roman" w:hAnsi="Times New Roman" w:cs="Times New Roman"/>
          <w:sz w:val="24"/>
          <w:szCs w:val="24"/>
        </w:rPr>
        <w:t xml:space="preserve"> Новая профессия – исследователь данных (</w:t>
      </w:r>
      <w:r w:rsidR="00690AEA" w:rsidRPr="007E16AE">
        <w:rPr>
          <w:rFonts w:ascii="Times New Roman" w:hAnsi="Times New Roman" w:cs="Times New Roman"/>
          <w:sz w:val="24"/>
          <w:szCs w:val="24"/>
          <w:lang w:val="en-US"/>
        </w:rPr>
        <w:t>DataScientist</w:t>
      </w:r>
      <w:r w:rsidR="00690AEA" w:rsidRPr="007E16AE">
        <w:rPr>
          <w:rFonts w:ascii="Times New Roman" w:hAnsi="Times New Roman" w:cs="Times New Roman"/>
          <w:sz w:val="24"/>
          <w:szCs w:val="24"/>
        </w:rPr>
        <w:t xml:space="preserve">), в компетенции которого входит работа с большими </w:t>
      </w:r>
      <w:r w:rsidR="00690AEA" w:rsidRPr="007E16AE">
        <w:rPr>
          <w:rFonts w:ascii="Times New Roman" w:hAnsi="Times New Roman" w:cs="Times New Roman"/>
          <w:sz w:val="24"/>
          <w:szCs w:val="24"/>
        </w:rPr>
        <w:lastRenderedPageBreak/>
        <w:t xml:space="preserve">данными, широко обсуждается образовательным и профессиональным  сообществом, с каждым годом появляется все больше соответствующих образовательных программ. </w:t>
      </w:r>
    </w:p>
    <w:p w:rsidR="00422CAA" w:rsidRPr="007E16AE" w:rsidRDefault="005B37B3" w:rsidP="005F0121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E">
        <w:rPr>
          <w:rFonts w:ascii="Times New Roman" w:hAnsi="Times New Roman" w:cs="Times New Roman"/>
          <w:sz w:val="24"/>
          <w:szCs w:val="24"/>
        </w:rPr>
        <w:t xml:space="preserve">Важными предпосылками реализации программы является успешная реализация программ, связанных с использованием информационных технологий в области </w:t>
      </w:r>
      <w:proofErr w:type="gramStart"/>
      <w:r w:rsidRPr="007E16AE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Pr="007E16AE">
        <w:rPr>
          <w:rFonts w:ascii="Times New Roman" w:hAnsi="Times New Roman" w:cs="Times New Roman"/>
          <w:sz w:val="24"/>
          <w:szCs w:val="24"/>
        </w:rPr>
        <w:t>, моделирования бизнес-процессов предприятия, проектирования корпоративных информационных систем.</w:t>
      </w:r>
      <w:r w:rsidR="00422CAA" w:rsidRPr="007E16AE">
        <w:rPr>
          <w:rFonts w:ascii="Times New Roman" w:hAnsi="Times New Roman" w:cs="Times New Roman"/>
          <w:sz w:val="24"/>
          <w:szCs w:val="24"/>
        </w:rPr>
        <w:t xml:space="preserve"> </w:t>
      </w:r>
      <w:r w:rsidRPr="007E1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CAA" w:rsidRPr="007E16AE" w:rsidRDefault="00422CAA" w:rsidP="005F012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магистерской программы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подготовка специалистов, способных оценить влияние технологий больших данных на деятельность крупных предприятий и предложить варианты эффективного использования этих технологий в управлении предприятиями.</w:t>
      </w:r>
    </w:p>
    <w:p w:rsidR="00EA192E" w:rsidRPr="007E16AE" w:rsidRDefault="00EA192E" w:rsidP="005F012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потребителями выпускников программы </w:t>
      </w:r>
      <w:r w:rsidR="005F0121"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крупные компании, имеющие практику хранения больших массивов данных, в том числе и во внешних дата-центрах и заинтересованные в использовании огромных накопленных массивов информации.</w:t>
      </w:r>
      <w:proofErr w:type="gramEnd"/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В выпускниках, обладающих компетенциями в области больших данных,  заинтересованы также ИТ-компании и исследовательские организации. Особая сфера деятельности выпускников – образовательные организации, предполагающие развивать современные модели обучения на основе образовательной и академической аналитики.</w:t>
      </w:r>
    </w:p>
    <w:p w:rsidR="003304D1" w:rsidRPr="007E16AE" w:rsidRDefault="003304D1" w:rsidP="005F012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задачи реализации программы</w:t>
      </w:r>
      <w:r w:rsidR="008D5337" w:rsidRPr="007E16A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304D1" w:rsidRPr="007E16AE" w:rsidRDefault="003304D1" w:rsidP="005F012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1.  Создание </w:t>
      </w:r>
      <w:r w:rsidR="008D5337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новой, конкурентоспособной на мировом уровне образовательной программы, способной обеспечить позиционирование НИУ ВШЭ среди лучших университетов мира.  </w:t>
      </w:r>
      <w:r w:rsidR="001E032A" w:rsidRPr="007E16AE">
        <w:rPr>
          <w:rFonts w:ascii="Times New Roman" w:eastAsia="Times New Roman" w:hAnsi="Times New Roman"/>
          <w:sz w:val="24"/>
          <w:szCs w:val="24"/>
          <w:lang w:eastAsia="ru-RU"/>
        </w:rPr>
        <w:t>С этой цел</w:t>
      </w:r>
      <w:r w:rsidR="005B2C3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1E032A" w:rsidRPr="007E16AE">
        <w:rPr>
          <w:rFonts w:ascii="Times New Roman" w:eastAsia="Times New Roman" w:hAnsi="Times New Roman"/>
          <w:sz w:val="24"/>
          <w:szCs w:val="24"/>
          <w:lang w:eastAsia="ru-RU"/>
        </w:rPr>
        <w:t>ю предусматривается активное позиционирование программы, как за счет привлечения в совет программы зарубежных ученых, так и за счет содействия компаний-партнеров программы.</w:t>
      </w:r>
    </w:p>
    <w:p w:rsidR="003304D1" w:rsidRPr="007E16AE" w:rsidRDefault="003304D1" w:rsidP="005F012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D5337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специалистов в области разработки и внедрения систем больших данных, востребованность которых на отечественном и мировом рынке сегодня очень высока. Появление таких специалистов в отечественных организациях и предприятиях обеспечит возможности внедрения новых,  более эффективных подходов к управлению.</w:t>
      </w:r>
    </w:p>
    <w:p w:rsidR="008D5337" w:rsidRPr="007E16AE" w:rsidRDefault="008D5337" w:rsidP="005F012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3. Создание вместе с компаниями-партнерами облачной инфраструктуры для обеспечения доступа обучающихся к программному инструментарию технологий больших данных</w:t>
      </w:r>
      <w:r w:rsidR="005B2C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04D1" w:rsidRDefault="008D5337" w:rsidP="005F012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304D1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Развитие  новых аналитических компетенций у преподавателей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и студентов </w:t>
      </w:r>
      <w:r w:rsidR="003304D1" w:rsidRPr="007E16AE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программы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будет способствовать развитию навыков использования в учебном процессе образовательной аналитики. </w:t>
      </w:r>
    </w:p>
    <w:p w:rsidR="00F075ED" w:rsidRPr="007E16AE" w:rsidRDefault="00F075ED" w:rsidP="00F075E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E16AE">
        <w:rPr>
          <w:rFonts w:ascii="Times New Roman" w:eastAsiaTheme="minorHAnsi" w:hAnsi="Times New Roman"/>
          <w:b/>
          <w:sz w:val="24"/>
          <w:szCs w:val="24"/>
        </w:rPr>
        <w:t>Важной особенностью и преимуществом</w:t>
      </w:r>
      <w:r w:rsidRPr="007E16AE">
        <w:rPr>
          <w:rFonts w:ascii="Times New Roman" w:eastAsiaTheme="minorHAnsi" w:hAnsi="Times New Roman"/>
          <w:sz w:val="24"/>
          <w:szCs w:val="24"/>
        </w:rPr>
        <w:t xml:space="preserve"> предлагаемой программы является ее ориентация именно на потребности бизнеса в новой технологии. Программа </w:t>
      </w:r>
      <w:r w:rsidRPr="007E16AE">
        <w:rPr>
          <w:rFonts w:ascii="Times New Roman" w:eastAsiaTheme="minorHAnsi" w:hAnsi="Times New Roman"/>
          <w:sz w:val="24"/>
          <w:szCs w:val="24"/>
        </w:rPr>
        <w:lastRenderedPageBreak/>
        <w:t xml:space="preserve">концентрирует свое внимание </w:t>
      </w:r>
      <w:r>
        <w:rPr>
          <w:rFonts w:ascii="Times New Roman" w:eastAsiaTheme="minorHAnsi" w:hAnsi="Times New Roman"/>
          <w:sz w:val="24"/>
          <w:szCs w:val="24"/>
        </w:rPr>
        <w:t xml:space="preserve">на </w:t>
      </w:r>
      <w:r w:rsidRPr="007E16AE">
        <w:rPr>
          <w:rFonts w:ascii="Times New Roman" w:eastAsiaTheme="minorHAnsi" w:hAnsi="Times New Roman"/>
          <w:sz w:val="24"/>
          <w:szCs w:val="24"/>
        </w:rPr>
        <w:t xml:space="preserve">предприятии, как на системе с развитой информационной инфраструктурой, обеспечивающей автоматизацию решения управленческих задач. В этом аспекте появляется возможность выделить классы управленческих функций, где внедрение технологий больших данных позволит  получить новые характеристики деятельности для принятия решений, прогноза и формирования управляющих воздействий. Подход «от задач к технологии» позволит развить компетенции специалистов, которые  ускорят внедрение технологии больших данных в практику, сделают и саму технологию, и предлагаемый инструментарий более востребованными.  </w:t>
      </w:r>
    </w:p>
    <w:p w:rsidR="00E103C2" w:rsidRPr="007E16AE" w:rsidRDefault="00E103C2" w:rsidP="00F03FDA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16AE">
        <w:rPr>
          <w:rFonts w:ascii="Times New Roman" w:eastAsia="Times New Roman" w:hAnsi="Times New Roman"/>
          <w:b/>
          <w:sz w:val="24"/>
          <w:szCs w:val="24"/>
        </w:rPr>
        <w:t xml:space="preserve">2. Целевая аудитория МП: критерии набора студентов </w:t>
      </w:r>
    </w:p>
    <w:p w:rsidR="002902AB" w:rsidRPr="007E16AE" w:rsidRDefault="002902AB" w:rsidP="00F03FD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E16AE">
        <w:rPr>
          <w:rFonts w:ascii="Times New Roman" w:hAnsi="Times New Roman"/>
          <w:sz w:val="24"/>
          <w:szCs w:val="24"/>
          <w:u w:val="single"/>
        </w:rPr>
        <w:t>Целевая аудитория магистерской программы:</w:t>
      </w:r>
    </w:p>
    <w:p w:rsidR="002902AB" w:rsidRPr="007E16AE" w:rsidRDefault="002902AB" w:rsidP="005F012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6AE">
        <w:rPr>
          <w:rFonts w:ascii="Times New Roman" w:hAnsi="Times New Roman"/>
          <w:sz w:val="24"/>
          <w:szCs w:val="24"/>
        </w:rPr>
        <w:t>Выпускники бакалавриата и специалитета в области информационных технологий, менеджмента, экономики, а также других направлений, заинтересованные в использовании информационных технологий в сфере управления предприятиями, как с практической точки зрения, так и с точки зрения базы для научных исследований.</w:t>
      </w:r>
    </w:p>
    <w:p w:rsidR="002902AB" w:rsidRPr="007E16AE" w:rsidRDefault="002902AB" w:rsidP="005F0121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6AE">
        <w:rPr>
          <w:rFonts w:ascii="Times New Roman" w:hAnsi="Times New Roman"/>
          <w:sz w:val="24"/>
          <w:szCs w:val="24"/>
        </w:rPr>
        <w:t>Абитуриенты, имеющие опыт практической работы в ИТ-подразделениях компаний, заинтересованные в развитии новых перспективных компетенций для дальнейшего карьерного или академического роста</w:t>
      </w:r>
    </w:p>
    <w:p w:rsidR="003D76C0" w:rsidRDefault="009F58F5" w:rsidP="005F01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российских и иностранных абитуриентов.</w:t>
      </w:r>
      <w:r w:rsidR="00C517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Технологии больших данных развиваются и продвигаются, в первую очередь, компаниями – мировыми лидерами в </w:t>
      </w:r>
      <w:proofErr w:type="gramStart"/>
      <w:r>
        <w:rPr>
          <w:rFonts w:ascii="Times New Roman" w:hAnsi="Times New Roman"/>
          <w:sz w:val="24"/>
          <w:szCs w:val="24"/>
        </w:rPr>
        <w:t>ИТ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3D76C0">
        <w:rPr>
          <w:rFonts w:ascii="Times New Roman" w:hAnsi="Times New Roman"/>
          <w:sz w:val="24"/>
          <w:szCs w:val="24"/>
        </w:rPr>
        <w:t xml:space="preserve">которые </w:t>
      </w:r>
      <w:r w:rsidR="00C517F2">
        <w:rPr>
          <w:rFonts w:ascii="Times New Roman" w:hAnsi="Times New Roman"/>
          <w:sz w:val="24"/>
          <w:szCs w:val="24"/>
        </w:rPr>
        <w:t>привлекаются</w:t>
      </w:r>
      <w:r w:rsidR="003D76C0">
        <w:rPr>
          <w:rFonts w:ascii="Times New Roman" w:hAnsi="Times New Roman"/>
          <w:sz w:val="24"/>
          <w:szCs w:val="24"/>
        </w:rPr>
        <w:t xml:space="preserve"> для поддержки практической и научной составляющей образовательного процесса, поэтому </w:t>
      </w:r>
      <w:r>
        <w:rPr>
          <w:rFonts w:ascii="Times New Roman" w:hAnsi="Times New Roman"/>
          <w:sz w:val="24"/>
          <w:szCs w:val="24"/>
        </w:rPr>
        <w:t xml:space="preserve"> для российских абитуриентов обучение на англоязычной программе</w:t>
      </w:r>
      <w:r w:rsidR="003D76C0">
        <w:rPr>
          <w:rFonts w:ascii="Times New Roman" w:hAnsi="Times New Roman"/>
          <w:sz w:val="24"/>
          <w:szCs w:val="24"/>
        </w:rPr>
        <w:t xml:space="preserve"> привлекательно, так как </w:t>
      </w:r>
      <w:r>
        <w:rPr>
          <w:rFonts w:ascii="Times New Roman" w:hAnsi="Times New Roman"/>
          <w:sz w:val="24"/>
          <w:szCs w:val="24"/>
        </w:rPr>
        <w:t xml:space="preserve"> позвол</w:t>
      </w:r>
      <w:r w:rsidR="003D76C0">
        <w:rPr>
          <w:rFonts w:ascii="Times New Roman" w:hAnsi="Times New Roman"/>
          <w:sz w:val="24"/>
          <w:szCs w:val="24"/>
        </w:rPr>
        <w:t>яе</w:t>
      </w:r>
      <w:r>
        <w:rPr>
          <w:rFonts w:ascii="Times New Roman" w:hAnsi="Times New Roman"/>
          <w:sz w:val="24"/>
          <w:szCs w:val="24"/>
        </w:rPr>
        <w:t>т получить опыт профессионального общения на иностранном языке, что важно для последующего трудоустройства.</w:t>
      </w:r>
      <w:r w:rsidR="003D76C0">
        <w:rPr>
          <w:rFonts w:ascii="Times New Roman" w:hAnsi="Times New Roman"/>
          <w:sz w:val="24"/>
          <w:szCs w:val="24"/>
        </w:rPr>
        <w:t xml:space="preserve"> </w:t>
      </w:r>
    </w:p>
    <w:p w:rsidR="003D76C0" w:rsidRDefault="003D76C0" w:rsidP="005F01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иностранных абитуриентов – это, в первую очередь, студенты из стра</w:t>
      </w:r>
      <w:r w:rsidR="002B3F5C">
        <w:rPr>
          <w:rFonts w:ascii="Times New Roman" w:hAnsi="Times New Roman"/>
          <w:sz w:val="24"/>
          <w:szCs w:val="24"/>
        </w:rPr>
        <w:t>н бывшего Советского Союза, Восточной Европы,</w:t>
      </w:r>
      <w:r w:rsidR="00286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Ближнего Востока</w:t>
      </w:r>
      <w:r w:rsidR="002B3F5C">
        <w:rPr>
          <w:rFonts w:ascii="Times New Roman" w:hAnsi="Times New Roman"/>
          <w:sz w:val="24"/>
          <w:szCs w:val="24"/>
        </w:rPr>
        <w:t>, Южной,  Юго-Восточной и Восточной Азии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28644B">
        <w:rPr>
          <w:rFonts w:ascii="Times New Roman" w:hAnsi="Times New Roman"/>
          <w:sz w:val="24"/>
          <w:szCs w:val="24"/>
        </w:rPr>
        <w:t xml:space="preserve">стран БРИКС, </w:t>
      </w:r>
      <w:r>
        <w:rPr>
          <w:rFonts w:ascii="Times New Roman" w:hAnsi="Times New Roman"/>
          <w:sz w:val="24"/>
          <w:szCs w:val="24"/>
        </w:rPr>
        <w:t>заинтересованных в изучении технологий и</w:t>
      </w:r>
      <w:r w:rsidR="00603E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одновременно</w:t>
      </w:r>
      <w:r w:rsidR="00603E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знакомстве с российским бизнесом. Здесь важно отметить, что для большинства</w:t>
      </w:r>
      <w:r w:rsidR="0028644B">
        <w:rPr>
          <w:rFonts w:ascii="Times New Roman" w:hAnsi="Times New Roman"/>
          <w:sz w:val="24"/>
          <w:szCs w:val="24"/>
        </w:rPr>
        <w:t xml:space="preserve"> И</w:t>
      </w:r>
      <w:proofErr w:type="gramStart"/>
      <w:r w:rsidR="0028644B">
        <w:rPr>
          <w:rFonts w:ascii="Times New Roman" w:hAnsi="Times New Roman"/>
          <w:sz w:val="24"/>
          <w:szCs w:val="24"/>
        </w:rPr>
        <w:t>Т</w:t>
      </w:r>
      <w:r w:rsidR="00603ED8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компаний</w:t>
      </w:r>
      <w:r w:rsidR="0028644B">
        <w:rPr>
          <w:rFonts w:ascii="Times New Roman" w:hAnsi="Times New Roman"/>
          <w:sz w:val="24"/>
          <w:szCs w:val="24"/>
        </w:rPr>
        <w:t xml:space="preserve">, например, при формировании академических альянсов, </w:t>
      </w:r>
      <w:r>
        <w:rPr>
          <w:rFonts w:ascii="Times New Roman" w:hAnsi="Times New Roman"/>
          <w:sz w:val="24"/>
          <w:szCs w:val="24"/>
        </w:rPr>
        <w:t xml:space="preserve"> Россия входит в </w:t>
      </w:r>
      <w:r w:rsidR="0028644B">
        <w:rPr>
          <w:rFonts w:ascii="Times New Roman" w:hAnsi="Times New Roman"/>
          <w:sz w:val="24"/>
          <w:szCs w:val="24"/>
        </w:rPr>
        <w:t>один регион со странами Восточной, Юго-Восточной  и Южной Азии.</w:t>
      </w:r>
    </w:p>
    <w:p w:rsidR="002B3F5C" w:rsidRDefault="002B3F5C" w:rsidP="005F01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Многие из этих студентов рассматривают </w:t>
      </w:r>
      <w:r w:rsidR="00603ED8">
        <w:rPr>
          <w:rFonts w:ascii="Times New Roman" w:hAnsi="Times New Roman"/>
          <w:sz w:val="24"/>
          <w:szCs w:val="24"/>
        </w:rPr>
        <w:t>перспективы дальнейшей работы</w:t>
      </w:r>
      <w:r>
        <w:rPr>
          <w:rFonts w:ascii="Times New Roman" w:hAnsi="Times New Roman"/>
          <w:sz w:val="24"/>
          <w:szCs w:val="24"/>
        </w:rPr>
        <w:t xml:space="preserve"> в России. В ряде стран </w:t>
      </w:r>
      <w:r w:rsidR="00603ED8">
        <w:rPr>
          <w:rFonts w:ascii="Times New Roman" w:hAnsi="Times New Roman"/>
          <w:sz w:val="24"/>
          <w:szCs w:val="24"/>
        </w:rPr>
        <w:t>имеются государственные программы поддержки  обучения за рубежом, причем именно в ИТ.</w:t>
      </w:r>
    </w:p>
    <w:p w:rsidR="009923CE" w:rsidRPr="007E16AE" w:rsidRDefault="009F58F5" w:rsidP="005F01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902AB" w:rsidRPr="007E16AE">
        <w:rPr>
          <w:rFonts w:ascii="Times New Roman" w:hAnsi="Times New Roman"/>
          <w:sz w:val="24"/>
          <w:szCs w:val="24"/>
        </w:rPr>
        <w:t>П</w:t>
      </w:r>
      <w:r w:rsidR="00C517F2">
        <w:rPr>
          <w:rFonts w:ascii="Times New Roman" w:hAnsi="Times New Roman"/>
          <w:sz w:val="24"/>
          <w:szCs w:val="24"/>
        </w:rPr>
        <w:t xml:space="preserve">рием на магистерскую программу </w:t>
      </w:r>
      <w:r w:rsidR="002902AB" w:rsidRPr="007E16AE">
        <w:rPr>
          <w:rFonts w:ascii="Times New Roman" w:hAnsi="Times New Roman"/>
          <w:sz w:val="24"/>
          <w:szCs w:val="24"/>
        </w:rPr>
        <w:t xml:space="preserve"> осуществля</w:t>
      </w:r>
      <w:r w:rsidR="00C517F2">
        <w:rPr>
          <w:rFonts w:ascii="Times New Roman" w:hAnsi="Times New Roman"/>
          <w:sz w:val="24"/>
          <w:szCs w:val="24"/>
        </w:rPr>
        <w:t>ется</w:t>
      </w:r>
      <w:r w:rsidR="002902AB" w:rsidRPr="007E16AE">
        <w:rPr>
          <w:rFonts w:ascii="Times New Roman" w:hAnsi="Times New Roman"/>
          <w:sz w:val="24"/>
          <w:szCs w:val="24"/>
        </w:rPr>
        <w:t xml:space="preserve"> по портфолио</w:t>
      </w:r>
      <w:r w:rsidR="009923CE" w:rsidRPr="007E16AE">
        <w:rPr>
          <w:rFonts w:ascii="Times New Roman" w:hAnsi="Times New Roman"/>
          <w:sz w:val="24"/>
          <w:szCs w:val="24"/>
        </w:rPr>
        <w:t xml:space="preserve">. При оценке портфолио подтверждение входных компетенций в области </w:t>
      </w:r>
      <w:r w:rsidR="00690AEA" w:rsidRPr="007E16AE">
        <w:rPr>
          <w:rFonts w:ascii="Times New Roman" w:hAnsi="Times New Roman"/>
          <w:sz w:val="24"/>
          <w:szCs w:val="24"/>
        </w:rPr>
        <w:t xml:space="preserve">программирования, разработки баз данных, </w:t>
      </w:r>
      <w:r w:rsidR="009923CE" w:rsidRPr="007E16AE">
        <w:rPr>
          <w:rFonts w:ascii="Times New Roman" w:hAnsi="Times New Roman"/>
          <w:sz w:val="24"/>
          <w:szCs w:val="24"/>
        </w:rPr>
        <w:t xml:space="preserve">применения или разработки  </w:t>
      </w:r>
      <w:proofErr w:type="gramStart"/>
      <w:r w:rsidR="009923CE" w:rsidRPr="007E16AE">
        <w:rPr>
          <w:rFonts w:ascii="Times New Roman" w:hAnsi="Times New Roman"/>
          <w:sz w:val="24"/>
          <w:szCs w:val="24"/>
        </w:rPr>
        <w:t>ИТ</w:t>
      </w:r>
      <w:proofErr w:type="gramEnd"/>
      <w:r w:rsidR="009923CE" w:rsidRPr="007E16AE">
        <w:rPr>
          <w:rFonts w:ascii="Times New Roman" w:hAnsi="Times New Roman"/>
          <w:sz w:val="24"/>
          <w:szCs w:val="24"/>
        </w:rPr>
        <w:t xml:space="preserve">, анализа и проектирования бизнес-процессов, бизнес-аналитики, экономико-математического моделирования, а также  опыт практической работы </w:t>
      </w:r>
      <w:r w:rsidR="00690AEA" w:rsidRPr="007E16AE">
        <w:rPr>
          <w:rFonts w:ascii="Times New Roman" w:hAnsi="Times New Roman"/>
          <w:sz w:val="24"/>
          <w:szCs w:val="24"/>
        </w:rPr>
        <w:t xml:space="preserve"> </w:t>
      </w:r>
      <w:r w:rsidR="009923CE" w:rsidRPr="007E16AE">
        <w:rPr>
          <w:rFonts w:ascii="Times New Roman" w:hAnsi="Times New Roman"/>
          <w:sz w:val="24"/>
          <w:szCs w:val="24"/>
        </w:rPr>
        <w:t>являются важными, но не обязательными для поступления на программ</w:t>
      </w:r>
      <w:r w:rsidR="005B2C3B">
        <w:rPr>
          <w:rFonts w:ascii="Times New Roman" w:hAnsi="Times New Roman"/>
          <w:sz w:val="24"/>
          <w:szCs w:val="24"/>
        </w:rPr>
        <w:t>у</w:t>
      </w:r>
      <w:r w:rsidR="009923CE" w:rsidRPr="007E16AE">
        <w:rPr>
          <w:rFonts w:ascii="Times New Roman" w:hAnsi="Times New Roman"/>
          <w:sz w:val="24"/>
          <w:szCs w:val="24"/>
        </w:rPr>
        <w:t>.</w:t>
      </w:r>
    </w:p>
    <w:p w:rsidR="00E103C2" w:rsidRPr="007E16AE" w:rsidRDefault="00F03FDA" w:rsidP="00F03FDA">
      <w:pPr>
        <w:tabs>
          <w:tab w:val="left" w:pos="993"/>
        </w:tabs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="00BA4192" w:rsidRPr="007E16AE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E103C2" w:rsidRPr="007E16AE">
        <w:rPr>
          <w:rFonts w:ascii="Times New Roman" w:eastAsia="Times New Roman" w:hAnsi="Times New Roman"/>
          <w:b/>
          <w:sz w:val="24"/>
          <w:szCs w:val="24"/>
        </w:rPr>
        <w:t>Характеристика сегмента рынка образовательных услуг, основные конкуренты, сравнительн</w:t>
      </w:r>
      <w:r w:rsidR="007E16AE">
        <w:rPr>
          <w:rFonts w:ascii="Times New Roman" w:eastAsia="Times New Roman" w:hAnsi="Times New Roman"/>
          <w:b/>
          <w:sz w:val="24"/>
          <w:szCs w:val="24"/>
        </w:rPr>
        <w:t xml:space="preserve">ые преимущества МП </w:t>
      </w:r>
    </w:p>
    <w:p w:rsidR="00956F49" w:rsidRPr="007E16AE" w:rsidRDefault="00956F49" w:rsidP="00F03FD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</w:rPr>
        <w:t>Первоначально рынок образовательных услуг слабо реагировал на появлен</w:t>
      </w:r>
      <w:r w:rsidR="005F14B6">
        <w:rPr>
          <w:rFonts w:ascii="Times New Roman" w:eastAsia="Times New Roman" w:hAnsi="Times New Roman"/>
          <w:sz w:val="24"/>
          <w:szCs w:val="24"/>
        </w:rPr>
        <w:t>ие новой технологии. Эксперты</w:t>
      </w:r>
      <w:r w:rsidRPr="007E16AE">
        <w:rPr>
          <w:rFonts w:ascii="Times New Roman" w:eastAsia="Times New Roman" w:hAnsi="Times New Roman"/>
          <w:sz w:val="24"/>
          <w:szCs w:val="24"/>
        </w:rPr>
        <w:t xml:space="preserve"> полагали, что специалисты области больших данных могут быть обеспечены существующими программами в области анализа данных</w:t>
      </w:r>
      <w:proofErr w:type="gramStart"/>
      <w:r w:rsidRPr="007E16AE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7E16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E16AE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7E16AE">
        <w:rPr>
          <w:rFonts w:ascii="Times New Roman" w:eastAsia="Times New Roman" w:hAnsi="Times New Roman"/>
          <w:sz w:val="24"/>
          <w:szCs w:val="24"/>
        </w:rPr>
        <w:t xml:space="preserve">татистики и традиционной бизнес-аналитики. Поэтому вопросы решались за счет отдельных концентраций в существующих программах на технологиях больших данных. </w:t>
      </w:r>
    </w:p>
    <w:p w:rsidR="00655B20" w:rsidRPr="007E16AE" w:rsidRDefault="00956F49" w:rsidP="00F03FD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</w:rPr>
        <w:t xml:space="preserve">Первые программы с названием </w:t>
      </w:r>
      <w:r w:rsidRPr="007E16AE">
        <w:rPr>
          <w:rFonts w:ascii="Times New Roman" w:eastAsia="Times New Roman" w:hAnsi="Times New Roman"/>
          <w:sz w:val="24"/>
          <w:szCs w:val="24"/>
          <w:lang w:val="en-US"/>
        </w:rPr>
        <w:t>Big</w:t>
      </w:r>
      <w:r w:rsidRPr="007E16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/>
        </w:rPr>
        <w:t>Data</w:t>
      </w:r>
      <w:r w:rsidRPr="007E16A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E16AE">
        <w:rPr>
          <w:rFonts w:ascii="Times New Roman" w:eastAsia="Times New Roman" w:hAnsi="Times New Roman"/>
          <w:sz w:val="24"/>
          <w:szCs w:val="24"/>
          <w:lang w:val="en-US"/>
        </w:rPr>
        <w:t>Data</w:t>
      </w:r>
      <w:r w:rsidRPr="007E16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/>
        </w:rPr>
        <w:t>Science</w:t>
      </w:r>
      <w:r w:rsidRPr="007E16AE">
        <w:rPr>
          <w:rFonts w:ascii="Times New Roman" w:eastAsia="Times New Roman" w:hAnsi="Times New Roman"/>
          <w:sz w:val="24"/>
          <w:szCs w:val="24"/>
        </w:rPr>
        <w:t xml:space="preserve"> появились пару лет назад, что связано с пришедшим пониманием трансформирующего влияния этой технологии на бизнес, а также существенным отличием этой технологии от традиционных методов анализа.</w:t>
      </w:r>
    </w:p>
    <w:p w:rsidR="00655B20" w:rsidRPr="007E16AE" w:rsidRDefault="00655B20" w:rsidP="00F03FD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Бизнес-анализ является процессом анализа результатов, достигнутых бизнесом в определенный период времени, между тем как скорость обработки больших данных позволяет сделать анализ предсказательным, способным предлагать бизнесу рекомендации на будущее. Технологии больших данных позволяют также анализировать больше типов данных в сравнении с инструментами бизнес-аналитики, что дает возможность фокусироваться не только на структурированных хранилищах.</w:t>
      </w:r>
    </w:p>
    <w:p w:rsidR="00655B20" w:rsidRPr="007E16AE" w:rsidRDefault="00655B20" w:rsidP="00F03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В белой книге `Информационная архитектура Oracle: руководство архитектора по большим данным` (Oracle Information Architecture: An Architect's Guide to Big Data), </w:t>
      </w:r>
      <w:r w:rsidR="00AB3FCC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указывается, что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работе с большими данными мы подходим к информации иначе, чем при проведении бизнес-анализа. </w:t>
      </w:r>
    </w:p>
    <w:p w:rsidR="00655B20" w:rsidRPr="007E16AE" w:rsidRDefault="00655B20" w:rsidP="00F03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сходстве целей, отличие технологии больших данных и бизнес-анализа состоит в следующем (Мэтт Слокум,  O'Reilly Radar):  </w:t>
      </w:r>
    </w:p>
    <w:p w:rsidR="00655B20" w:rsidRPr="007E16AE" w:rsidRDefault="00655B20" w:rsidP="00F03FDA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Технологии больших данных предназначены для обработки более значительных объемов информации.</w:t>
      </w:r>
    </w:p>
    <w:p w:rsidR="00655B20" w:rsidRPr="007E16AE" w:rsidRDefault="00655B20" w:rsidP="00F03FDA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Большие данные предназначены для обработки более быстро получаемых и меняющихся сведений, что означает глубокое исследование и интерактивность. В некоторых случаях результаты формируются быстрее, чем загружается веб-страница. </w:t>
      </w:r>
    </w:p>
    <w:p w:rsidR="00655B20" w:rsidRPr="007E16AE" w:rsidRDefault="00655B20" w:rsidP="00F03FDA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Большие данные предназначены для обработки неструктурированных данных, требуются алгоритмы и возможность диалога для облегчения поиска тенденций, содержащихся внутри этих массивов </w:t>
      </w:r>
    </w:p>
    <w:p w:rsidR="00AB3FCC" w:rsidRPr="007E16AE" w:rsidRDefault="00AB3FCC" w:rsidP="00F03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Осмысление новой технологии, </w:t>
      </w:r>
      <w:r w:rsidR="00334BEA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большое количество высокоуровневых научных конференций, посвященных этой тематике,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а также ряд успешных в</w:t>
      </w:r>
      <w:r w:rsidR="005F14B6">
        <w:rPr>
          <w:rFonts w:ascii="Times New Roman" w:eastAsia="Times New Roman" w:hAnsi="Times New Roman"/>
          <w:sz w:val="24"/>
          <w:szCs w:val="24"/>
          <w:lang w:eastAsia="ru-RU"/>
        </w:rPr>
        <w:t>недрений этой технологии привели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резкому увеличению числа соответств</w:t>
      </w:r>
      <w:r w:rsidR="00334BEA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ующих образовательных программ.  Большая часть программ имеет технологический уклон, программ с уклоном во внедрение систем, управление информационными структурами, использующими такие технологии, пока мало.  Одним из хороших примеров является программа университета </w:t>
      </w:r>
      <w:r w:rsidR="00334BEA" w:rsidRPr="007E16AE">
        <w:rPr>
          <w:rFonts w:ascii="Times New Roman" w:eastAsia="Times New Roman" w:hAnsi="Times New Roman"/>
          <w:bCs/>
          <w:sz w:val="24"/>
          <w:szCs w:val="24"/>
          <w:lang w:eastAsia="ru-RU"/>
        </w:rPr>
        <w:t>Carnegie Mellon.</w:t>
      </w:r>
    </w:p>
    <w:p w:rsidR="00F03FDA" w:rsidRDefault="005F14B6" w:rsidP="00F03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Это делает предлагаемую</w:t>
      </w:r>
      <w:r w:rsidR="00334BEA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программу крайне перспективной, особенно, если учесть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proofErr w:type="gramStart"/>
      <w:r w:rsidR="00334BEA" w:rsidRPr="007E16AE">
        <w:rPr>
          <w:rFonts w:ascii="Times New Roman" w:eastAsia="Times New Roman" w:hAnsi="Times New Roman"/>
          <w:sz w:val="24"/>
          <w:szCs w:val="24"/>
          <w:lang w:eastAsia="ru-RU"/>
        </w:rPr>
        <w:t>российски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="00334BEA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ИТ-компани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34BEA" w:rsidRPr="007E16AE">
        <w:rPr>
          <w:rFonts w:ascii="Times New Roman" w:eastAsia="Times New Roman" w:hAnsi="Times New Roman"/>
          <w:sz w:val="24"/>
          <w:szCs w:val="24"/>
          <w:lang w:eastAsia="ru-RU"/>
        </w:rPr>
        <w:t>, ориентированы, прежде всего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34BEA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внедрение, интеграцию и консалтинг. Для иностранных студентов программа будет привлекательна именно за счет ее ориентации на применение технологий больших данных в российском бизнесе.</w:t>
      </w:r>
    </w:p>
    <w:p w:rsidR="00E103C2" w:rsidRPr="00F03FDA" w:rsidRDefault="00F03FDA" w:rsidP="00F03F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="00D342F6" w:rsidRPr="007E16AE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E103C2" w:rsidRPr="007E16AE">
        <w:rPr>
          <w:rFonts w:ascii="Times New Roman" w:eastAsia="Times New Roman" w:hAnsi="Times New Roman"/>
          <w:b/>
          <w:sz w:val="24"/>
          <w:szCs w:val="24"/>
        </w:rPr>
        <w:t>«Портрет выпускника», анализ востребованности и возможностей трудоустройства выпускников</w:t>
      </w:r>
      <w:r w:rsidR="00E103C2" w:rsidRPr="007E16A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342F6" w:rsidRPr="007E16AE" w:rsidRDefault="00D342F6" w:rsidP="00F03FD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kern w:val="24"/>
          <w:sz w:val="24"/>
          <w:szCs w:val="24"/>
          <w:lang w:eastAsia="ru-RU"/>
        </w:rPr>
      </w:pPr>
      <w:r w:rsidRPr="007E16AE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«Портрет выпускника» магистерской программы в значительной мере определяется устойчивой тенденцией развития в ИТ-отрасли:  информация,  сервисы более важны для потребителя, чем  </w:t>
      </w:r>
      <w:proofErr w:type="gramStart"/>
      <w:r w:rsidRPr="007E16AE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ПО</w:t>
      </w:r>
      <w:proofErr w:type="gramEnd"/>
      <w:r w:rsidRPr="007E16AE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.</w:t>
      </w:r>
    </w:p>
    <w:p w:rsidR="00535C1E" w:rsidRPr="007E16AE" w:rsidRDefault="00535C1E" w:rsidP="00F03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отличие специалистов по изучению данных от, например, аналитиков, - это умение видеть логические связи в системе собранной информации, и на основании этого разрабатывать те или иные </w:t>
      </w:r>
      <w:proofErr w:type="gramStart"/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бизнес-решения</w:t>
      </w:r>
      <w:proofErr w:type="gramEnd"/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. Специалисты по изучению данных собирают информацию, строят модели на ее основании и активно применяют количественный</w:t>
      </w:r>
      <w:r w:rsidR="005F14B6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анализ.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5C1E" w:rsidRPr="007E16AE" w:rsidRDefault="002B5F5E" w:rsidP="00F03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Мнение </w:t>
      </w:r>
      <w:r w:rsidR="00535C1E" w:rsidRPr="007E16AE">
        <w:rPr>
          <w:rFonts w:ascii="Times New Roman" w:eastAsia="Times New Roman" w:hAnsi="Times New Roman"/>
          <w:sz w:val="24"/>
          <w:szCs w:val="24"/>
          <w:lang w:eastAsia="ru-RU"/>
        </w:rPr>
        <w:t>Майкл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35C1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Раппа (Michael Rappa), директор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35C1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Института аналитики в Университете Северной Каролины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5C1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"Эти специалисты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(по изучению данных) </w:t>
      </w:r>
      <w:r w:rsidR="00535C1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уметь извлекать нужную информацию из всевозможных источников, включая информационные потоки в режиме реального времени, и анализировать ее для дальнейшего принятия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бизнес-решений. </w:t>
      </w:r>
      <w:r w:rsidR="00535C1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 не только в объеме обрабатываемой информации, но также в ее разнородности и скорости обновления". </w:t>
      </w:r>
    </w:p>
    <w:p w:rsidR="00535C1E" w:rsidRPr="007E16AE" w:rsidRDefault="00535C1E" w:rsidP="00F03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100% выпускников разработанного Институтом аналитики курса для специалистов по изучению данных получили предложения о работе еще до того, как </w:t>
      </w:r>
      <w:r w:rsidR="00D61014">
        <w:rPr>
          <w:rFonts w:ascii="Times New Roman" w:eastAsia="Times New Roman" w:hAnsi="Times New Roman"/>
          <w:sz w:val="24"/>
          <w:szCs w:val="24"/>
          <w:lang w:eastAsia="ru-RU"/>
        </w:rPr>
        <w:t xml:space="preserve">они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завершили обучение. </w:t>
      </w:r>
    </w:p>
    <w:p w:rsidR="00BA601F" w:rsidRPr="007E16AE" w:rsidRDefault="00BA601F" w:rsidP="00F03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Программа нацелена на формирование междисциплинарных компетенций:</w:t>
      </w:r>
    </w:p>
    <w:p w:rsidR="00223077" w:rsidRPr="007E16AE" w:rsidRDefault="00223077" w:rsidP="00F03FD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Математические и технологические  знания и навыки  для выбора, оценки, анализа и использования инструментария и технологий больших данных</w:t>
      </w:r>
      <w:r w:rsidR="005F14B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3077" w:rsidRPr="007E16AE" w:rsidRDefault="00223077" w:rsidP="00F03FD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E16AE">
        <w:rPr>
          <w:rFonts w:ascii="Times New Roman" w:eastAsiaTheme="minorHAnsi" w:hAnsi="Times New Roman"/>
          <w:sz w:val="24"/>
          <w:szCs w:val="24"/>
        </w:rPr>
        <w:t>Компетенции, обеспечивающие понимание архитектуры бизнеса, влияния внедрения новых ИТ-технологий, в том числе технологий больших данных,  на эффективность управления предприятием, изменени</w:t>
      </w:r>
      <w:r w:rsidR="005F14B6">
        <w:rPr>
          <w:rFonts w:ascii="Times New Roman" w:eastAsiaTheme="minorHAnsi" w:hAnsi="Times New Roman"/>
          <w:sz w:val="24"/>
          <w:szCs w:val="24"/>
        </w:rPr>
        <w:t>е цепочки добавленной стоимости;</w:t>
      </w:r>
      <w:r w:rsidRPr="007E16A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23077" w:rsidRPr="007E16AE" w:rsidRDefault="00223077" w:rsidP="00F03FD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Управленческие компетенции в области внедрения систем больших данных и сервисов на основе технологий  больших данных</w:t>
      </w:r>
      <w:r w:rsidR="005F14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3077" w:rsidRPr="007E16AE" w:rsidRDefault="00223077" w:rsidP="00F03FD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E16AE">
        <w:rPr>
          <w:rFonts w:ascii="Times New Roman" w:eastAsiaTheme="minorHAnsi" w:hAnsi="Times New Roman"/>
          <w:sz w:val="24"/>
          <w:szCs w:val="24"/>
        </w:rPr>
        <w:t xml:space="preserve">Исследовательские компетенции в области аналитики больших данных, стохастической оптимизации, предсказательного моделирования, прогнозирования, управления данными предприятия, </w:t>
      </w:r>
      <w:proofErr w:type="gramStart"/>
      <w:r w:rsidRPr="007E16AE">
        <w:rPr>
          <w:rFonts w:ascii="Times New Roman" w:eastAsiaTheme="minorHAnsi" w:hAnsi="Times New Roman"/>
          <w:sz w:val="24"/>
          <w:szCs w:val="24"/>
        </w:rPr>
        <w:t>бизнес-анализа</w:t>
      </w:r>
      <w:proofErr w:type="gramEnd"/>
      <w:r w:rsidRPr="007E16AE">
        <w:rPr>
          <w:rFonts w:ascii="Times New Roman" w:eastAsiaTheme="minorHAnsi" w:hAnsi="Times New Roman"/>
          <w:sz w:val="24"/>
          <w:szCs w:val="24"/>
        </w:rPr>
        <w:t xml:space="preserve">, экономико-математического моделирования.  </w:t>
      </w:r>
    </w:p>
    <w:p w:rsidR="004B7AFB" w:rsidRPr="007E16AE" w:rsidRDefault="004B7AFB" w:rsidP="00F03FDA">
      <w:pPr>
        <w:spacing w:after="0" w:line="360" w:lineRule="auto"/>
        <w:ind w:firstLine="992"/>
        <w:jc w:val="both"/>
        <w:rPr>
          <w:rFonts w:ascii="Times New Roman" w:eastAsiaTheme="minorEastAsia" w:hAnsi="Times New Roman"/>
          <w:bCs/>
          <w:kern w:val="24"/>
          <w:sz w:val="24"/>
          <w:szCs w:val="24"/>
        </w:rPr>
      </w:pP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Программа ориентирована на подготовку выпускников, способных:</w:t>
      </w:r>
    </w:p>
    <w:p w:rsidR="004B7AFB" w:rsidRPr="007E16AE" w:rsidRDefault="004B7AFB" w:rsidP="00F03FD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24"/>
        </w:rPr>
      </w:pP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проводить работу по внедрению и оценке эффективности технологий и инструментария больших данных на предприятии </w:t>
      </w:r>
    </w:p>
    <w:p w:rsidR="004B7AFB" w:rsidRPr="007E16AE" w:rsidRDefault="004B7AFB" w:rsidP="00F03FD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24"/>
        </w:rPr>
      </w:pP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управлять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данными предприятия (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>Data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>Management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)</w:t>
      </w: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;</w:t>
      </w:r>
    </w:p>
    <w:p w:rsidR="004B7AFB" w:rsidRPr="007E16AE" w:rsidRDefault="004B7AFB" w:rsidP="00F03FD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24"/>
        </w:rPr>
      </w:pP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внедрять и применять основанный на технологиях больших данных инструментарий аналитики и 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п</w:t>
      </w: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оддержки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принятия решений, </w:t>
      </w: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осуществлять управление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решениями (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>Decision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>Management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)</w:t>
      </w:r>
      <w:r w:rsidR="00223077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;</w:t>
      </w:r>
    </w:p>
    <w:p w:rsidR="00B05134" w:rsidRPr="007E16AE" w:rsidRDefault="004B7AFB" w:rsidP="00F03FD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/>
          <w:bCs/>
          <w:kern w:val="24"/>
          <w:sz w:val="24"/>
          <w:szCs w:val="24"/>
        </w:rPr>
      </w:pP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разрабатывать</w:t>
      </w:r>
      <w:r w:rsidR="00706BBE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но</w:t>
      </w: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вые модели</w:t>
      </w:r>
      <w:r w:rsidR="00706BBE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информационной инфраструктуры предприятия</w:t>
      </w:r>
      <w:r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с учетом возможностей технологий больших данных</w:t>
      </w:r>
      <w:r w:rsidR="00706BBE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(</w:t>
      </w:r>
      <w:r w:rsidR="00706BBE" w:rsidRPr="007E16AE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>Model</w:t>
      </w:r>
      <w:r w:rsidR="00706BBE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</w:t>
      </w:r>
      <w:r w:rsidR="00706BBE" w:rsidRPr="007E16AE">
        <w:rPr>
          <w:rFonts w:ascii="Times New Roman" w:eastAsiaTheme="minorEastAsia" w:hAnsi="Times New Roman"/>
          <w:bCs/>
          <w:kern w:val="24"/>
          <w:sz w:val="24"/>
          <w:szCs w:val="24"/>
          <w:lang w:val="en-US"/>
        </w:rPr>
        <w:t>Management</w:t>
      </w:r>
      <w:r w:rsidR="00706BBE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>).</w:t>
      </w:r>
      <w:r w:rsidR="00E14901" w:rsidRPr="007E16AE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 </w:t>
      </w:r>
    </w:p>
    <w:p w:rsidR="00F91D6D" w:rsidRPr="007E16AE" w:rsidRDefault="00F91D6D" w:rsidP="00F03FDA">
      <w:pPr>
        <w:spacing w:after="0" w:line="360" w:lineRule="auto"/>
        <w:ind w:firstLine="992"/>
        <w:jc w:val="both"/>
        <w:rPr>
          <w:rFonts w:ascii="Times New Roman" w:eastAsiaTheme="minorEastAsia" w:hAnsi="Times New Roman"/>
          <w:kern w:val="24"/>
          <w:sz w:val="24"/>
          <w:szCs w:val="24"/>
          <w:lang w:eastAsia="ru-RU"/>
        </w:rPr>
      </w:pPr>
      <w:r w:rsidRPr="007E16AE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Основные компетенции выпускника соответствуют компетенциям стандарта направления «Бизнес-информатика»</w:t>
      </w:r>
      <w:r w:rsidR="00706BBE" w:rsidRPr="007E16AE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, существенно расширяя их за счет новых компетенций в о</w:t>
      </w:r>
      <w:r w:rsidR="005F14B6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бласти аналитики больших данных. Согласно стандарту выпускник магистратуры по направлению «Бизнес-информатика» способен:</w:t>
      </w:r>
    </w:p>
    <w:p w:rsidR="00E14901" w:rsidRPr="007E16AE" w:rsidRDefault="00E14901" w:rsidP="00F03FD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7E16AE">
        <w:rPr>
          <w:color w:val="auto"/>
        </w:rPr>
        <w:t>Применять методы системного анализа и моделирования для анализа архитектуры предприятий</w:t>
      </w:r>
      <w:r w:rsidR="005F14B6">
        <w:rPr>
          <w:color w:val="auto"/>
        </w:rPr>
        <w:t>;</w:t>
      </w:r>
      <w:r w:rsidRPr="007E16AE">
        <w:rPr>
          <w:color w:val="auto"/>
        </w:rPr>
        <w:t xml:space="preserve"> </w:t>
      </w:r>
    </w:p>
    <w:p w:rsidR="00E14901" w:rsidRPr="007E16AE" w:rsidRDefault="00E14901" w:rsidP="00F03FD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7E16AE">
        <w:rPr>
          <w:color w:val="auto"/>
        </w:rPr>
        <w:t>Разрабатывать стратегию развития архитектуры предприятия</w:t>
      </w:r>
      <w:r w:rsidR="005F14B6">
        <w:rPr>
          <w:color w:val="auto"/>
        </w:rPr>
        <w:t>;</w:t>
      </w:r>
      <w:r w:rsidRPr="007E16AE">
        <w:rPr>
          <w:color w:val="auto"/>
        </w:rPr>
        <w:t xml:space="preserve"> </w:t>
      </w:r>
    </w:p>
    <w:p w:rsidR="00E14901" w:rsidRPr="007E16AE" w:rsidRDefault="00E14901" w:rsidP="00F03FD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7E16AE">
        <w:rPr>
          <w:color w:val="auto"/>
        </w:rPr>
        <w:t>Разрабатывать и внедрять компоненты архитектуры предприятия</w:t>
      </w:r>
      <w:r w:rsidR="005F14B6">
        <w:rPr>
          <w:color w:val="auto"/>
        </w:rPr>
        <w:t>;</w:t>
      </w:r>
    </w:p>
    <w:p w:rsidR="00E14901" w:rsidRPr="007E16AE" w:rsidRDefault="00E14901" w:rsidP="00F03FD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7E16AE">
        <w:rPr>
          <w:color w:val="auto"/>
        </w:rPr>
        <w:t>Проводить исследования и поиск новых моделей и методов совершенствования архитектуры предприятия</w:t>
      </w:r>
      <w:r w:rsidR="005F14B6">
        <w:rPr>
          <w:color w:val="auto"/>
        </w:rPr>
        <w:t>;</w:t>
      </w:r>
      <w:r w:rsidRPr="007E16AE">
        <w:rPr>
          <w:color w:val="auto"/>
        </w:rPr>
        <w:t xml:space="preserve"> </w:t>
      </w:r>
    </w:p>
    <w:p w:rsidR="00E14901" w:rsidRPr="007E16AE" w:rsidRDefault="00E14901" w:rsidP="00F03FD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7E16AE">
        <w:rPr>
          <w:color w:val="auto"/>
        </w:rPr>
        <w:t>Консультировать по вопросам развития ИТ-инфраструктуры предприятия</w:t>
      </w:r>
      <w:r w:rsidR="005F14B6">
        <w:rPr>
          <w:color w:val="auto"/>
        </w:rPr>
        <w:t>;</w:t>
      </w:r>
      <w:r w:rsidRPr="007E16AE">
        <w:rPr>
          <w:color w:val="auto"/>
        </w:rPr>
        <w:t xml:space="preserve"> </w:t>
      </w:r>
    </w:p>
    <w:p w:rsidR="00E14901" w:rsidRPr="007E16AE" w:rsidRDefault="00E14901" w:rsidP="00F03FD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7E16AE">
        <w:rPr>
          <w:color w:val="auto"/>
        </w:rPr>
        <w:t>Управлять внедрением инноваций для развития архитектуры предприятия</w:t>
      </w:r>
      <w:r w:rsidR="005F14B6">
        <w:rPr>
          <w:color w:val="auto"/>
        </w:rPr>
        <w:t>.</w:t>
      </w:r>
      <w:r w:rsidRPr="007E16AE">
        <w:rPr>
          <w:color w:val="auto"/>
        </w:rPr>
        <w:t xml:space="preserve"> </w:t>
      </w:r>
    </w:p>
    <w:p w:rsidR="004B7AFB" w:rsidRPr="007E16AE" w:rsidRDefault="004B7AFB" w:rsidP="00F03FDA">
      <w:pPr>
        <w:spacing w:after="0" w:line="360" w:lineRule="auto"/>
        <w:jc w:val="both"/>
        <w:rPr>
          <w:rFonts w:ascii="Times New Roman" w:eastAsia="ヒラギノ角ゴ Pro W3" w:hAnsi="Times New Roman"/>
          <w:b/>
          <w:sz w:val="24"/>
          <w:szCs w:val="24"/>
        </w:rPr>
      </w:pPr>
    </w:p>
    <w:p w:rsidR="004B7AFB" w:rsidRPr="007E16AE" w:rsidRDefault="004B7AFB" w:rsidP="00F03FDA">
      <w:pPr>
        <w:spacing w:after="0" w:line="360" w:lineRule="auto"/>
        <w:jc w:val="both"/>
        <w:rPr>
          <w:rFonts w:ascii="Times New Roman" w:eastAsia="ヒラギノ角ゴ Pro W3" w:hAnsi="Times New Roman"/>
          <w:b/>
          <w:sz w:val="24"/>
          <w:szCs w:val="24"/>
        </w:rPr>
      </w:pPr>
      <w:r w:rsidRPr="007E16AE">
        <w:rPr>
          <w:rFonts w:ascii="Times New Roman" w:eastAsia="ヒラギノ角ゴ Pro W3" w:hAnsi="Times New Roman"/>
          <w:b/>
          <w:sz w:val="24"/>
          <w:szCs w:val="24"/>
        </w:rPr>
        <w:lastRenderedPageBreak/>
        <w:t>Возможные места работы выпускников магистратуры</w:t>
      </w:r>
    </w:p>
    <w:p w:rsidR="004B7AFB" w:rsidRPr="007E16AE" w:rsidRDefault="004B7AFB" w:rsidP="00F03FD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ヒラギノ角ゴ Pro W3" w:hAnsi="Times New Roman"/>
          <w:sz w:val="24"/>
          <w:szCs w:val="24"/>
        </w:rPr>
      </w:pPr>
      <w:r w:rsidRPr="007E16AE">
        <w:rPr>
          <w:rFonts w:ascii="Times New Roman" w:eastAsia="ヒラギノ角ゴ Pro W3" w:hAnsi="Times New Roman"/>
          <w:sz w:val="24"/>
          <w:szCs w:val="24"/>
        </w:rPr>
        <w:t xml:space="preserve">ИТ-подразделения </w:t>
      </w:r>
      <w:r w:rsidR="0091609A" w:rsidRPr="007E16AE">
        <w:rPr>
          <w:rFonts w:ascii="Times New Roman" w:eastAsia="ヒラギノ角ゴ Pro W3" w:hAnsi="Times New Roman"/>
          <w:sz w:val="24"/>
          <w:szCs w:val="24"/>
        </w:rPr>
        <w:t xml:space="preserve">коммерческих </w:t>
      </w:r>
      <w:r w:rsidRPr="007E16AE">
        <w:rPr>
          <w:rFonts w:ascii="Times New Roman" w:eastAsia="ヒラギノ角ゴ Pro W3" w:hAnsi="Times New Roman"/>
          <w:sz w:val="24"/>
          <w:szCs w:val="24"/>
        </w:rPr>
        <w:t>предприятий и организаций</w:t>
      </w:r>
    </w:p>
    <w:p w:rsidR="004B7AFB" w:rsidRPr="007E16AE" w:rsidRDefault="0091609A" w:rsidP="00F03FD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ヒラギノ角ゴ Pro W3" w:hAnsi="Times New Roman"/>
          <w:sz w:val="24"/>
          <w:szCs w:val="24"/>
        </w:rPr>
      </w:pPr>
      <w:r w:rsidRPr="007E16AE">
        <w:rPr>
          <w:rFonts w:ascii="Times New Roman" w:eastAsia="ヒラギノ角ゴ Pro W3" w:hAnsi="Times New Roman"/>
          <w:sz w:val="24"/>
          <w:szCs w:val="24"/>
        </w:rPr>
        <w:t>ИТ-компании</w:t>
      </w:r>
    </w:p>
    <w:p w:rsidR="0091609A" w:rsidRPr="007E16AE" w:rsidRDefault="0091609A" w:rsidP="00F03FD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ヒラギノ角ゴ Pro W3" w:hAnsi="Times New Roman"/>
          <w:sz w:val="24"/>
          <w:szCs w:val="24"/>
        </w:rPr>
      </w:pPr>
      <w:r w:rsidRPr="007E16AE">
        <w:rPr>
          <w:rFonts w:ascii="Times New Roman" w:eastAsia="ヒラギノ角ゴ Pro W3" w:hAnsi="Times New Roman"/>
          <w:sz w:val="24"/>
          <w:szCs w:val="24"/>
        </w:rPr>
        <w:t>Научные организации</w:t>
      </w:r>
    </w:p>
    <w:p w:rsidR="0091609A" w:rsidRPr="007E16AE" w:rsidRDefault="0091609A" w:rsidP="00F03FD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ヒラギノ角ゴ Pro W3" w:hAnsi="Times New Roman"/>
          <w:sz w:val="24"/>
          <w:szCs w:val="24"/>
        </w:rPr>
      </w:pPr>
      <w:r w:rsidRPr="007E16AE">
        <w:rPr>
          <w:rFonts w:ascii="Times New Roman" w:eastAsia="ヒラギノ角ゴ Pro W3" w:hAnsi="Times New Roman"/>
          <w:sz w:val="24"/>
          <w:szCs w:val="24"/>
        </w:rPr>
        <w:t>Образовательные организации</w:t>
      </w:r>
    </w:p>
    <w:p w:rsidR="00535C1E" w:rsidRPr="007E16AE" w:rsidRDefault="00535C1E" w:rsidP="00474756">
      <w:pPr>
        <w:pStyle w:val="2"/>
        <w:tabs>
          <w:tab w:val="left" w:pos="993"/>
        </w:tabs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74756" w:rsidRPr="007E16AE" w:rsidRDefault="00F03FDA" w:rsidP="00474756">
      <w:pPr>
        <w:pStyle w:val="2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="007E16AE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474756" w:rsidRPr="007E16AE">
        <w:rPr>
          <w:rFonts w:ascii="Times New Roman" w:hAnsi="Times New Roman"/>
          <w:b/>
          <w:sz w:val="24"/>
          <w:szCs w:val="24"/>
          <w:lang w:val="ru-RU"/>
        </w:rPr>
        <w:t>Структура учебного плана, как она обеспечивает реализацию целей и задач МП</w:t>
      </w:r>
      <w:r w:rsidR="00474756" w:rsidRPr="007E16A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37E2" w:rsidRPr="007E16AE" w:rsidRDefault="008737E2" w:rsidP="00F03FD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E16AE">
        <w:rPr>
          <w:rFonts w:ascii="Times New Roman" w:eastAsiaTheme="minorHAnsi" w:hAnsi="Times New Roman"/>
          <w:sz w:val="24"/>
          <w:szCs w:val="24"/>
        </w:rPr>
        <w:t>Программа состоит из обязательных дисциплин, вариативных дисциплин, курсовой работы (первый год обучения), научного семинара и магистерской диссертации (второй год</w:t>
      </w:r>
      <w:r w:rsidR="005F14B6">
        <w:rPr>
          <w:rFonts w:ascii="Times New Roman" w:eastAsiaTheme="minorHAnsi" w:hAnsi="Times New Roman"/>
          <w:sz w:val="24"/>
          <w:szCs w:val="24"/>
        </w:rPr>
        <w:t xml:space="preserve"> обучения</w:t>
      </w:r>
      <w:r w:rsidRPr="007E16AE">
        <w:rPr>
          <w:rFonts w:ascii="Times New Roman" w:eastAsiaTheme="minorHAnsi" w:hAnsi="Times New Roman"/>
          <w:sz w:val="24"/>
          <w:szCs w:val="24"/>
        </w:rPr>
        <w:t>)</w:t>
      </w:r>
      <w:r w:rsidR="005F14B6">
        <w:rPr>
          <w:rFonts w:ascii="Times New Roman" w:eastAsiaTheme="minorHAnsi" w:hAnsi="Times New Roman"/>
          <w:sz w:val="24"/>
          <w:szCs w:val="24"/>
        </w:rPr>
        <w:t>.</w:t>
      </w:r>
    </w:p>
    <w:p w:rsidR="008737E2" w:rsidRPr="007E16AE" w:rsidRDefault="008737E2" w:rsidP="00F03FDA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7E16AE">
        <w:rPr>
          <w:rFonts w:ascii="Times New Roman" w:eastAsiaTheme="minorHAnsi" w:hAnsi="Times New Roman"/>
          <w:b/>
          <w:sz w:val="24"/>
          <w:szCs w:val="24"/>
        </w:rPr>
        <w:t>Обязательные дисциплины</w:t>
      </w:r>
    </w:p>
    <w:p w:rsidR="008737E2" w:rsidRPr="007E16AE" w:rsidRDefault="008737E2" w:rsidP="00F03FDA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8737E2" w:rsidRPr="007E16AE" w:rsidRDefault="00165CE8" w:rsidP="00F03FDA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System Analysis&amp;Organization Design (</w:t>
      </w:r>
      <w:r w:rsidR="008737E2" w:rsidRPr="007E16AE">
        <w:rPr>
          <w:rFonts w:ascii="Times New Roman" w:eastAsia="Times New Roman" w:hAnsi="Times New Roman"/>
          <w:sz w:val="24"/>
          <w:szCs w:val="24"/>
          <w:lang w:eastAsia="ru-RU"/>
        </w:rPr>
        <w:t>Системный</w:t>
      </w:r>
      <w:r w:rsidR="008737E2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737E2" w:rsidRPr="007E16AE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8737E2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737E2" w:rsidRPr="007E16A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737E2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737E2" w:rsidRPr="007E16AE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организационный</w:t>
      </w:r>
      <w:r w:rsidR="008737E2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737E2" w:rsidRPr="007E16AE">
        <w:rPr>
          <w:rFonts w:ascii="Times New Roman" w:eastAsia="Times New Roman" w:hAnsi="Times New Roman"/>
          <w:sz w:val="24"/>
          <w:szCs w:val="24"/>
          <w:lang w:eastAsia="ru-RU"/>
        </w:rPr>
        <w:t>дизайн</w:t>
      </w:r>
      <w:r w:rsidR="008737E2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="00723EE2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8737E2" w:rsidRPr="007E16AE" w:rsidRDefault="00165CE8" w:rsidP="00F03FDA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Economic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Mathematic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Modeling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737E2" w:rsidRPr="007E16AE">
        <w:rPr>
          <w:rFonts w:ascii="Times New Roman" w:eastAsia="Times New Roman" w:hAnsi="Times New Roman"/>
          <w:sz w:val="24"/>
          <w:szCs w:val="24"/>
          <w:lang w:eastAsia="ru-RU"/>
        </w:rPr>
        <w:t>Экономико-математическое моделирование)</w:t>
      </w:r>
      <w:r w:rsidR="00723EE2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37E2" w:rsidRPr="007E16AE" w:rsidRDefault="00165CE8" w:rsidP="00F03FDA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Enterprise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Architecture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Modeling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737E2" w:rsidRPr="007E16AE">
        <w:rPr>
          <w:rFonts w:ascii="Times New Roman" w:eastAsia="Times New Roman" w:hAnsi="Times New Roman"/>
          <w:sz w:val="24"/>
          <w:szCs w:val="24"/>
          <w:lang w:eastAsia="ru-RU"/>
        </w:rPr>
        <w:t>Моделирование архитектуры предприятия)</w:t>
      </w:r>
      <w:r w:rsidR="00F84C4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37E2" w:rsidRPr="007E16AE" w:rsidRDefault="00165CE8" w:rsidP="00F03FDA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Advanced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Analysis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&amp;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Big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Business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Intelligence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737E2" w:rsidRPr="007E16AE">
        <w:rPr>
          <w:rFonts w:ascii="Times New Roman" w:eastAsia="Times New Roman" w:hAnsi="Times New Roman"/>
          <w:sz w:val="24"/>
          <w:szCs w:val="24"/>
          <w:lang w:eastAsia="ru-RU"/>
        </w:rPr>
        <w:t>Перспективные методы анализа данных и Большие данные в бизнес-интеллекте)</w:t>
      </w:r>
    </w:p>
    <w:p w:rsidR="00304ED6" w:rsidRPr="00304ED6" w:rsidRDefault="00304ED6" w:rsidP="00F03FDA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>Big Data Systems Development and Implementation (P</w:t>
      </w:r>
      <w:proofErr w:type="spellStart"/>
      <w:r w:rsidR="005A053B" w:rsidRPr="00304ED6">
        <w:rPr>
          <w:rFonts w:ascii="Times New Roman" w:eastAsia="Times New Roman" w:hAnsi="Times New Roman"/>
          <w:sz w:val="24"/>
          <w:szCs w:val="24"/>
          <w:lang w:eastAsia="ru-RU"/>
        </w:rPr>
        <w:t>азработка</w:t>
      </w:r>
      <w:proofErr w:type="spellEnd"/>
      <w:r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>внедрение</w:t>
      </w:r>
      <w:r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>систем</w:t>
      </w:r>
      <w:r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>больших</w:t>
      </w:r>
      <w:r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8737E2" w:rsidRPr="007E16AE" w:rsidRDefault="008737E2" w:rsidP="00F03FDA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7E16AE">
        <w:rPr>
          <w:rFonts w:ascii="Times New Roman" w:eastAsiaTheme="minorHAnsi" w:hAnsi="Times New Roman"/>
          <w:b/>
          <w:sz w:val="24"/>
          <w:szCs w:val="24"/>
        </w:rPr>
        <w:t>Вариативные</w:t>
      </w:r>
      <w:r w:rsidRPr="00304ED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E16AE">
        <w:rPr>
          <w:rFonts w:ascii="Times New Roman" w:eastAsiaTheme="minorHAnsi" w:hAnsi="Times New Roman"/>
          <w:b/>
          <w:sz w:val="24"/>
          <w:szCs w:val="24"/>
        </w:rPr>
        <w:t>модули</w:t>
      </w:r>
    </w:p>
    <w:p w:rsidR="005219F1" w:rsidRPr="007E16AE" w:rsidRDefault="005219F1" w:rsidP="00F03FDA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6200CE" w:rsidRPr="00304ED6" w:rsidRDefault="00271643" w:rsidP="00F03FDA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Технологический блок</w:t>
      </w:r>
    </w:p>
    <w:p w:rsidR="00E4323E" w:rsidRPr="007E16AE" w:rsidRDefault="006200CE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Visualization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Визуализация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6200CE" w:rsidRPr="00304ED6" w:rsidRDefault="006200CE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Predictive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Modeling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Предсказательное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моделирование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6200CE" w:rsidRPr="00304ED6" w:rsidRDefault="006200CE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Natural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Language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Processing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Обработка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естественного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языка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6200CE" w:rsidRPr="00304ED6" w:rsidRDefault="006200CE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Cloud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Computing</w:t>
      </w:r>
      <w:proofErr w:type="gramEnd"/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Облачные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вычисления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304ED6" w:rsidRPr="002E0E91" w:rsidRDefault="006200CE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5. 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Big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Collection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Storage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>&amp;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Processing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Heterogeneous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Distributed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Computer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Networks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End"/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Сбор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хранение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обработка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гетерогенных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распределенных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компьютерных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сетях</w:t>
      </w: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</w:p>
    <w:p w:rsidR="00304ED6" w:rsidRPr="00304ED6" w:rsidRDefault="006200CE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6.  </w:t>
      </w:r>
      <w:r w:rsidR="00304ED6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Knowledge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Discovery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in</w:t>
      </w:r>
      <w:r w:rsidR="00304ED6" w:rsidRPr="00304ED6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Data</w:t>
      </w:r>
      <w:r w:rsidR="00304ED6" w:rsidRPr="00304ED6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at</w:t>
      </w:r>
      <w:r w:rsidR="00304ED6" w:rsidRPr="00304ED6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Scale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Technologies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304ED6" w:rsidRPr="007E16AE">
        <w:rPr>
          <w:rFonts w:ascii="Times New Roman" w:eastAsia="Times New Roman" w:hAnsi="Times New Roman"/>
          <w:sz w:val="24"/>
          <w:szCs w:val="24"/>
          <w:lang w:eastAsia="ru-RU"/>
        </w:rPr>
        <w:t>Технологии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sz w:val="24"/>
          <w:szCs w:val="24"/>
          <w:lang w:eastAsia="ru-RU"/>
        </w:rPr>
        <w:t>извлечения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sz w:val="24"/>
          <w:szCs w:val="24"/>
          <w:lang w:eastAsia="ru-RU"/>
        </w:rPr>
        <w:t>знаний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sz w:val="24"/>
          <w:szCs w:val="24"/>
          <w:lang w:eastAsia="ru-RU"/>
        </w:rPr>
        <w:t>большого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sz w:val="24"/>
          <w:szCs w:val="24"/>
          <w:lang w:eastAsia="ru-RU"/>
        </w:rPr>
        <w:t>объема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04ED6" w:rsidRPr="007E16AE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="00304ED6" w:rsidRPr="00304ED6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6200CE" w:rsidRPr="002E0E91" w:rsidRDefault="00304ED6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Applied</w:t>
      </w:r>
      <w:r w:rsidR="006200CE"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Machine</w:t>
      </w:r>
      <w:proofErr w:type="gramEnd"/>
      <w:r w:rsidR="006200CE"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Learning</w:t>
      </w:r>
      <w:r w:rsidR="006200CE"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>Прикладные</w:t>
      </w:r>
      <w:r w:rsidR="006200CE"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6200CE"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>машинного</w:t>
      </w:r>
      <w:r w:rsidR="006200CE"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="006200CE" w:rsidRPr="002E0E9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200CE" w:rsidRPr="002E0E91" w:rsidRDefault="006200CE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FDA" w:rsidRDefault="00F03FDA" w:rsidP="00F03FD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00CE" w:rsidRPr="00271643" w:rsidRDefault="00271643" w:rsidP="00F03FD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Управленческий блок</w:t>
      </w:r>
    </w:p>
    <w:p w:rsidR="006200CE" w:rsidRPr="007E16AE" w:rsidRDefault="006200CE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Creating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Managing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Enterprise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Information</w:t>
      </w:r>
      <w:proofErr w:type="gramEnd"/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Assets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Создание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304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информационными активами предприятия )</w:t>
      </w:r>
    </w:p>
    <w:p w:rsidR="006200CE" w:rsidRPr="007E16AE" w:rsidRDefault="00304ED6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Advanced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Management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(Современный менеджмент данных)</w:t>
      </w:r>
    </w:p>
    <w:p w:rsidR="006200CE" w:rsidRPr="007E16AE" w:rsidRDefault="00304ED6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Big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Based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Marketing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Analytics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(Маркетинговая аналитика на основе больших данных)</w:t>
      </w:r>
    </w:p>
    <w:p w:rsidR="006200CE" w:rsidRPr="007E16AE" w:rsidRDefault="00304ED6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Big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Based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Risk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Analytics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(Анализ рисков  на основе больших данных)</w:t>
      </w:r>
    </w:p>
    <w:p w:rsidR="006200CE" w:rsidRPr="007E16AE" w:rsidRDefault="00304ED6" w:rsidP="00F03FD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Driven</w:t>
      </w:r>
      <w:r w:rsidR="006200CE" w:rsidRPr="007E1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Process</w:t>
      </w:r>
      <w:r w:rsidR="006200CE" w:rsidRPr="007E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200CE" w:rsidRPr="007E16A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Control</w:t>
      </w:r>
      <w:r w:rsidR="006200CE" w:rsidRPr="007E1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6200CE" w:rsidRPr="007E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процессами на основе данных) </w:t>
      </w:r>
    </w:p>
    <w:p w:rsidR="006200CE" w:rsidRPr="007E16AE" w:rsidRDefault="006200CE" w:rsidP="00F03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E2" w:rsidRPr="007E16AE" w:rsidRDefault="00681C67" w:rsidP="00F03FDA">
      <w:pPr>
        <w:spacing w:after="0" w:line="360" w:lineRule="auto"/>
        <w:jc w:val="both"/>
        <w:rPr>
          <w:rFonts w:ascii="Times New Roman" w:eastAsia="ヒラギノ角ゴ Pro W3" w:hAnsi="Times New Roman"/>
          <w:sz w:val="24"/>
          <w:szCs w:val="24"/>
        </w:rPr>
      </w:pPr>
      <w:r w:rsidRPr="007E16AE">
        <w:rPr>
          <w:rFonts w:ascii="Times New Roman" w:eastAsia="ヒラギノ角ゴ Pro W3" w:hAnsi="Times New Roman"/>
          <w:sz w:val="24"/>
          <w:szCs w:val="24"/>
        </w:rPr>
        <w:t xml:space="preserve">Студент  </w:t>
      </w:r>
      <w:r w:rsidR="00271643">
        <w:rPr>
          <w:rFonts w:ascii="Times New Roman" w:eastAsia="ヒラギノ角ゴ Pro W3" w:hAnsi="Times New Roman"/>
          <w:sz w:val="24"/>
          <w:szCs w:val="24"/>
        </w:rPr>
        <w:t xml:space="preserve">может выбирать </w:t>
      </w:r>
      <w:r w:rsidRPr="007E16AE">
        <w:rPr>
          <w:rFonts w:ascii="Times New Roman" w:eastAsia="ヒラギノ角ゴ Pro W3" w:hAnsi="Times New Roman"/>
          <w:sz w:val="24"/>
          <w:szCs w:val="24"/>
        </w:rPr>
        <w:t>дисциплины из</w:t>
      </w:r>
      <w:r w:rsidR="00271643">
        <w:rPr>
          <w:rFonts w:ascii="Times New Roman" w:eastAsia="ヒラギノ角ゴ Pro W3" w:hAnsi="Times New Roman"/>
          <w:sz w:val="24"/>
          <w:szCs w:val="24"/>
        </w:rPr>
        <w:t xml:space="preserve"> обоих блоков в соответствии с индивидуальными входными компетенциями и ориентируясь на </w:t>
      </w:r>
      <w:r w:rsidR="00601FB3">
        <w:rPr>
          <w:rFonts w:ascii="Times New Roman" w:eastAsia="ヒラギノ角ゴ Pro W3" w:hAnsi="Times New Roman"/>
          <w:sz w:val="24"/>
          <w:szCs w:val="24"/>
        </w:rPr>
        <w:t xml:space="preserve">указанные в программе курса </w:t>
      </w:r>
      <w:proofErr w:type="spellStart"/>
      <w:r w:rsidR="00271643">
        <w:rPr>
          <w:rFonts w:ascii="Times New Roman" w:eastAsia="ヒラギノ角ゴ Pro W3" w:hAnsi="Times New Roman"/>
          <w:sz w:val="24"/>
          <w:szCs w:val="24"/>
        </w:rPr>
        <w:t>пререквизиты</w:t>
      </w:r>
      <w:proofErr w:type="spellEnd"/>
      <w:r w:rsidRPr="007E16AE">
        <w:rPr>
          <w:rFonts w:ascii="Times New Roman" w:eastAsia="ヒラギノ角ゴ Pro W3" w:hAnsi="Times New Roman"/>
          <w:sz w:val="24"/>
          <w:szCs w:val="24"/>
        </w:rPr>
        <w:t xml:space="preserve">, а также курсы из других магистерских программ (на английском языке). </w:t>
      </w:r>
    </w:p>
    <w:p w:rsidR="00AC646D" w:rsidRPr="007E16AE" w:rsidRDefault="00AC646D" w:rsidP="00F03FDA">
      <w:pPr>
        <w:spacing w:after="0" w:line="360" w:lineRule="auto"/>
        <w:jc w:val="both"/>
        <w:rPr>
          <w:rFonts w:ascii="Times New Roman" w:eastAsia="ヒラギノ角ゴ Pro W3" w:hAnsi="Times New Roman"/>
          <w:b/>
          <w:sz w:val="24"/>
          <w:szCs w:val="24"/>
        </w:rPr>
      </w:pPr>
    </w:p>
    <w:p w:rsidR="00333010" w:rsidRPr="007E16AE" w:rsidRDefault="00333010" w:rsidP="00F03FDA">
      <w:pPr>
        <w:spacing w:after="0" w:line="360" w:lineRule="auto"/>
        <w:jc w:val="both"/>
        <w:rPr>
          <w:rFonts w:ascii="Times New Roman" w:eastAsia="ヒラギノ角ゴ Pro W3" w:hAnsi="Times New Roman"/>
          <w:b/>
          <w:sz w:val="24"/>
          <w:szCs w:val="24"/>
        </w:rPr>
      </w:pPr>
      <w:r w:rsidRPr="007E16AE">
        <w:rPr>
          <w:rFonts w:ascii="Times New Roman" w:eastAsia="ヒラギノ角ゴ Pro W3" w:hAnsi="Times New Roman"/>
          <w:b/>
          <w:sz w:val="24"/>
          <w:szCs w:val="24"/>
        </w:rPr>
        <w:t>Адаптационные курсы</w:t>
      </w:r>
    </w:p>
    <w:p w:rsidR="00333010" w:rsidRPr="00CA204C" w:rsidRDefault="00333010" w:rsidP="00F03FDA">
      <w:pPr>
        <w:spacing w:after="0" w:line="360" w:lineRule="auto"/>
        <w:jc w:val="both"/>
        <w:rPr>
          <w:rFonts w:ascii="Times New Roman" w:eastAsia="ヒラギノ角ゴ Pro W3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Enterprise</w:t>
      </w:r>
      <w:r w:rsidRPr="00CA2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Architecture</w:t>
      </w:r>
      <w:r w:rsidRPr="00CA204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E16AE">
        <w:rPr>
          <w:rFonts w:ascii="Times New Roman" w:eastAsia="ヒラギノ角ゴ Pro W3" w:hAnsi="Times New Roman"/>
          <w:sz w:val="24"/>
          <w:szCs w:val="24"/>
        </w:rPr>
        <w:t>Архитектура</w:t>
      </w:r>
      <w:r w:rsidRPr="00CA204C">
        <w:rPr>
          <w:rFonts w:ascii="Times New Roman" w:eastAsia="ヒラギノ角ゴ Pro W3" w:hAnsi="Times New Roman"/>
          <w:sz w:val="24"/>
          <w:szCs w:val="24"/>
        </w:rPr>
        <w:t xml:space="preserve"> </w:t>
      </w:r>
      <w:r w:rsidRPr="007E16AE">
        <w:rPr>
          <w:rFonts w:ascii="Times New Roman" w:eastAsia="ヒラギノ角ゴ Pro W3" w:hAnsi="Times New Roman"/>
          <w:sz w:val="24"/>
          <w:szCs w:val="24"/>
        </w:rPr>
        <w:t>предприятия</w:t>
      </w:r>
      <w:r w:rsidRPr="00CA204C">
        <w:rPr>
          <w:rFonts w:ascii="Times New Roman" w:eastAsia="ヒラギノ角ゴ Pro W3" w:hAnsi="Times New Roman"/>
          <w:sz w:val="24"/>
          <w:szCs w:val="24"/>
        </w:rPr>
        <w:t>)</w:t>
      </w:r>
    </w:p>
    <w:p w:rsidR="00333010" w:rsidRPr="00CA204C" w:rsidRDefault="00333010" w:rsidP="00F03FDA">
      <w:pPr>
        <w:spacing w:after="0" w:line="360" w:lineRule="auto"/>
        <w:jc w:val="both"/>
        <w:rPr>
          <w:rFonts w:ascii="Times New Roman" w:eastAsia="ヒラギノ角ゴ Pro W3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r w:rsidRPr="00CA2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val="en-US" w:eastAsia="ru-RU"/>
        </w:rPr>
        <w:t>Analysis</w:t>
      </w:r>
      <w:r w:rsidRPr="00CA204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Pr="00CA2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6AE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Pr="00CA204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67BD9" w:rsidRPr="00CA204C" w:rsidRDefault="00667BD9" w:rsidP="00F03FDA">
      <w:pPr>
        <w:tabs>
          <w:tab w:val="left" w:pos="993"/>
        </w:tabs>
        <w:spacing w:line="36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67BD9" w:rsidRPr="007E16AE" w:rsidRDefault="00C3280C" w:rsidP="00F03FDA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16AE">
        <w:rPr>
          <w:rFonts w:ascii="Times New Roman" w:eastAsia="Times New Roman" w:hAnsi="Times New Roman"/>
          <w:b/>
          <w:sz w:val="24"/>
          <w:szCs w:val="24"/>
        </w:rPr>
        <w:t>Курсовая работа</w:t>
      </w:r>
    </w:p>
    <w:p w:rsidR="00C3280C" w:rsidRPr="007E16AE" w:rsidRDefault="00825C0A" w:rsidP="00F03FD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</w:rPr>
        <w:t xml:space="preserve">Выбор темы курсовой работы осуществляется в соответствии с примерной тематикой курсовых работ или выполняется по </w:t>
      </w:r>
      <w:r w:rsidR="005A053B">
        <w:rPr>
          <w:rFonts w:ascii="Times New Roman" w:eastAsia="Times New Roman" w:hAnsi="Times New Roman"/>
          <w:sz w:val="24"/>
          <w:szCs w:val="24"/>
        </w:rPr>
        <w:t>тематике, предложенной студентом</w:t>
      </w:r>
      <w:r w:rsidRPr="007E16AE">
        <w:rPr>
          <w:rFonts w:ascii="Times New Roman" w:eastAsia="Times New Roman" w:hAnsi="Times New Roman"/>
          <w:sz w:val="24"/>
          <w:szCs w:val="24"/>
        </w:rPr>
        <w:t xml:space="preserve"> п</w:t>
      </w:r>
      <w:r w:rsidR="00D13F95" w:rsidRPr="007E16AE">
        <w:rPr>
          <w:rFonts w:ascii="Times New Roman" w:eastAsia="Times New Roman" w:hAnsi="Times New Roman"/>
          <w:sz w:val="24"/>
          <w:szCs w:val="24"/>
        </w:rPr>
        <w:t>о согласованию с преподавателем</w:t>
      </w:r>
      <w:r w:rsidR="00C3280C" w:rsidRPr="007E16A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25C0A" w:rsidRPr="007E16AE" w:rsidRDefault="00825C0A" w:rsidP="00F03FD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</w:rPr>
        <w:t xml:space="preserve">Примерная тематика курсовых работ </w:t>
      </w:r>
      <w:r w:rsidR="00F72B89" w:rsidRPr="007E16AE">
        <w:rPr>
          <w:rFonts w:ascii="Times New Roman" w:eastAsia="Times New Roman" w:hAnsi="Times New Roman"/>
          <w:sz w:val="24"/>
          <w:szCs w:val="24"/>
        </w:rPr>
        <w:t>формируется по следующим направлениям</w:t>
      </w:r>
      <w:r w:rsidR="00D13F95" w:rsidRPr="007E16AE">
        <w:rPr>
          <w:rFonts w:ascii="Times New Roman" w:eastAsia="Times New Roman" w:hAnsi="Times New Roman"/>
          <w:sz w:val="24"/>
          <w:szCs w:val="24"/>
        </w:rPr>
        <w:t xml:space="preserve"> с учетом использования концепции, технологии или методов больших данных</w:t>
      </w:r>
      <w:r w:rsidR="00F72B89" w:rsidRPr="007E16AE">
        <w:rPr>
          <w:rFonts w:ascii="Times New Roman" w:eastAsia="Times New Roman" w:hAnsi="Times New Roman"/>
          <w:sz w:val="24"/>
          <w:szCs w:val="24"/>
        </w:rPr>
        <w:t>:</w:t>
      </w:r>
    </w:p>
    <w:p w:rsidR="00F72B89" w:rsidRPr="007E16AE" w:rsidRDefault="00F72B89" w:rsidP="00F03FDA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</w:rPr>
        <w:t>Анализ информационных активов предприятия (</w:t>
      </w:r>
      <w:r w:rsidR="00D13F95" w:rsidRPr="007E16AE">
        <w:rPr>
          <w:rFonts w:ascii="Times New Roman" w:eastAsia="Times New Roman" w:hAnsi="Times New Roman"/>
          <w:sz w:val="24"/>
          <w:szCs w:val="24"/>
        </w:rPr>
        <w:t>по отраслям)</w:t>
      </w:r>
    </w:p>
    <w:p w:rsidR="00D13F95" w:rsidRPr="007E16AE" w:rsidRDefault="00D13F95" w:rsidP="00F03FDA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</w:rPr>
        <w:t>Информационное моделирование архитектуры и бизнес-процессов предприятия</w:t>
      </w:r>
    </w:p>
    <w:p w:rsidR="00D13F95" w:rsidRPr="007E16AE" w:rsidRDefault="00D13F95" w:rsidP="00F03FDA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</w:rPr>
        <w:t>Методы и технологии обработки больших объемов разнородных данных</w:t>
      </w:r>
    </w:p>
    <w:p w:rsidR="00D13F95" w:rsidRPr="007E16AE" w:rsidRDefault="00D13F95" w:rsidP="00F03FDA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</w:rPr>
        <w:t xml:space="preserve">Применение технологий больших данных в управлении предприятием </w:t>
      </w:r>
    </w:p>
    <w:p w:rsidR="00D13F95" w:rsidRPr="007E16AE" w:rsidRDefault="00D13F95" w:rsidP="00F03FDA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16AE">
        <w:rPr>
          <w:rFonts w:ascii="Times New Roman" w:eastAsia="Times New Roman" w:hAnsi="Times New Roman"/>
          <w:sz w:val="24"/>
          <w:szCs w:val="24"/>
        </w:rPr>
        <w:t>Экономические аспекты использования больших данных</w:t>
      </w:r>
    </w:p>
    <w:p w:rsidR="00825C0A" w:rsidRDefault="00307D3E" w:rsidP="00F03FD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7D3E">
        <w:rPr>
          <w:rFonts w:ascii="Times New Roman" w:hAnsi="Times New Roman"/>
          <w:sz w:val="24"/>
          <w:szCs w:val="24"/>
        </w:rPr>
        <w:t>Курсовая работа рассматривается как важный этап в процессе подготовки итоговой магистерской диссертации и, как правило, готовит студента к ее написанию.</w:t>
      </w:r>
    </w:p>
    <w:p w:rsidR="00307D3E" w:rsidRPr="00307D3E" w:rsidRDefault="00307D3E" w:rsidP="00F03FDA">
      <w:pPr>
        <w:tabs>
          <w:tab w:val="left" w:pos="993"/>
        </w:tabs>
        <w:spacing w:after="0" w:line="360" w:lineRule="auto"/>
        <w:ind w:firstLine="99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03FDA" w:rsidRDefault="00F03FDA" w:rsidP="007E16A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3FDA" w:rsidRDefault="00F03FDA" w:rsidP="007E16A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3FDA" w:rsidRDefault="00F03FDA" w:rsidP="007E16A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3FDA" w:rsidRDefault="00F03FDA" w:rsidP="007E16A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2BDB" w:rsidRPr="007E16AE" w:rsidRDefault="00F03FDA" w:rsidP="007E16A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6</w:t>
      </w:r>
      <w:r w:rsidR="007E16AE" w:rsidRPr="007E16AE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162BDB" w:rsidRPr="007E16AE">
        <w:rPr>
          <w:rFonts w:ascii="Times New Roman" w:eastAsia="Times New Roman" w:hAnsi="Times New Roman"/>
          <w:b/>
          <w:sz w:val="24"/>
          <w:szCs w:val="24"/>
        </w:rPr>
        <w:t xml:space="preserve">Концепция научно-исследовательского (проектного) семинара </w:t>
      </w:r>
    </w:p>
    <w:p w:rsidR="00546A6A" w:rsidRPr="007E16AE" w:rsidRDefault="00546A6A" w:rsidP="007E16A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012D9" w:rsidRDefault="007E16AE" w:rsidP="00F03F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Научно-исследовательский семинар ориентирован на исследование областей применения технологий больших данных, изучение практической работы с инструментарием больших данных, а также на анализ развития этой технологии.</w:t>
      </w:r>
    </w:p>
    <w:p w:rsidR="0057173C" w:rsidRPr="0057173C" w:rsidRDefault="0057173C" w:rsidP="00F03F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</w:t>
      </w:r>
      <w:r w:rsidRPr="0057173C"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научно-исследовательского семинара является формирование академических компетенций в области анализа и оценки влияния новых информационных технологий, </w:t>
      </w:r>
      <w:r w:rsidRPr="0057173C">
        <w:rPr>
          <w:rFonts w:ascii="Times New Roman" w:hAnsi="Times New Roman"/>
          <w:sz w:val="24"/>
          <w:szCs w:val="24"/>
        </w:rPr>
        <w:t>в том числе технологий больших данных и связанных с ним</w:t>
      </w:r>
      <w:r w:rsidR="00307D3E">
        <w:rPr>
          <w:rFonts w:ascii="Times New Roman" w:hAnsi="Times New Roman"/>
          <w:sz w:val="24"/>
          <w:szCs w:val="24"/>
        </w:rPr>
        <w:t>и</w:t>
      </w:r>
      <w:r w:rsidRPr="0057173C">
        <w:rPr>
          <w:rFonts w:ascii="Times New Roman" w:hAnsi="Times New Roman"/>
          <w:sz w:val="24"/>
          <w:szCs w:val="24"/>
        </w:rPr>
        <w:t xml:space="preserve"> технологий,  на эффективность бизнеса</w:t>
      </w:r>
      <w:r w:rsidR="00307D3E">
        <w:rPr>
          <w:rFonts w:ascii="Times New Roman" w:hAnsi="Times New Roman"/>
          <w:sz w:val="24"/>
          <w:szCs w:val="24"/>
        </w:rPr>
        <w:t xml:space="preserve"> и его архитектуру, а также практическое освоение технологий больших данных при проведении исследований.</w:t>
      </w:r>
    </w:p>
    <w:p w:rsidR="0057173C" w:rsidRPr="0057173C" w:rsidRDefault="0057173C" w:rsidP="00F03F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73C">
        <w:rPr>
          <w:rFonts w:ascii="Times New Roman" w:hAnsi="Times New Roman"/>
          <w:sz w:val="24"/>
          <w:szCs w:val="24"/>
        </w:rPr>
        <w:t xml:space="preserve">Основными </w:t>
      </w:r>
      <w:r w:rsidRPr="00307D3E">
        <w:rPr>
          <w:rFonts w:ascii="Times New Roman" w:hAnsi="Times New Roman"/>
          <w:b/>
          <w:sz w:val="24"/>
          <w:szCs w:val="24"/>
        </w:rPr>
        <w:t>задачами</w:t>
      </w:r>
      <w:r w:rsidRPr="0057173C">
        <w:rPr>
          <w:rFonts w:ascii="Times New Roman" w:hAnsi="Times New Roman"/>
          <w:sz w:val="24"/>
          <w:szCs w:val="24"/>
        </w:rPr>
        <w:t xml:space="preserve"> семинара являются:</w:t>
      </w:r>
    </w:p>
    <w:p w:rsidR="0057173C" w:rsidRPr="0057173C" w:rsidRDefault="0057173C" w:rsidP="00F03FDA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173C">
        <w:rPr>
          <w:rFonts w:ascii="Times New Roman" w:hAnsi="Times New Roman"/>
          <w:sz w:val="24"/>
          <w:szCs w:val="24"/>
        </w:rPr>
        <w:t xml:space="preserve">обучение </w:t>
      </w:r>
      <w:proofErr w:type="gramStart"/>
      <w:r w:rsidRPr="0057173C">
        <w:rPr>
          <w:rFonts w:ascii="Times New Roman" w:hAnsi="Times New Roman"/>
          <w:sz w:val="24"/>
          <w:szCs w:val="24"/>
        </w:rPr>
        <w:t>студентов</w:t>
      </w:r>
      <w:proofErr w:type="gramEnd"/>
      <w:r w:rsidRPr="0057173C">
        <w:rPr>
          <w:rFonts w:ascii="Times New Roman" w:hAnsi="Times New Roman"/>
          <w:sz w:val="24"/>
          <w:szCs w:val="24"/>
        </w:rPr>
        <w:t xml:space="preserve"> навыкам академической работы, включая подготовку и проведение научных исследований, написание научных работ; </w:t>
      </w:r>
    </w:p>
    <w:p w:rsidR="0057173C" w:rsidRDefault="0057173C" w:rsidP="00F03FDA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173C">
        <w:rPr>
          <w:rFonts w:ascii="Times New Roman" w:hAnsi="Times New Roman"/>
          <w:sz w:val="24"/>
          <w:szCs w:val="24"/>
        </w:rPr>
        <w:t xml:space="preserve">обучение навыкам научного обсуждения и презентации идей, концепций, результатов исследований,  проектов и исследовательских работ; </w:t>
      </w:r>
    </w:p>
    <w:p w:rsidR="00307D3E" w:rsidRPr="0057173C" w:rsidRDefault="00307D3E" w:rsidP="00F03FDA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использованию технологий больших данных при проведении научных исследований;</w:t>
      </w:r>
    </w:p>
    <w:p w:rsidR="0057173C" w:rsidRPr="0057173C" w:rsidRDefault="0057173C" w:rsidP="00F03FDA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173C">
        <w:rPr>
          <w:rFonts w:ascii="Times New Roman" w:hAnsi="Times New Roman"/>
          <w:sz w:val="24"/>
          <w:szCs w:val="24"/>
        </w:rPr>
        <w:t>обучение методам и навыкам использования научного прогнозирования для определения технологических трендов в области информационных технологий</w:t>
      </w:r>
    </w:p>
    <w:p w:rsidR="0057173C" w:rsidRPr="00307D3E" w:rsidRDefault="00307D3E" w:rsidP="00F03F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D3E">
        <w:rPr>
          <w:rFonts w:ascii="Times New Roman" w:hAnsi="Times New Roman"/>
          <w:sz w:val="24"/>
          <w:szCs w:val="24"/>
        </w:rPr>
        <w:t>Конечная задача семинара – сделать научную работу студентов постоянным и систематическим элементом учебного процесса, включить их в жизнь научного сообщества, помочь освоить методологию, технологию и инструментарий научно-исследовательской деятельности.</w:t>
      </w:r>
    </w:p>
    <w:p w:rsidR="007E16AE" w:rsidRDefault="007E16AE" w:rsidP="00F03F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73C">
        <w:rPr>
          <w:rFonts w:ascii="Times New Roman" w:hAnsi="Times New Roman"/>
          <w:sz w:val="24"/>
          <w:szCs w:val="24"/>
        </w:rPr>
        <w:t xml:space="preserve">Ряд занятий семинара </w:t>
      </w:r>
      <w:r w:rsidR="00F03FDA">
        <w:rPr>
          <w:rFonts w:ascii="Times New Roman" w:hAnsi="Times New Roman"/>
          <w:sz w:val="24"/>
          <w:szCs w:val="24"/>
        </w:rPr>
        <w:t>проводятся</w:t>
      </w:r>
      <w:r w:rsidRPr="0057173C">
        <w:rPr>
          <w:rFonts w:ascii="Times New Roman" w:hAnsi="Times New Roman"/>
          <w:sz w:val="24"/>
          <w:szCs w:val="24"/>
        </w:rPr>
        <w:t xml:space="preserve"> в компаниях-партнерах </w:t>
      </w:r>
      <w:r w:rsidR="00F03FDA">
        <w:rPr>
          <w:rFonts w:ascii="Times New Roman" w:hAnsi="Times New Roman"/>
          <w:sz w:val="24"/>
          <w:szCs w:val="24"/>
        </w:rPr>
        <w:t>программы</w:t>
      </w:r>
      <w:r w:rsidRPr="0057173C">
        <w:rPr>
          <w:rFonts w:ascii="Times New Roman" w:hAnsi="Times New Roman"/>
          <w:sz w:val="24"/>
          <w:szCs w:val="24"/>
        </w:rPr>
        <w:t>, которые являются разработчиками продуктов для больших данных (</w:t>
      </w:r>
      <w:r w:rsidRPr="0057173C">
        <w:rPr>
          <w:rFonts w:ascii="Times New Roman" w:hAnsi="Times New Roman"/>
          <w:sz w:val="24"/>
          <w:szCs w:val="24"/>
          <w:lang w:val="en-US"/>
        </w:rPr>
        <w:t>IBM</w:t>
      </w:r>
      <w:r w:rsidRPr="0057173C">
        <w:rPr>
          <w:rFonts w:ascii="Times New Roman" w:hAnsi="Times New Roman"/>
          <w:sz w:val="24"/>
          <w:szCs w:val="24"/>
        </w:rPr>
        <w:t xml:space="preserve">, </w:t>
      </w:r>
      <w:r w:rsidRPr="0057173C">
        <w:rPr>
          <w:rFonts w:ascii="Times New Roman" w:hAnsi="Times New Roman"/>
          <w:sz w:val="24"/>
          <w:szCs w:val="24"/>
          <w:lang w:val="en-US"/>
        </w:rPr>
        <w:t>SAP</w:t>
      </w:r>
      <w:r w:rsidRPr="0057173C">
        <w:rPr>
          <w:rFonts w:ascii="Times New Roman" w:hAnsi="Times New Roman"/>
          <w:sz w:val="24"/>
          <w:szCs w:val="24"/>
        </w:rPr>
        <w:t xml:space="preserve">, </w:t>
      </w:r>
      <w:r w:rsidRPr="0057173C">
        <w:rPr>
          <w:rFonts w:ascii="Times New Roman" w:hAnsi="Times New Roman"/>
          <w:sz w:val="24"/>
          <w:szCs w:val="24"/>
          <w:lang w:val="en-US"/>
        </w:rPr>
        <w:t>EMC</w:t>
      </w:r>
      <w:r w:rsidRPr="0057173C">
        <w:rPr>
          <w:rFonts w:ascii="Times New Roman" w:hAnsi="Times New Roman"/>
          <w:sz w:val="24"/>
          <w:szCs w:val="24"/>
        </w:rPr>
        <w:t>).</w:t>
      </w:r>
    </w:p>
    <w:p w:rsidR="0044252C" w:rsidRPr="0057173C" w:rsidRDefault="0044252C" w:rsidP="00F03F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работы с партнерами является важной частью обучения. Предварительные договоренности с партнерами предполагают не только обеспечение доступа к работе с новейшими программными продуктами в режиме облачных сервисов, что не требует создания собственной технологической инфраструктуры, но и стажировки, как в российских подразделениях, так и в зарубежных </w:t>
      </w:r>
      <w:r w:rsidR="009411C3">
        <w:rPr>
          <w:rFonts w:ascii="Times New Roman" w:hAnsi="Times New Roman"/>
          <w:sz w:val="24"/>
          <w:szCs w:val="24"/>
        </w:rPr>
        <w:t xml:space="preserve">исследовательских </w:t>
      </w:r>
      <w:r>
        <w:rPr>
          <w:rFonts w:ascii="Times New Roman" w:hAnsi="Times New Roman"/>
          <w:sz w:val="24"/>
          <w:szCs w:val="24"/>
        </w:rPr>
        <w:t xml:space="preserve">лабораториях компаний. Часть научных и проектных семинаров </w:t>
      </w:r>
      <w:r w:rsidR="00F03FDA">
        <w:rPr>
          <w:rFonts w:ascii="Times New Roman" w:hAnsi="Times New Roman"/>
          <w:sz w:val="24"/>
          <w:szCs w:val="24"/>
        </w:rPr>
        <w:t>проводится в режиме телеконференций</w:t>
      </w:r>
      <w:r>
        <w:rPr>
          <w:rFonts w:ascii="Times New Roman" w:hAnsi="Times New Roman"/>
          <w:sz w:val="24"/>
          <w:szCs w:val="24"/>
        </w:rPr>
        <w:t>.</w:t>
      </w:r>
      <w:r w:rsidR="00250AE8">
        <w:rPr>
          <w:rFonts w:ascii="Times New Roman" w:hAnsi="Times New Roman"/>
          <w:sz w:val="24"/>
          <w:szCs w:val="24"/>
        </w:rPr>
        <w:t xml:space="preserve"> Это позволит привлечь к учебному процессу и проектной работе ведущих ученых, обеспечить участие студентов в реальных проектах.</w:t>
      </w:r>
    </w:p>
    <w:p w:rsidR="007E16AE" w:rsidRDefault="005F3615" w:rsidP="00F03F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 семинар разделен на 4 раздела:</w:t>
      </w:r>
    </w:p>
    <w:p w:rsidR="005F3615" w:rsidRDefault="005F3615" w:rsidP="00F03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Математические и технологические основы инструментария больших данных – исследование особенностей применения технологий на задачах, связанных с </w:t>
      </w:r>
      <w:r>
        <w:rPr>
          <w:rFonts w:ascii="Times New Roman" w:hAnsi="Times New Roman"/>
          <w:sz w:val="24"/>
          <w:szCs w:val="24"/>
        </w:rPr>
        <w:lastRenderedPageBreak/>
        <w:t xml:space="preserve">формированием информационной инфраструктуры предприятия, </w:t>
      </w:r>
      <w:r w:rsidR="00BF3CD1">
        <w:rPr>
          <w:rFonts w:ascii="Times New Roman" w:hAnsi="Times New Roman"/>
          <w:sz w:val="24"/>
          <w:szCs w:val="24"/>
        </w:rPr>
        <w:t xml:space="preserve">новые </w:t>
      </w:r>
      <w:r>
        <w:rPr>
          <w:rFonts w:ascii="Times New Roman" w:hAnsi="Times New Roman"/>
          <w:sz w:val="24"/>
          <w:szCs w:val="24"/>
        </w:rPr>
        <w:t>возможности для аналитики и принятия решений.</w:t>
      </w:r>
    </w:p>
    <w:p w:rsidR="005F3615" w:rsidRDefault="005F3615" w:rsidP="00F03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Архитектурные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больших данных для предприятия: трансформация системы управления данными,</w:t>
      </w:r>
      <w:r w:rsidR="00A261B6">
        <w:rPr>
          <w:rFonts w:ascii="Times New Roman" w:hAnsi="Times New Roman"/>
          <w:sz w:val="24"/>
          <w:szCs w:val="24"/>
        </w:rPr>
        <w:t xml:space="preserve"> формирование информационных акт</w:t>
      </w:r>
      <w:r>
        <w:rPr>
          <w:rFonts w:ascii="Times New Roman" w:hAnsi="Times New Roman"/>
          <w:sz w:val="24"/>
          <w:szCs w:val="24"/>
        </w:rPr>
        <w:t xml:space="preserve">ивов предприятия, системы сбора данных о бизнес-процессах, обработка внешней информации, </w:t>
      </w:r>
      <w:r w:rsidR="00BF3CD1">
        <w:rPr>
          <w:rFonts w:ascii="Times New Roman" w:hAnsi="Times New Roman"/>
          <w:sz w:val="24"/>
          <w:szCs w:val="24"/>
        </w:rPr>
        <w:t xml:space="preserve">новый </w:t>
      </w:r>
      <w:r>
        <w:rPr>
          <w:rFonts w:ascii="Times New Roman" w:hAnsi="Times New Roman"/>
          <w:sz w:val="24"/>
          <w:szCs w:val="24"/>
        </w:rPr>
        <w:t xml:space="preserve">дизайн </w:t>
      </w:r>
      <w:r w:rsidR="00BF3CD1">
        <w:rPr>
          <w:rFonts w:ascii="Times New Roman" w:hAnsi="Times New Roman"/>
          <w:sz w:val="24"/>
          <w:szCs w:val="24"/>
        </w:rPr>
        <w:t>взаимодействия, взаимодействие систем.</w:t>
      </w:r>
    </w:p>
    <w:p w:rsidR="005F3615" w:rsidRDefault="005F3615" w:rsidP="00F03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Экономика больших данных: оценка экономической эффективности решений для управления пред</w:t>
      </w:r>
      <w:r w:rsidR="00A261B6">
        <w:rPr>
          <w:rFonts w:ascii="Times New Roman" w:hAnsi="Times New Roman"/>
          <w:sz w:val="24"/>
          <w:szCs w:val="24"/>
        </w:rPr>
        <w:t>приятием на основе технологии больших данных</w:t>
      </w:r>
      <w:r>
        <w:rPr>
          <w:rFonts w:ascii="Times New Roman" w:hAnsi="Times New Roman"/>
          <w:sz w:val="24"/>
          <w:szCs w:val="24"/>
        </w:rPr>
        <w:t xml:space="preserve">, возможности </w:t>
      </w:r>
      <w:r w:rsidR="00A261B6">
        <w:rPr>
          <w:rFonts w:ascii="Times New Roman" w:hAnsi="Times New Roman"/>
          <w:sz w:val="24"/>
          <w:szCs w:val="24"/>
        </w:rPr>
        <w:t>использования информационных акт</w:t>
      </w:r>
      <w:r>
        <w:rPr>
          <w:rFonts w:ascii="Times New Roman" w:hAnsi="Times New Roman"/>
          <w:sz w:val="24"/>
          <w:szCs w:val="24"/>
        </w:rPr>
        <w:t>ивов предприятия, возможности использования в управлении предприятием решений на основе неструктурированной информации из разных источников</w:t>
      </w:r>
    </w:p>
    <w:p w:rsidR="005F3615" w:rsidRPr="005F3615" w:rsidRDefault="00BF3CD1" w:rsidP="00F03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Перспективы развития функциональности и областей применения технологии</w:t>
      </w:r>
    </w:p>
    <w:p w:rsidR="005B37B3" w:rsidRDefault="006301D0" w:rsidP="00F03FD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Основными формами проведения семинара являются семинарские занятия в аудитории и в компьютерных классах в НИУ ВШЭ, а также занятия на территории компаний-партнеров </w:t>
      </w:r>
      <w:r w:rsidR="001F52F7">
        <w:rPr>
          <w:rFonts w:ascii="Times New Roman" w:eastAsia="Times New Roman" w:hAnsi="Times New Roman"/>
          <w:sz w:val="24"/>
          <w:szCs w:val="24"/>
        </w:rPr>
        <w:t>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, которые являются разработчиками продуктов и технологий с использованием концепции больших данных </w:t>
      </w:r>
      <w:r>
        <w:rPr>
          <w:rFonts w:ascii="Times New Roman" w:eastAsia="Times New Roman" w:hAnsi="Times New Roman"/>
          <w:sz w:val="24"/>
          <w:szCs w:val="24"/>
          <w:lang w:val="en-US"/>
        </w:rPr>
        <w:t>IBM</w:t>
      </w:r>
      <w:r w:rsidRPr="006301D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SAP</w:t>
      </w:r>
      <w:r w:rsidRPr="006301D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ФОРС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других.</w:t>
      </w:r>
    </w:p>
    <w:p w:rsidR="00307D3E" w:rsidRDefault="006301D0" w:rsidP="001F52F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Важной частью семинара является подготовка студентами исследовательских материалов в формате статей или выступлений на конференциях, а также работа в реальных проектах компаний. </w:t>
      </w:r>
    </w:p>
    <w:p w:rsidR="00544B7F" w:rsidRPr="00544B7F" w:rsidRDefault="00544B7F" w:rsidP="001F52F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организации семинара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семинар проводится в течение 1-4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модулей первого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второго 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года обучения. На протяжении всего этого периода он включает еженедельные аудиторные занятия по утвержденному расписанию и самостоятельную работу студентов. Работа в  научно-исследовательском семинаре является для студента обязательной. При этом он вправе посещать научно-исследовательские семинары других кафедр на добровольной основе без обязательств по сдаче зачетов.</w:t>
      </w:r>
    </w:p>
    <w:p w:rsidR="00544B7F" w:rsidRPr="00544B7F" w:rsidRDefault="00544B7F" w:rsidP="001F52F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работы на семинаре</w:t>
      </w:r>
    </w:p>
    <w:p w:rsidR="00544B7F" w:rsidRPr="00544B7F" w:rsidRDefault="00544B7F" w:rsidP="001F52F7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Работа НИС формируется на пересечении двух циклов деятельности: </w:t>
      </w:r>
    </w:p>
    <w:p w:rsidR="00544B7F" w:rsidRPr="00544B7F" w:rsidRDefault="00544B7F" w:rsidP="001F52F7">
      <w:pPr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цикл подготовки магистерской диссертации, </w:t>
      </w:r>
    </w:p>
    <w:p w:rsidR="00544B7F" w:rsidRPr="00544B7F" w:rsidRDefault="00544B7F" w:rsidP="001F52F7">
      <w:pPr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цикл организационных форм научно-исследовательского семинара. 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С самого начала научно-исследовательский семинар ориентирован на подготовку магистерской диссертации. Промежуточной формой ее подготовки в рамках первого года обучения является написание курсовой работы. Цикл подготовки магистерской диссертации является основным, под него подстраивается цикл организационных форм научно-исследовательского семинара, который</w:t>
      </w:r>
      <w:r w:rsidR="00166D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существу</w:t>
      </w:r>
      <w:r w:rsidR="00166D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способом 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организации публичного обсуждения каждого этапа единого исследовательского цикла. Структура организационных форм НИС построена на основе двухфазного принципа, предполагающего постоянное чередование:</w:t>
      </w:r>
    </w:p>
    <w:p w:rsidR="00544B7F" w:rsidRPr="00544B7F" w:rsidRDefault="00544B7F" w:rsidP="001F52F7">
      <w:pPr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фазы вложений, где главными выступающими являются преподаватели и приглашенные ими практики,</w:t>
      </w:r>
    </w:p>
    <w:p w:rsidR="00544B7F" w:rsidRPr="00544B7F" w:rsidRDefault="00544B7F" w:rsidP="001F52F7">
      <w:pPr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фазы отдачи, где главными выступающими являются студенты магистерской программы.</w:t>
      </w:r>
    </w:p>
    <w:p w:rsidR="00544B7F" w:rsidRPr="00544B7F" w:rsidRDefault="00544B7F" w:rsidP="001F52F7">
      <w:pPr>
        <w:spacing w:after="0" w:line="36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bCs/>
          <w:sz w:val="24"/>
          <w:szCs w:val="24"/>
          <w:lang w:eastAsia="ru-RU"/>
        </w:rPr>
        <w:t>На фазе вложений часть занятий семинара может быть заменена практической работой в компании (по согласованию с руководителем семинара)</w:t>
      </w:r>
    </w:p>
    <w:p w:rsidR="00544B7F" w:rsidRPr="00544B7F" w:rsidRDefault="00544B7F" w:rsidP="001F52F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Схема организации семинара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44B7F" w:rsidRPr="00544B7F" w:rsidRDefault="00544B7F" w:rsidP="001F52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Общая схема организации НИС представлена в таблице. Реализация отдельных форм не обязательно полностью совпадает с границами соответствующих модулей, однако приоритет в каждом модуле отдается именно ука</w:t>
      </w:r>
      <w:r w:rsidR="000C73D4">
        <w:rPr>
          <w:rFonts w:ascii="Times New Roman" w:eastAsia="Times New Roman" w:hAnsi="Times New Roman"/>
          <w:sz w:val="24"/>
          <w:szCs w:val="24"/>
          <w:lang w:eastAsia="ru-RU"/>
        </w:rPr>
        <w:t>занным формам.</w:t>
      </w:r>
    </w:p>
    <w:p w:rsidR="00544B7F" w:rsidRPr="00544B7F" w:rsidRDefault="00544B7F" w:rsidP="001F52F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Таблица. Циклы подготовки магистерской диссертации и форм научно-исследовательского семинара</w:t>
      </w:r>
    </w:p>
    <w:tbl>
      <w:tblPr>
        <w:tblpPr w:leftFromText="45" w:rightFromText="45" w:vertAnchor="text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2302"/>
        <w:gridCol w:w="1653"/>
        <w:gridCol w:w="2019"/>
        <w:gridCol w:w="2041"/>
      </w:tblGrid>
      <w:tr w:rsidR="00544B7F" w:rsidRPr="00544B7F" w:rsidTr="00544B7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I год обучения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Модули </w:t>
            </w:r>
          </w:p>
        </w:tc>
      </w:tr>
      <w:tr w:rsidR="00544B7F" w:rsidRPr="00544B7F" w:rsidTr="00544B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I</w:t>
            </w:r>
          </w:p>
        </w:tc>
        <w:tc>
          <w:tcPr>
            <w:tcW w:w="0" w:type="auto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II</w:t>
            </w:r>
          </w:p>
        </w:tc>
        <w:tc>
          <w:tcPr>
            <w:tcW w:w="0" w:type="auto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544B7F" w:rsidRPr="00544B7F" w:rsidTr="00544B7F">
        <w:trPr>
          <w:tblCellSpacing w:w="15" w:type="dxa"/>
        </w:trPr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готовка курсовой работы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темы и построение общего плана курсовой работы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научно-аналитического обзора по тематике курсовой работы.</w:t>
            </w:r>
          </w:p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обсуждение проекта курсовой работы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курсовой работы Проведение исследований, связанных с оценкой полученных результатов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Апробация</w:t>
            </w: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курсовой работы</w:t>
            </w:r>
          </w:p>
        </w:tc>
      </w:tr>
      <w:tr w:rsidR="00544B7F" w:rsidRPr="00544B7F" w:rsidTr="00544B7F">
        <w:trPr>
          <w:tblCellSpacing w:w="15" w:type="dxa"/>
        </w:trPr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НИС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лекции преподавателей кафедры и  экспертов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тематике больших данных</w:t>
            </w:r>
            <w:r w:rsidR="000C7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на предприятиях-партнерах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Семинары с участием преподавателей кафедры и  экспертов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тематике больших данных</w:t>
            </w: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по написанию научно-</w:t>
            </w: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аналитических обзоров.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Занятия  по выполнению курсовой работы и документированию проекта. Занятия по оценке проектов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Семинары с участием преподавателей кафедры и экспертов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тематике больших данных</w:t>
            </w:r>
          </w:p>
        </w:tc>
      </w:tr>
      <w:tr w:rsidR="00544B7F" w:rsidRPr="00544B7F" w:rsidTr="00544B7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II год обучения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Модули </w:t>
            </w:r>
          </w:p>
        </w:tc>
      </w:tr>
      <w:tr w:rsidR="00544B7F" w:rsidRPr="00544B7F" w:rsidTr="00544B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I</w:t>
            </w:r>
          </w:p>
        </w:tc>
        <w:tc>
          <w:tcPr>
            <w:tcW w:w="0" w:type="auto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II</w:t>
            </w:r>
          </w:p>
        </w:tc>
        <w:tc>
          <w:tcPr>
            <w:tcW w:w="0" w:type="auto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III</w:t>
            </w:r>
          </w:p>
        </w:tc>
        <w:tc>
          <w:tcPr>
            <w:tcW w:w="0" w:type="auto"/>
            <w:vAlign w:val="center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IV</w:t>
            </w:r>
          </w:p>
        </w:tc>
      </w:tr>
      <w:tr w:rsidR="00544B7F" w:rsidRPr="00544B7F" w:rsidTr="00544B7F">
        <w:trPr>
          <w:tblCellSpacing w:w="15" w:type="dxa"/>
        </w:trPr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магистерской диссертации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темы и построение общего плана магистерской диссертации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программы исследований и плана-проспекта магистерской диссертации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магистерского исследования. Проведение исследований, связанных с оценкой полученных результатов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магистерского исследования. Подготовка текста магистерской диссертации. Предзащита магистерской диссертации</w:t>
            </w:r>
          </w:p>
        </w:tc>
      </w:tr>
      <w:tr w:rsidR="00544B7F" w:rsidRPr="00544B7F" w:rsidTr="00544B7F">
        <w:trPr>
          <w:tblCellSpacing w:w="15" w:type="dxa"/>
        </w:trPr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НИС</w:t>
            </w:r>
          </w:p>
        </w:tc>
        <w:tc>
          <w:tcPr>
            <w:tcW w:w="0" w:type="auto"/>
            <w:hideMark/>
          </w:tcPr>
          <w:p w:rsidR="00544B7F" w:rsidRPr="00544B7F" w:rsidRDefault="00544B7F" w:rsidP="000C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лекции преподавателей кафедры и </w:t>
            </w:r>
            <w:r w:rsidR="000C73D4"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экспертов </w:t>
            </w:r>
            <w:r w:rsidR="000C7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тематике больших данных</w:t>
            </w:r>
            <w:r w:rsidR="000C73D4"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по написанию академических работ с участием преподавателей кафедры</w:t>
            </w:r>
          </w:p>
        </w:tc>
        <w:tc>
          <w:tcPr>
            <w:tcW w:w="0" w:type="auto"/>
            <w:hideMark/>
          </w:tcPr>
          <w:p w:rsidR="00544B7F" w:rsidRPr="00544B7F" w:rsidRDefault="00544B7F" w:rsidP="00544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по организации и проведению исследований</w:t>
            </w:r>
          </w:p>
        </w:tc>
        <w:tc>
          <w:tcPr>
            <w:tcW w:w="0" w:type="auto"/>
            <w:hideMark/>
          </w:tcPr>
          <w:p w:rsidR="00544B7F" w:rsidRPr="00544B7F" w:rsidRDefault="00544B7F" w:rsidP="000C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Семинары по написанию  и оформлению научно-исследовательских  работ Семинары с участием преподавателей кафедры и </w:t>
            </w:r>
            <w:r w:rsidR="000C73D4"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экспертов </w:t>
            </w:r>
            <w:r w:rsidR="000C7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тематике больших данных</w:t>
            </w:r>
            <w:r w:rsidR="000C73D4" w:rsidRPr="0054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44B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год обучения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семинар начинается с </w:t>
      </w:r>
      <w:proofErr w:type="spellStart"/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профориентационных</w:t>
      </w:r>
      <w:proofErr w:type="spellEnd"/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лекций, проводимых</w:t>
      </w:r>
      <w:r w:rsidR="000C7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преподавателями кафедры и </w:t>
      </w:r>
      <w:r w:rsidR="000C73D4"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экспертов </w:t>
      </w:r>
      <w:r w:rsidR="000C73D4">
        <w:rPr>
          <w:rFonts w:ascii="Times New Roman" w:eastAsia="Times New Roman" w:hAnsi="Times New Roman"/>
          <w:sz w:val="24"/>
          <w:szCs w:val="24"/>
          <w:lang w:eastAsia="ru-RU"/>
        </w:rPr>
        <w:t>по тематике больших данных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, которые делятся опытом своей собственной исследовательской работы, знакомят студентов с процедурами организации исследовательских проектов и с частью полученных результатов, формулируют задачи, которые могут лечь в основу тематики курсовых работ.</w:t>
      </w:r>
      <w:r w:rsidR="000C73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часть занятий может быть проведена в компаниях, которые разрабатывают или внедряют решения на основе больших данных.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Эта форма призвана помочь студентам выбрать тему курсовой работы (с прицелом на будущую магистерскую диссертацию) и сформировать первоначальный план этой работы к концу </w:t>
      </w:r>
      <w:r w:rsidR="000C73D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первого</w:t>
      </w:r>
      <w:r w:rsidRPr="00544B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модуля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C73D4" w:rsidRPr="000C73D4">
        <w:rPr>
          <w:rFonts w:ascii="Times New Roman" w:eastAsia="Times New Roman" w:hAnsi="Times New Roman"/>
          <w:i/>
          <w:sz w:val="24"/>
          <w:szCs w:val="24"/>
          <w:lang w:eastAsia="ru-RU"/>
        </w:rPr>
        <w:t>Второй</w:t>
      </w:r>
      <w:r w:rsidRPr="00544B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модуль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посвящен подготовке студентами проектов курсовой работы, подготовке презентации проекта и обсуждению этих проектов на нау</w:t>
      </w:r>
      <w:r w:rsidR="000C73D4">
        <w:rPr>
          <w:rFonts w:ascii="Times New Roman" w:eastAsia="Times New Roman" w:hAnsi="Times New Roman"/>
          <w:sz w:val="24"/>
          <w:szCs w:val="24"/>
          <w:lang w:eastAsia="ru-RU"/>
        </w:rPr>
        <w:t xml:space="preserve">чно-исследовательском семинаре. 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На этом этапе студент должен окончательно определиться с тематикой и структурой курсовой работы. К концу 3-го модуля студент обязан выбрать тему и руководителя, а также представить проект курсовой работы, чтобы быть допущенным к дальнейшему участию в семинаре.</w:t>
      </w:r>
    </w:p>
    <w:p w:rsidR="00B87194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</w:t>
      </w:r>
      <w:r w:rsidR="000C73D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третьего</w:t>
      </w:r>
      <w:r w:rsidRPr="00544B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модуля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студенты приступают к написанию курсовой работы, включающей в обязательном порядке аналитическое исследование на основе обзора 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имеющейся специальной академической и аналитической литературы, электронных источников информации, в том числе имеющихся статистических и аналитических баз данных. При анализе имеющихся материалов особое внимание уделяется теоретическим подходам и методам исследования. Основным результатом должен стать аналитический обзор. Также проводятся занятия по документированию выполняемого проекта, исследованию и оценке полученных результатов. Результатом является разработанный бизнес-план реализации проекта.</w:t>
      </w:r>
      <w:r w:rsidR="000C7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4B7F" w:rsidRPr="00544B7F" w:rsidRDefault="000C73D4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Значительная часть семинара уделяется формированию навыков использования инструментария больших данных для обеспечения аналитической части работы, особенно при использовании информации Интернет. У студентов начинают формироваться компетенции  исследователей данных.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B871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четвертого</w:t>
      </w:r>
      <w:r w:rsidRPr="00544B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модуля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студенты готовят презентации выполненных работ, проводится обсуждение, по результатам обсуждения студенты проводят коррекцию и завершают написание курсовой работы. В этот период семинар работает в режиме консультаций, основная цель – помочь автору доработать первоначальный текст и привести его к окончательному виду.</w:t>
      </w:r>
      <w:r w:rsidR="00B87194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Затем проводится апробация работ в формате их рецензирования экспертами в области больших данных.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НИС </w:t>
      </w:r>
      <w:r w:rsidRPr="00544B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 года обучения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 в значительной мере повторяет структуру первого года и ориентирована на написание магистерской диссертации.   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44B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первом модуле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второй цикл </w:t>
      </w:r>
      <w:proofErr w:type="spellStart"/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профориентационных</w:t>
      </w:r>
      <w:proofErr w:type="spellEnd"/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лекций преподавателей кафедры и </w:t>
      </w:r>
      <w:r w:rsidR="00B87194"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экспертов </w:t>
      </w:r>
      <w:r w:rsidR="00B87194">
        <w:rPr>
          <w:rFonts w:ascii="Times New Roman" w:eastAsia="Times New Roman" w:hAnsi="Times New Roman"/>
          <w:sz w:val="24"/>
          <w:szCs w:val="24"/>
          <w:lang w:eastAsia="ru-RU"/>
        </w:rPr>
        <w:t>по тематике больших данных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, а также рассматриваются требования к магистерской диссертац</w:t>
      </w:r>
      <w:proofErr w:type="gramStart"/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структура. Это позволяет студентам  определиться с темой и объемом исследований будущей магистерской диссертации. Выбор темы и руководителя должен быть сделан в течение первого месяца. В конце модуля проводится обсуждение представляемых студентами развернутых планов диссертационной работы. Если к концу модуля студент не представил развернутого плана диссертации, то он имеет 2 недели во втором модуле для того, чтобы его представить.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</w:t>
      </w:r>
      <w:r w:rsidRPr="00544B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второго модуля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происходит формулирование целей и задач исследования, подготовка программы исследований, определение требований к результатам исследований, формирование структуры магистерской диссертации, подготовка плана-проспекта магистерской диссертации общим объемом не более 10 стр. Результаты обсуждаются в форме презентации на научно-исследовательском семинаре.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задачей работы студента в течение </w:t>
      </w:r>
      <w:r w:rsidRPr="00544B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третьего модуля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работа над диссертацией, основную часть которой составляют формирование гипотезы и параметров 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исследования, сбор данных и проведение аналитических исследований.</w:t>
      </w:r>
      <w:r w:rsidR="00B871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Важной часть работы является выбор, а некоторых случаях создание программного инструм</w:t>
      </w:r>
      <w:r w:rsidR="00B87194">
        <w:rPr>
          <w:rFonts w:ascii="Times New Roman" w:eastAsia="Times New Roman" w:hAnsi="Times New Roman"/>
          <w:sz w:val="24"/>
          <w:szCs w:val="24"/>
          <w:lang w:eastAsia="ru-RU"/>
        </w:rPr>
        <w:t>ентария для проведения исследования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данных. В это время преподавателями кафедры проводятся занятия и консультации по организации и проведению исследований, использованию существующих информационно-аналитических источников, использованию и созданию исследовательского программного инструментария</w:t>
      </w:r>
      <w:r w:rsidR="00B871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технологий больших данных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44B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четвертом модуле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студенты завершают работу над магистерской диссертацией, пишут первоначальный текст магистерской диссертации, готовят презентацию для предзащиты диссертации. Предзащита диссертации проводится на семинаре с участием преподавателей кафедры и экспертов-практиков. </w:t>
      </w:r>
    </w:p>
    <w:p w:rsidR="00544B7F" w:rsidRPr="00544B7F" w:rsidRDefault="00B87194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Семинар предполагает активное взаимодействие </w:t>
      </w:r>
      <w:r w:rsidR="00544B7F" w:rsidRPr="00544B7F">
        <w:rPr>
          <w:rFonts w:ascii="Times New Roman" w:eastAsia="Times New Roman" w:hAnsi="Times New Roman"/>
          <w:sz w:val="24"/>
          <w:szCs w:val="24"/>
          <w:lang w:eastAsia="ru-RU"/>
        </w:rPr>
        <w:t>преподавателей и докладчиков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работы семинара. </w:t>
      </w:r>
    </w:p>
    <w:p w:rsidR="00544B7F" w:rsidRPr="00544B7F" w:rsidRDefault="00544B7F" w:rsidP="001F52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Руководство семинаром</w:t>
      </w:r>
    </w:p>
    <w:p w:rsidR="0010057E" w:rsidRDefault="00B87194" w:rsidP="0010057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 xml:space="preserve">бщую координацию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проведению и научно-методическому обеспечению семинара </w:t>
      </w:r>
      <w:r w:rsidRPr="00544B7F">
        <w:rPr>
          <w:rFonts w:ascii="Times New Roman" w:eastAsia="Times New Roman" w:hAnsi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координатор магистерской программы. Руководство научным семинаром в разных модулях может осуществлять один из </w:t>
      </w:r>
      <w:r w:rsidR="00580459">
        <w:rPr>
          <w:rFonts w:ascii="Times New Roman" w:eastAsia="Times New Roman" w:hAnsi="Times New Roman"/>
          <w:sz w:val="24"/>
          <w:szCs w:val="24"/>
          <w:lang w:eastAsia="ru-RU"/>
        </w:rPr>
        <w:t>членов научного совета программы.</w:t>
      </w:r>
    </w:p>
    <w:p w:rsidR="00162BDB" w:rsidRPr="0010057E" w:rsidRDefault="0010057E" w:rsidP="0010057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7E16AE" w:rsidRPr="007E16AE">
        <w:rPr>
          <w:rFonts w:ascii="Times New Roman" w:eastAsia="Times New Roman" w:hAnsi="Times New Roman"/>
          <w:b/>
          <w:sz w:val="24"/>
          <w:szCs w:val="24"/>
        </w:rPr>
        <w:t>.</w:t>
      </w:r>
      <w:r w:rsidR="00162BDB" w:rsidRPr="007E16AE">
        <w:rPr>
          <w:rFonts w:ascii="Times New Roman" w:eastAsia="Times New Roman" w:hAnsi="Times New Roman"/>
          <w:b/>
          <w:sz w:val="24"/>
          <w:szCs w:val="24"/>
        </w:rPr>
        <w:t>Характеристика кадрового потенциала, собственного и привлекаемого со стороны, а также имеющихся и требуемых для реализации МП ресурсов (до 2 стр.).</w:t>
      </w:r>
    </w:p>
    <w:p w:rsidR="00AF0CE1" w:rsidRPr="007E16AE" w:rsidRDefault="0010057E" w:rsidP="0010057E">
      <w:pPr>
        <w:spacing w:after="0" w:line="36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>
        <w:rPr>
          <w:rFonts w:ascii="Times New Roman" w:eastAsia="ヒラギノ角ゴ Pro W3" w:hAnsi="Times New Roman"/>
          <w:sz w:val="24"/>
          <w:szCs w:val="24"/>
        </w:rPr>
        <w:t>Школа</w:t>
      </w:r>
      <w:r w:rsidR="00546A6A" w:rsidRPr="007E16AE">
        <w:rPr>
          <w:rFonts w:ascii="Times New Roman" w:eastAsia="ヒラギノ角ゴ Pro W3" w:hAnsi="Times New Roman"/>
          <w:sz w:val="24"/>
          <w:szCs w:val="24"/>
        </w:rPr>
        <w:t xml:space="preserve"> </w:t>
      </w:r>
      <w:proofErr w:type="gramStart"/>
      <w:r w:rsidR="00546A6A" w:rsidRPr="007E16AE">
        <w:rPr>
          <w:rFonts w:ascii="Times New Roman" w:eastAsia="ヒラギノ角ゴ Pro W3" w:hAnsi="Times New Roman"/>
          <w:sz w:val="24"/>
          <w:szCs w:val="24"/>
        </w:rPr>
        <w:t>бизнес-информатики</w:t>
      </w:r>
      <w:proofErr w:type="gramEnd"/>
      <w:r w:rsidR="00546A6A" w:rsidRPr="007E16AE">
        <w:rPr>
          <w:rFonts w:ascii="Times New Roman" w:eastAsia="ヒラギノ角ゴ Pro W3" w:hAnsi="Times New Roman"/>
          <w:sz w:val="24"/>
          <w:szCs w:val="24"/>
        </w:rPr>
        <w:t xml:space="preserve">  имеет преподавательский состав,  в</w:t>
      </w:r>
      <w:r w:rsidR="00614D24">
        <w:rPr>
          <w:rFonts w:ascii="Times New Roman" w:eastAsia="ヒラギノ角ゴ Pro W3" w:hAnsi="Times New Roman"/>
          <w:sz w:val="24"/>
          <w:szCs w:val="24"/>
        </w:rPr>
        <w:t>ключающий</w:t>
      </w:r>
      <w:r w:rsidR="00546A6A" w:rsidRPr="007E16AE">
        <w:rPr>
          <w:rFonts w:ascii="Times New Roman" w:eastAsia="ヒラギノ角ゴ Pro W3" w:hAnsi="Times New Roman"/>
          <w:sz w:val="24"/>
          <w:szCs w:val="24"/>
        </w:rPr>
        <w:t xml:space="preserve"> </w:t>
      </w:r>
      <w:r w:rsidR="00614D24">
        <w:rPr>
          <w:rFonts w:ascii="Times New Roman" w:eastAsia="ヒラギノ角ゴ Pro W3" w:hAnsi="Times New Roman"/>
          <w:sz w:val="24"/>
          <w:szCs w:val="24"/>
        </w:rPr>
        <w:t>квалифицированных преподавателей</w:t>
      </w:r>
      <w:r w:rsidR="00546A6A" w:rsidRPr="007E16AE">
        <w:rPr>
          <w:rFonts w:ascii="Times New Roman" w:eastAsia="ヒラギノ角ゴ Pro W3" w:hAnsi="Times New Roman"/>
          <w:sz w:val="24"/>
          <w:szCs w:val="24"/>
        </w:rPr>
        <w:t xml:space="preserve"> в области анализа и моделирования бизнес-процессов, проектирования архитектуры предприятия, информационных технологий бизнес-анализа,  компьютерного  моделирования. </w:t>
      </w:r>
    </w:p>
    <w:p w:rsidR="00AF0CE1" w:rsidRPr="002E0E91" w:rsidRDefault="00AF0CE1" w:rsidP="0010057E">
      <w:pPr>
        <w:spacing w:after="0" w:line="36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 w:rsidRPr="007E16AE">
        <w:rPr>
          <w:rFonts w:ascii="Times New Roman" w:eastAsia="ヒラギノ角ゴ Pro W3" w:hAnsi="Times New Roman"/>
          <w:sz w:val="24"/>
          <w:szCs w:val="24"/>
        </w:rPr>
        <w:t>Это позволяет большую часть про</w:t>
      </w:r>
      <w:r w:rsidR="00B85286" w:rsidRPr="007E16AE">
        <w:rPr>
          <w:rFonts w:ascii="Times New Roman" w:eastAsia="ヒラギノ角ゴ Pro W3" w:hAnsi="Times New Roman"/>
          <w:sz w:val="24"/>
          <w:szCs w:val="24"/>
        </w:rPr>
        <w:t>граммы реализовать преподавателями НИУ ВШЭ</w:t>
      </w:r>
      <w:r w:rsidRPr="007E16AE">
        <w:rPr>
          <w:rFonts w:ascii="Times New Roman" w:eastAsia="ヒラギノ角ゴ Pro W3" w:hAnsi="Times New Roman"/>
          <w:sz w:val="24"/>
          <w:szCs w:val="24"/>
        </w:rPr>
        <w:t xml:space="preserve">. Однако, </w:t>
      </w:r>
      <w:r w:rsidR="0010057E">
        <w:rPr>
          <w:rFonts w:ascii="Times New Roman" w:eastAsia="ヒラギノ角ゴ Pro W3" w:hAnsi="Times New Roman"/>
          <w:sz w:val="24"/>
          <w:szCs w:val="24"/>
        </w:rPr>
        <w:t>учитывая то, что</w:t>
      </w:r>
      <w:r w:rsidRPr="007E16AE">
        <w:rPr>
          <w:rFonts w:ascii="Times New Roman" w:eastAsia="ヒラギノ角ゴ Pro W3" w:hAnsi="Times New Roman"/>
          <w:sz w:val="24"/>
          <w:szCs w:val="24"/>
        </w:rPr>
        <w:t xml:space="preserve"> технологии больших данных являются новыми</w:t>
      </w:r>
      <w:r w:rsidR="00B85286" w:rsidRPr="007E16AE">
        <w:rPr>
          <w:rFonts w:ascii="Times New Roman" w:eastAsia="ヒラギノ角ゴ Pro W3" w:hAnsi="Times New Roman"/>
          <w:sz w:val="24"/>
          <w:szCs w:val="24"/>
        </w:rPr>
        <w:t xml:space="preserve">, имеют существенные отличия от  применяемых сегодня в учебном процессе, </w:t>
      </w:r>
      <w:r w:rsidR="0010057E" w:rsidRPr="007E16AE">
        <w:rPr>
          <w:rFonts w:ascii="Times New Roman" w:eastAsia="ヒラギノ角ゴ Pro W3" w:hAnsi="Times New Roman"/>
          <w:sz w:val="24"/>
          <w:szCs w:val="24"/>
        </w:rPr>
        <w:t xml:space="preserve">на проведение мастер-классов, чтение отдельных курсов  </w:t>
      </w:r>
      <w:r w:rsidR="0010057E">
        <w:rPr>
          <w:rFonts w:ascii="Times New Roman" w:eastAsia="ヒラギノ角ゴ Pro W3" w:hAnsi="Times New Roman"/>
          <w:sz w:val="24"/>
          <w:szCs w:val="24"/>
        </w:rPr>
        <w:t>приглашаются</w:t>
      </w:r>
      <w:r w:rsidR="00B85286" w:rsidRPr="007E16AE">
        <w:rPr>
          <w:rFonts w:ascii="Times New Roman" w:eastAsia="ヒラギノ角ゴ Pro W3" w:hAnsi="Times New Roman"/>
          <w:sz w:val="24"/>
          <w:szCs w:val="24"/>
        </w:rPr>
        <w:t xml:space="preserve"> </w:t>
      </w:r>
      <w:r w:rsidR="0010057E">
        <w:rPr>
          <w:rFonts w:ascii="Times New Roman" w:eastAsia="ヒラギノ角ゴ Pro W3" w:hAnsi="Times New Roman"/>
          <w:sz w:val="24"/>
          <w:szCs w:val="24"/>
        </w:rPr>
        <w:t>как отечественные</w:t>
      </w:r>
      <w:r w:rsidR="00B85286" w:rsidRPr="007E16AE">
        <w:rPr>
          <w:rFonts w:ascii="Times New Roman" w:eastAsia="ヒラギノ角ゴ Pro W3" w:hAnsi="Times New Roman"/>
          <w:sz w:val="24"/>
          <w:szCs w:val="24"/>
        </w:rPr>
        <w:t xml:space="preserve">, </w:t>
      </w:r>
      <w:r w:rsidR="00B85286" w:rsidRPr="002E0E91">
        <w:rPr>
          <w:rFonts w:ascii="Times New Roman" w:eastAsia="ヒラギノ角ゴ Pro W3" w:hAnsi="Times New Roman"/>
          <w:sz w:val="24"/>
          <w:szCs w:val="24"/>
        </w:rPr>
        <w:t>так и зарубежны</w:t>
      </w:r>
      <w:r w:rsidR="0010057E">
        <w:rPr>
          <w:rFonts w:ascii="Times New Roman" w:eastAsia="ヒラギノ角ゴ Pro W3" w:hAnsi="Times New Roman"/>
          <w:sz w:val="24"/>
          <w:szCs w:val="24"/>
        </w:rPr>
        <w:t>е</w:t>
      </w:r>
      <w:r w:rsidR="00B85286" w:rsidRPr="002E0E91">
        <w:rPr>
          <w:rFonts w:ascii="Times New Roman" w:eastAsia="ヒラギノ角ゴ Pro W3" w:hAnsi="Times New Roman"/>
          <w:sz w:val="24"/>
          <w:szCs w:val="24"/>
        </w:rPr>
        <w:t xml:space="preserve"> внешни</w:t>
      </w:r>
      <w:r w:rsidR="0010057E">
        <w:rPr>
          <w:rFonts w:ascii="Times New Roman" w:eastAsia="ヒラギノ角ゴ Pro W3" w:hAnsi="Times New Roman"/>
          <w:sz w:val="24"/>
          <w:szCs w:val="24"/>
        </w:rPr>
        <w:t>е</w:t>
      </w:r>
      <w:r w:rsidR="00B85286" w:rsidRPr="002E0E91">
        <w:rPr>
          <w:rFonts w:ascii="Times New Roman" w:eastAsia="ヒラギノ角ゴ Pro W3" w:hAnsi="Times New Roman"/>
          <w:sz w:val="24"/>
          <w:szCs w:val="24"/>
        </w:rPr>
        <w:t xml:space="preserve"> преподавател</w:t>
      </w:r>
      <w:r w:rsidR="0010057E">
        <w:rPr>
          <w:rFonts w:ascii="Times New Roman" w:eastAsia="ヒラギノ角ゴ Pro W3" w:hAnsi="Times New Roman"/>
          <w:sz w:val="24"/>
          <w:szCs w:val="24"/>
        </w:rPr>
        <w:t>и</w:t>
      </w:r>
      <w:r w:rsidR="00B85286" w:rsidRPr="002E0E91">
        <w:rPr>
          <w:rFonts w:ascii="Times New Roman" w:eastAsia="ヒラギノ角ゴ Pro W3" w:hAnsi="Times New Roman"/>
          <w:sz w:val="24"/>
          <w:szCs w:val="24"/>
        </w:rPr>
        <w:t xml:space="preserve">. Также </w:t>
      </w:r>
      <w:r w:rsidR="0010057E">
        <w:rPr>
          <w:rFonts w:ascii="Times New Roman" w:eastAsia="ヒラギノ角ゴ Pro W3" w:hAnsi="Times New Roman"/>
          <w:sz w:val="24"/>
          <w:szCs w:val="24"/>
        </w:rPr>
        <w:t>идет</w:t>
      </w:r>
      <w:r w:rsidR="00B85286" w:rsidRPr="002E0E91">
        <w:rPr>
          <w:rFonts w:ascii="Times New Roman" w:eastAsia="ヒラギノ角ゴ Pro W3" w:hAnsi="Times New Roman"/>
          <w:sz w:val="24"/>
          <w:szCs w:val="24"/>
        </w:rPr>
        <w:t xml:space="preserve"> подготов</w:t>
      </w:r>
      <w:r w:rsidR="0010057E">
        <w:rPr>
          <w:rFonts w:ascii="Times New Roman" w:eastAsia="ヒラギノ角ゴ Pro W3" w:hAnsi="Times New Roman"/>
          <w:sz w:val="24"/>
          <w:szCs w:val="24"/>
        </w:rPr>
        <w:t>ка</w:t>
      </w:r>
      <w:r w:rsidR="00B85286" w:rsidRPr="002E0E91">
        <w:rPr>
          <w:rFonts w:ascii="Times New Roman" w:eastAsia="ヒラギノ角ゴ Pro W3" w:hAnsi="Times New Roman"/>
          <w:sz w:val="24"/>
          <w:szCs w:val="24"/>
        </w:rPr>
        <w:t xml:space="preserve"> собственных преподавателей для чтения  курсов, предоставляемых нам  как членам академических альянсов компаний.</w:t>
      </w:r>
      <w:r w:rsidR="00CF51C2" w:rsidRPr="002E0E91">
        <w:rPr>
          <w:rFonts w:ascii="Times New Roman" w:eastAsia="ヒラギノ角ゴ Pro W3" w:hAnsi="Times New Roman"/>
          <w:sz w:val="24"/>
          <w:szCs w:val="24"/>
        </w:rPr>
        <w:t xml:space="preserve"> Для преподавания также привлека</w:t>
      </w:r>
      <w:r w:rsidR="0010057E">
        <w:rPr>
          <w:rFonts w:ascii="Times New Roman" w:eastAsia="ヒラギノ角ゴ Pro W3" w:hAnsi="Times New Roman"/>
          <w:sz w:val="24"/>
          <w:szCs w:val="24"/>
        </w:rPr>
        <w:t>ются</w:t>
      </w:r>
      <w:r w:rsidR="00CF51C2" w:rsidRPr="002E0E91">
        <w:rPr>
          <w:rFonts w:ascii="Times New Roman" w:eastAsia="ヒラギノ角ゴ Pro W3" w:hAnsi="Times New Roman"/>
          <w:sz w:val="24"/>
          <w:szCs w:val="24"/>
        </w:rPr>
        <w:t xml:space="preserve"> сотрудники базовых кафедр и компаний-партнеров </w:t>
      </w:r>
      <w:r w:rsidR="0010057E">
        <w:rPr>
          <w:rFonts w:ascii="Times New Roman" w:eastAsia="ヒラギノ角ゴ Pro W3" w:hAnsi="Times New Roman"/>
          <w:sz w:val="24"/>
          <w:szCs w:val="24"/>
        </w:rPr>
        <w:t xml:space="preserve">Школы </w:t>
      </w:r>
      <w:proofErr w:type="gramStart"/>
      <w:r w:rsidR="0010057E">
        <w:rPr>
          <w:rFonts w:ascii="Times New Roman" w:eastAsia="ヒラギノ角ゴ Pro W3" w:hAnsi="Times New Roman"/>
          <w:sz w:val="24"/>
          <w:szCs w:val="24"/>
        </w:rPr>
        <w:t>бизнес-информатики</w:t>
      </w:r>
      <w:proofErr w:type="gramEnd"/>
      <w:r w:rsidR="00CF51C2" w:rsidRPr="002E0E91">
        <w:rPr>
          <w:rFonts w:ascii="Times New Roman" w:eastAsia="ヒラギノ角ゴ Pro W3" w:hAnsi="Times New Roman"/>
          <w:sz w:val="24"/>
          <w:szCs w:val="24"/>
        </w:rPr>
        <w:t>.</w:t>
      </w:r>
    </w:p>
    <w:p w:rsidR="008D6133" w:rsidRPr="002E0E91" w:rsidRDefault="00546A6A" w:rsidP="0010057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E91">
        <w:rPr>
          <w:rFonts w:ascii="Times New Roman" w:eastAsia="ヒラギノ角ゴ Pro W3" w:hAnsi="Times New Roman"/>
          <w:sz w:val="24"/>
          <w:szCs w:val="24"/>
        </w:rPr>
        <w:t xml:space="preserve">Факультет оснащен достаточным количеством компьютерной техники и современными программными инструментами ведущих производителей </w:t>
      </w:r>
      <w:r w:rsidR="00AF0CE1" w:rsidRPr="002E0E91">
        <w:rPr>
          <w:rFonts w:ascii="Times New Roman" w:eastAsia="ヒラギノ角ゴ Pro W3" w:hAnsi="Times New Roman"/>
          <w:sz w:val="24"/>
          <w:szCs w:val="24"/>
        </w:rPr>
        <w:t xml:space="preserve">продуктов для анализа больших объемов данных, такими как </w:t>
      </w:r>
      <w:r w:rsidR="00AF0CE1" w:rsidRPr="002E0E91">
        <w:rPr>
          <w:rFonts w:ascii="Times New Roman" w:eastAsia="ヒラギノ角ゴ Pro W3" w:hAnsi="Times New Roman"/>
          <w:sz w:val="24"/>
          <w:szCs w:val="24"/>
          <w:lang w:val="en-US"/>
        </w:rPr>
        <w:t>SPSS</w:t>
      </w:r>
      <w:r w:rsidR="00AF0CE1" w:rsidRPr="002E0E91">
        <w:rPr>
          <w:rFonts w:ascii="Times New Roman" w:eastAsia="ヒラギノ角ゴ Pro W3" w:hAnsi="Times New Roman"/>
          <w:sz w:val="24"/>
          <w:szCs w:val="24"/>
        </w:rPr>
        <w:t xml:space="preserve">, </w:t>
      </w:r>
      <w:r w:rsidR="00AF0CE1" w:rsidRPr="002E0E91">
        <w:rPr>
          <w:rFonts w:ascii="Times New Roman" w:eastAsia="ヒラギノ角ゴ Pro W3" w:hAnsi="Times New Roman"/>
          <w:sz w:val="24"/>
          <w:szCs w:val="24"/>
          <w:lang w:val="en-US"/>
        </w:rPr>
        <w:t>Cognos</w:t>
      </w:r>
      <w:r w:rsidR="00AF0CE1" w:rsidRPr="002E0E91">
        <w:rPr>
          <w:rFonts w:ascii="Times New Roman" w:eastAsia="ヒラギノ角ゴ Pro W3" w:hAnsi="Times New Roman"/>
          <w:sz w:val="24"/>
          <w:szCs w:val="24"/>
        </w:rPr>
        <w:t xml:space="preserve"> и т.п.</w:t>
      </w:r>
      <w:r w:rsidR="008D6133" w:rsidRPr="002E0E91">
        <w:rPr>
          <w:rFonts w:ascii="Times New Roman" w:eastAsia="ヒラギノ角ゴ Pro W3" w:hAnsi="Times New Roman"/>
          <w:sz w:val="24"/>
          <w:szCs w:val="24"/>
        </w:rPr>
        <w:t xml:space="preserve">  </w:t>
      </w:r>
      <w:r w:rsidR="00D61014"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 решения для </w:t>
      </w:r>
      <w:r w:rsidR="00D61014" w:rsidRPr="002E0E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больших данных и соответствующие курсы, доступные в рамках членства в академических альянсах по предварительной договоренности предостав</w:t>
      </w:r>
      <w:r w:rsidR="0010057E">
        <w:rPr>
          <w:rFonts w:ascii="Times New Roman" w:eastAsia="Times New Roman" w:hAnsi="Times New Roman"/>
          <w:sz w:val="24"/>
          <w:szCs w:val="24"/>
          <w:lang w:eastAsia="ru-RU"/>
        </w:rPr>
        <w:t>ляют</w:t>
      </w:r>
      <w:r w:rsidR="00D61014" w:rsidRPr="002E0E9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компании </w:t>
      </w:r>
      <w:r w:rsidR="00D61014" w:rsidRPr="002E0E91">
        <w:rPr>
          <w:rFonts w:ascii="Times New Roman" w:eastAsia="Times New Roman" w:hAnsi="Times New Roman"/>
          <w:sz w:val="24"/>
          <w:szCs w:val="24"/>
          <w:lang w:val="en-US" w:eastAsia="ru-RU"/>
        </w:rPr>
        <w:t>EMC</w:t>
      </w:r>
      <w:r w:rsidR="0010057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61014" w:rsidRPr="002E0E91">
        <w:rPr>
          <w:rFonts w:ascii="Times New Roman" w:eastAsia="Times New Roman" w:hAnsi="Times New Roman"/>
          <w:sz w:val="24"/>
          <w:szCs w:val="24"/>
          <w:lang w:val="en-US" w:eastAsia="ru-RU"/>
        </w:rPr>
        <w:t>SAP</w:t>
      </w:r>
      <w:r w:rsidR="0010057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0057E">
        <w:rPr>
          <w:rFonts w:ascii="Times New Roman" w:eastAsia="Times New Roman" w:hAnsi="Times New Roman"/>
          <w:sz w:val="24"/>
          <w:szCs w:val="24"/>
          <w:lang w:val="en-US" w:eastAsia="ru-RU"/>
        </w:rPr>
        <w:t>IBM</w:t>
      </w:r>
      <w:r w:rsidR="00D61014" w:rsidRPr="002E0E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6723" w:rsidRPr="002E0E91" w:rsidRDefault="008D6133" w:rsidP="0010057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0E9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3603" w:rsidRPr="002E0E91">
        <w:rPr>
          <w:rFonts w:ascii="Times New Roman" w:eastAsia="Times New Roman" w:hAnsi="Times New Roman"/>
          <w:sz w:val="24"/>
          <w:szCs w:val="24"/>
        </w:rPr>
        <w:t xml:space="preserve">Научно-методическое управление программой осуществляет </w:t>
      </w:r>
      <w:r w:rsidR="00836723" w:rsidRPr="002E0E91">
        <w:rPr>
          <w:rFonts w:ascii="Times New Roman" w:eastAsia="Times New Roman" w:hAnsi="Times New Roman"/>
          <w:sz w:val="24"/>
          <w:szCs w:val="24"/>
        </w:rPr>
        <w:t xml:space="preserve">международный </w:t>
      </w:r>
      <w:r w:rsidR="0010057E">
        <w:rPr>
          <w:rFonts w:ascii="Times New Roman" w:eastAsia="Times New Roman" w:hAnsi="Times New Roman"/>
          <w:sz w:val="24"/>
          <w:szCs w:val="24"/>
        </w:rPr>
        <w:t xml:space="preserve">Академический </w:t>
      </w:r>
      <w:r w:rsidR="00203603" w:rsidRPr="002E0E91">
        <w:rPr>
          <w:rFonts w:ascii="Times New Roman" w:eastAsia="Times New Roman" w:hAnsi="Times New Roman"/>
          <w:b/>
          <w:sz w:val="24"/>
          <w:szCs w:val="24"/>
        </w:rPr>
        <w:t>Совет программы</w:t>
      </w:r>
      <w:r w:rsidR="00836723" w:rsidRPr="002E0E91">
        <w:rPr>
          <w:rFonts w:ascii="Times New Roman" w:eastAsia="Times New Roman" w:hAnsi="Times New Roman"/>
          <w:sz w:val="24"/>
          <w:szCs w:val="24"/>
        </w:rPr>
        <w:t>.</w:t>
      </w:r>
      <w:r w:rsidR="00203603" w:rsidRPr="002E0E9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0057E" w:rsidRPr="0010057E" w:rsidRDefault="0010057E" w:rsidP="0010057E">
      <w:pPr>
        <w:pStyle w:val="firstchild"/>
        <w:shd w:val="clear" w:color="auto" w:fill="FFFFFF"/>
        <w:spacing w:before="192" w:beforeAutospacing="0" w:after="120" w:afterAutospacing="0" w:line="372" w:lineRule="atLeast"/>
        <w:ind w:left="709" w:hanging="425"/>
        <w:jc w:val="both"/>
        <w:rPr>
          <w:lang w:eastAsia="en-US"/>
        </w:rPr>
      </w:pPr>
      <w:r w:rsidRPr="0010057E">
        <w:rPr>
          <w:lang w:eastAsia="en-US"/>
        </w:rPr>
        <w:t xml:space="preserve">1. </w:t>
      </w:r>
      <w:proofErr w:type="spellStart"/>
      <w:r w:rsidRPr="0010057E">
        <w:rPr>
          <w:lang w:eastAsia="en-US"/>
        </w:rPr>
        <w:t>Алескеров</w:t>
      </w:r>
      <w:proofErr w:type="spellEnd"/>
      <w:r w:rsidRPr="0010057E">
        <w:rPr>
          <w:lang w:eastAsia="en-US"/>
        </w:rPr>
        <w:t xml:space="preserve"> </w:t>
      </w:r>
      <w:proofErr w:type="spellStart"/>
      <w:r w:rsidRPr="0010057E">
        <w:rPr>
          <w:lang w:eastAsia="en-US"/>
        </w:rPr>
        <w:t>Фуад</w:t>
      </w:r>
      <w:proofErr w:type="spellEnd"/>
      <w:r w:rsidRPr="0010057E">
        <w:rPr>
          <w:lang w:eastAsia="en-US"/>
        </w:rPr>
        <w:t xml:space="preserve"> </w:t>
      </w:r>
      <w:proofErr w:type="spellStart"/>
      <w:r w:rsidRPr="0010057E">
        <w:rPr>
          <w:lang w:eastAsia="en-US"/>
        </w:rPr>
        <w:t>Тагиевич</w:t>
      </w:r>
      <w:proofErr w:type="spellEnd"/>
      <w:r w:rsidRPr="0010057E">
        <w:rPr>
          <w:lang w:eastAsia="en-US"/>
        </w:rPr>
        <w:t>, д.т.н., ординарный профессор НИУ ВШЭ, директор департамента математики факультета экономики, НИУ ВШЭ, Россия</w:t>
      </w:r>
    </w:p>
    <w:p w:rsidR="0010057E" w:rsidRPr="0010057E" w:rsidRDefault="0010057E" w:rsidP="0010057E">
      <w:pPr>
        <w:pStyle w:val="text"/>
        <w:shd w:val="clear" w:color="auto" w:fill="FFFFFF"/>
        <w:spacing w:before="192" w:beforeAutospacing="0" w:after="120" w:afterAutospacing="0" w:line="372" w:lineRule="atLeast"/>
        <w:ind w:left="709" w:hanging="425"/>
        <w:jc w:val="both"/>
        <w:rPr>
          <w:lang w:eastAsia="en-US"/>
        </w:rPr>
      </w:pPr>
      <w:r w:rsidRPr="0010057E">
        <w:rPr>
          <w:lang w:eastAsia="en-US"/>
        </w:rPr>
        <w:t>2. Голосов Алексей Олегович,  к.т.н., заведующий базовой кафедрой компании «</w:t>
      </w:r>
      <w:proofErr w:type="gramStart"/>
      <w:r w:rsidRPr="0010057E">
        <w:rPr>
          <w:lang w:eastAsia="en-US"/>
        </w:rPr>
        <w:t>Форс</w:t>
      </w:r>
      <w:proofErr w:type="gramEnd"/>
      <w:r w:rsidRPr="0010057E">
        <w:rPr>
          <w:lang w:eastAsia="en-US"/>
        </w:rPr>
        <w:t>», Россия</w:t>
      </w:r>
    </w:p>
    <w:p w:rsidR="0010057E" w:rsidRPr="0010057E" w:rsidRDefault="0010057E" w:rsidP="0010057E">
      <w:pPr>
        <w:pStyle w:val="text"/>
        <w:shd w:val="clear" w:color="auto" w:fill="FFFFFF"/>
        <w:spacing w:before="192" w:beforeAutospacing="0" w:after="120" w:afterAutospacing="0" w:line="372" w:lineRule="atLeast"/>
        <w:ind w:left="709" w:hanging="425"/>
        <w:jc w:val="both"/>
        <w:rPr>
          <w:lang w:eastAsia="en-US"/>
        </w:rPr>
      </w:pPr>
      <w:r w:rsidRPr="0010057E">
        <w:rPr>
          <w:lang w:eastAsia="en-US"/>
        </w:rPr>
        <w:t>3. Громов Александр Иванович, к.х.н., профессор, заведующий кафедрой моделирования и оптимизации бизнес-процессов, НИУ ВШЭ, Россия</w:t>
      </w:r>
    </w:p>
    <w:p w:rsidR="0010057E" w:rsidRPr="0010057E" w:rsidRDefault="0010057E" w:rsidP="0010057E">
      <w:pPr>
        <w:pStyle w:val="text"/>
        <w:shd w:val="clear" w:color="auto" w:fill="FFFFFF"/>
        <w:spacing w:before="192" w:beforeAutospacing="0" w:after="120" w:afterAutospacing="0" w:line="372" w:lineRule="atLeast"/>
        <w:ind w:left="709" w:hanging="425"/>
        <w:jc w:val="both"/>
        <w:rPr>
          <w:lang w:eastAsia="en-US"/>
        </w:rPr>
      </w:pPr>
      <w:r w:rsidRPr="0010057E">
        <w:rPr>
          <w:lang w:eastAsia="en-US"/>
        </w:rPr>
        <w:t xml:space="preserve">4. </w:t>
      </w:r>
      <w:proofErr w:type="spellStart"/>
      <w:r w:rsidRPr="0010057E">
        <w:rPr>
          <w:lang w:eastAsia="en-US"/>
        </w:rPr>
        <w:t>Дием</w:t>
      </w:r>
      <w:proofErr w:type="spellEnd"/>
      <w:proofErr w:type="gramStart"/>
      <w:r w:rsidRPr="0010057E">
        <w:rPr>
          <w:lang w:eastAsia="en-US"/>
        </w:rPr>
        <w:t xml:space="preserve"> Х</w:t>
      </w:r>
      <w:proofErr w:type="gramEnd"/>
      <w:r w:rsidRPr="0010057E">
        <w:rPr>
          <w:lang w:eastAsia="en-US"/>
        </w:rPr>
        <w:t xml:space="preserve">о, </w:t>
      </w:r>
      <w:proofErr w:type="spellStart"/>
      <w:r w:rsidRPr="0010057E">
        <w:rPr>
          <w:lang w:eastAsia="en-US"/>
        </w:rPr>
        <w:t>PhD</w:t>
      </w:r>
      <w:proofErr w:type="spellEnd"/>
      <w:r w:rsidRPr="0010057E">
        <w:rPr>
          <w:lang w:eastAsia="en-US"/>
        </w:rPr>
        <w:t>, руководитель по связям с университетами компании IBM в Европе, на Среднем Востоке и Африке (EMEA), США </w:t>
      </w:r>
    </w:p>
    <w:p w:rsidR="0010057E" w:rsidRPr="0010057E" w:rsidRDefault="0010057E" w:rsidP="0010057E">
      <w:pPr>
        <w:pStyle w:val="text"/>
        <w:shd w:val="clear" w:color="auto" w:fill="FFFFFF"/>
        <w:spacing w:before="192" w:beforeAutospacing="0" w:after="120" w:afterAutospacing="0" w:line="372" w:lineRule="atLeast"/>
        <w:ind w:left="709" w:hanging="425"/>
        <w:jc w:val="both"/>
        <w:rPr>
          <w:lang w:eastAsia="en-US"/>
        </w:rPr>
      </w:pPr>
      <w:r w:rsidRPr="0010057E">
        <w:rPr>
          <w:lang w:eastAsia="en-US"/>
        </w:rPr>
        <w:t xml:space="preserve">5. Илия </w:t>
      </w:r>
      <w:proofErr w:type="spellStart"/>
      <w:r w:rsidRPr="0010057E">
        <w:rPr>
          <w:lang w:eastAsia="en-US"/>
        </w:rPr>
        <w:t>Полиан</w:t>
      </w:r>
      <w:proofErr w:type="spellEnd"/>
      <w:r w:rsidRPr="0010057E">
        <w:rPr>
          <w:lang w:eastAsia="en-US"/>
        </w:rPr>
        <w:t xml:space="preserve">, профессор, заведующий кафедрой компьютерной инженерии Университета </w:t>
      </w:r>
      <w:proofErr w:type="spellStart"/>
      <w:r w:rsidRPr="0010057E">
        <w:rPr>
          <w:lang w:eastAsia="en-US"/>
        </w:rPr>
        <w:t>Пассау</w:t>
      </w:r>
      <w:proofErr w:type="spellEnd"/>
      <w:r w:rsidRPr="0010057E">
        <w:rPr>
          <w:lang w:eastAsia="en-US"/>
        </w:rPr>
        <w:t>, Германия </w:t>
      </w:r>
    </w:p>
    <w:p w:rsidR="0010057E" w:rsidRPr="0010057E" w:rsidRDefault="0010057E" w:rsidP="0010057E">
      <w:pPr>
        <w:pStyle w:val="text"/>
        <w:shd w:val="clear" w:color="auto" w:fill="FFFFFF"/>
        <w:spacing w:before="192" w:beforeAutospacing="0" w:after="120" w:afterAutospacing="0" w:line="372" w:lineRule="atLeast"/>
        <w:ind w:left="709" w:hanging="425"/>
        <w:jc w:val="both"/>
        <w:rPr>
          <w:lang w:eastAsia="en-US"/>
        </w:rPr>
      </w:pPr>
      <w:r w:rsidRPr="0010057E">
        <w:rPr>
          <w:lang w:eastAsia="en-US"/>
        </w:rPr>
        <w:t>6. Исаев Евгений Анатольевич, к.т.н., заведующий базовой кафедрой компании «</w:t>
      </w:r>
      <w:proofErr w:type="spellStart"/>
      <w:r w:rsidRPr="0010057E">
        <w:rPr>
          <w:lang w:eastAsia="en-US"/>
        </w:rPr>
        <w:t>Стэк</w:t>
      </w:r>
      <w:proofErr w:type="spellEnd"/>
      <w:r w:rsidRPr="0010057E">
        <w:rPr>
          <w:lang w:eastAsia="en-US"/>
        </w:rPr>
        <w:t>», НИУ ВШЭ, Россия</w:t>
      </w:r>
    </w:p>
    <w:p w:rsidR="0010057E" w:rsidRPr="0010057E" w:rsidRDefault="0010057E" w:rsidP="0010057E">
      <w:pPr>
        <w:pStyle w:val="text"/>
        <w:shd w:val="clear" w:color="auto" w:fill="FFFFFF"/>
        <w:spacing w:before="192" w:beforeAutospacing="0" w:after="120" w:afterAutospacing="0" w:line="372" w:lineRule="atLeast"/>
        <w:ind w:left="709" w:hanging="425"/>
        <w:jc w:val="both"/>
        <w:rPr>
          <w:lang w:eastAsia="en-US"/>
        </w:rPr>
      </w:pPr>
      <w:r w:rsidRPr="0010057E">
        <w:rPr>
          <w:lang w:eastAsia="en-US"/>
        </w:rPr>
        <w:t xml:space="preserve">7. Мальцева Светлана Валентиновна, д.т.н., профессор, заведующая кафедрой инноваций и бизнеса в сфере </w:t>
      </w:r>
      <w:proofErr w:type="gramStart"/>
      <w:r w:rsidRPr="0010057E">
        <w:rPr>
          <w:lang w:eastAsia="en-US"/>
        </w:rPr>
        <w:t>ИТ</w:t>
      </w:r>
      <w:proofErr w:type="gramEnd"/>
      <w:r w:rsidRPr="0010057E">
        <w:rPr>
          <w:lang w:eastAsia="en-US"/>
        </w:rPr>
        <w:t>, академический руководитель программы, НИУ ВШЭ, Россия</w:t>
      </w:r>
    </w:p>
    <w:p w:rsidR="0010057E" w:rsidRPr="0010057E" w:rsidRDefault="0010057E" w:rsidP="0010057E">
      <w:pPr>
        <w:pStyle w:val="text"/>
        <w:shd w:val="clear" w:color="auto" w:fill="FFFFFF"/>
        <w:spacing w:before="192" w:beforeAutospacing="0" w:after="120" w:afterAutospacing="0" w:line="372" w:lineRule="atLeast"/>
        <w:ind w:left="709" w:hanging="425"/>
        <w:jc w:val="both"/>
        <w:rPr>
          <w:lang w:eastAsia="en-US"/>
        </w:rPr>
      </w:pPr>
      <w:r w:rsidRPr="0010057E">
        <w:rPr>
          <w:lang w:eastAsia="en-US"/>
        </w:rPr>
        <w:t xml:space="preserve">8. Стефан </w:t>
      </w:r>
      <w:proofErr w:type="spellStart"/>
      <w:r w:rsidRPr="0010057E">
        <w:rPr>
          <w:lang w:eastAsia="en-US"/>
        </w:rPr>
        <w:t>Маршанд-Майллет</w:t>
      </w:r>
      <w:proofErr w:type="spellEnd"/>
      <w:r w:rsidRPr="0010057E">
        <w:rPr>
          <w:lang w:eastAsia="en-US"/>
        </w:rPr>
        <w:t>,  ассоциированный профессор департамента компьютерных наук Университета Женевы, Швейцария </w:t>
      </w:r>
    </w:p>
    <w:p w:rsidR="0010057E" w:rsidRPr="0010057E" w:rsidRDefault="0010057E" w:rsidP="0010057E">
      <w:pPr>
        <w:pStyle w:val="lastchild"/>
        <w:shd w:val="clear" w:color="auto" w:fill="FFFFFF"/>
        <w:spacing w:before="192" w:beforeAutospacing="0" w:after="120" w:afterAutospacing="0" w:line="372" w:lineRule="atLeast"/>
        <w:ind w:left="709" w:hanging="425"/>
        <w:jc w:val="both"/>
        <w:rPr>
          <w:lang w:eastAsia="en-US"/>
        </w:rPr>
      </w:pPr>
      <w:r w:rsidRPr="0010057E">
        <w:rPr>
          <w:lang w:eastAsia="en-US"/>
        </w:rPr>
        <w:t>9. Хорошевский Владимир Федорович,  д.т.н., главный научный сотрудник Центра информационно-аналитических систем Института статистических исследований и экономики знаний, НИУ ВШЭ, Россия</w:t>
      </w:r>
    </w:p>
    <w:p w:rsidR="00836723" w:rsidRPr="0010057E" w:rsidRDefault="00836723" w:rsidP="0010057E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sectPr w:rsidR="00836723" w:rsidRPr="0010057E" w:rsidSect="00B3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77" w:rsidRDefault="00D05E77" w:rsidP="00667BD9">
      <w:pPr>
        <w:spacing w:after="0" w:line="240" w:lineRule="auto"/>
      </w:pPr>
      <w:r>
        <w:separator/>
      </w:r>
    </w:p>
  </w:endnote>
  <w:endnote w:type="continuationSeparator" w:id="0">
    <w:p w:rsidR="00D05E77" w:rsidRDefault="00D05E77" w:rsidP="0066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77" w:rsidRDefault="00D05E77" w:rsidP="00667BD9">
      <w:pPr>
        <w:spacing w:after="0" w:line="240" w:lineRule="auto"/>
      </w:pPr>
      <w:r>
        <w:separator/>
      </w:r>
    </w:p>
  </w:footnote>
  <w:footnote w:type="continuationSeparator" w:id="0">
    <w:p w:rsidR="00D05E77" w:rsidRDefault="00D05E77" w:rsidP="00667BD9">
      <w:pPr>
        <w:spacing w:after="0" w:line="240" w:lineRule="auto"/>
      </w:pPr>
      <w:r>
        <w:continuationSeparator/>
      </w:r>
    </w:p>
  </w:footnote>
  <w:footnote w:id="1">
    <w:p w:rsidR="005F0121" w:rsidRPr="00CA204C" w:rsidRDefault="005F0121" w:rsidP="005F0121">
      <w:pPr>
        <w:pStyle w:val="ab"/>
        <w:rPr>
          <w:lang w:val="ru-RU"/>
        </w:rPr>
      </w:pPr>
      <w:r>
        <w:rPr>
          <w:rStyle w:val="a9"/>
        </w:rPr>
        <w:footnoteRef/>
      </w:r>
      <w:r w:rsidRPr="005F0121">
        <w:rPr>
          <w:lang w:val="ru-RU"/>
        </w:rPr>
        <w:t xml:space="preserve"> </w:t>
      </w:r>
      <w:r w:rsidR="00CA204C" w:rsidRPr="00CA204C">
        <w:rPr>
          <w:lang w:val="ru-RU"/>
        </w:rPr>
        <w:t>Концепция программы актуальна на 201</w:t>
      </w:r>
      <w:r w:rsidR="00CA204C" w:rsidRPr="00BD0C43">
        <w:rPr>
          <w:lang w:val="ru-RU"/>
        </w:rPr>
        <w:t>6</w:t>
      </w:r>
      <w:r w:rsidR="00CA204C" w:rsidRPr="00CA204C">
        <w:rPr>
          <w:lang w:val="ru-RU"/>
        </w:rPr>
        <w:t>/2017</w:t>
      </w:r>
      <w:r w:rsidR="00CA204C">
        <w:rPr>
          <w:lang w:val="ru-RU"/>
        </w:rPr>
        <w:t xml:space="preserve">, </w:t>
      </w:r>
      <w:r w:rsidR="00CA204C" w:rsidRPr="00BD0C43">
        <w:rPr>
          <w:lang w:val="ru-RU"/>
        </w:rPr>
        <w:t xml:space="preserve"> 2017/2018</w:t>
      </w:r>
      <w:r w:rsidR="00CA204C" w:rsidRPr="00CA204C">
        <w:rPr>
          <w:lang w:val="ru-RU"/>
        </w:rPr>
        <w:t xml:space="preserve"> уч</w:t>
      </w:r>
      <w:r w:rsidR="00CA204C">
        <w:rPr>
          <w:lang w:val="ru-RU"/>
        </w:rPr>
        <w:t>.</w:t>
      </w:r>
      <w:r w:rsidR="00CA204C" w:rsidRPr="00CA204C">
        <w:rPr>
          <w:lang w:val="ru-RU"/>
        </w:rPr>
        <w:t xml:space="preserve"> годы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F03037"/>
    <w:multiLevelType w:val="multilevel"/>
    <w:tmpl w:val="E63C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4B3BD6"/>
    <w:multiLevelType w:val="multilevel"/>
    <w:tmpl w:val="8756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E33DCF"/>
    <w:multiLevelType w:val="multilevel"/>
    <w:tmpl w:val="DCC0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24714"/>
    <w:multiLevelType w:val="hybridMultilevel"/>
    <w:tmpl w:val="15C225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0A95D08"/>
    <w:multiLevelType w:val="multilevel"/>
    <w:tmpl w:val="AD5E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126EC7"/>
    <w:multiLevelType w:val="hybridMultilevel"/>
    <w:tmpl w:val="1400B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763B6E"/>
    <w:multiLevelType w:val="multilevel"/>
    <w:tmpl w:val="4520704E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E10156"/>
    <w:multiLevelType w:val="hybridMultilevel"/>
    <w:tmpl w:val="C24A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B3603"/>
    <w:multiLevelType w:val="multilevel"/>
    <w:tmpl w:val="8BE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950F5A"/>
    <w:multiLevelType w:val="hybridMultilevel"/>
    <w:tmpl w:val="221C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567E2"/>
    <w:multiLevelType w:val="hybridMultilevel"/>
    <w:tmpl w:val="57DC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D5ABA"/>
    <w:multiLevelType w:val="hybridMultilevel"/>
    <w:tmpl w:val="D5024388"/>
    <w:lvl w:ilvl="0" w:tplc="235E3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0604C"/>
    <w:multiLevelType w:val="multilevel"/>
    <w:tmpl w:val="F934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693B02"/>
    <w:multiLevelType w:val="multilevel"/>
    <w:tmpl w:val="161A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4382A"/>
    <w:multiLevelType w:val="multilevel"/>
    <w:tmpl w:val="B2B2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3D6247"/>
    <w:multiLevelType w:val="hybridMultilevel"/>
    <w:tmpl w:val="33A8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928A9"/>
    <w:multiLevelType w:val="hybridMultilevel"/>
    <w:tmpl w:val="1B92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593E"/>
    <w:multiLevelType w:val="hybridMultilevel"/>
    <w:tmpl w:val="878C7854"/>
    <w:lvl w:ilvl="0" w:tplc="2E5C0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B">
      <w:start w:val="1"/>
      <w:numFmt w:val="lowerRoman"/>
      <w:lvlText w:val="%4."/>
      <w:lvlJc w:val="right"/>
      <w:pPr>
        <w:ind w:left="2880" w:hanging="360"/>
      </w:pPr>
      <w:rPr>
        <w:rFonts w:cs="Times New Roman"/>
      </w:rPr>
    </w:lvl>
    <w:lvl w:ilvl="4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4515B5"/>
    <w:multiLevelType w:val="multilevel"/>
    <w:tmpl w:val="0D74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E870FD"/>
    <w:multiLevelType w:val="multilevel"/>
    <w:tmpl w:val="D012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1722FFF"/>
    <w:multiLevelType w:val="multilevel"/>
    <w:tmpl w:val="F000ED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323007C5"/>
    <w:multiLevelType w:val="hybridMultilevel"/>
    <w:tmpl w:val="834E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2153C"/>
    <w:multiLevelType w:val="multilevel"/>
    <w:tmpl w:val="B4CA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44F054D"/>
    <w:multiLevelType w:val="multilevel"/>
    <w:tmpl w:val="3220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EF77F3"/>
    <w:multiLevelType w:val="multilevel"/>
    <w:tmpl w:val="D7A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BC360A"/>
    <w:multiLevelType w:val="multilevel"/>
    <w:tmpl w:val="C008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553A2C"/>
    <w:multiLevelType w:val="multilevel"/>
    <w:tmpl w:val="B7B8C20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>
    <w:nsid w:val="3F281A56"/>
    <w:multiLevelType w:val="multilevel"/>
    <w:tmpl w:val="F4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673A72"/>
    <w:multiLevelType w:val="multilevel"/>
    <w:tmpl w:val="B05A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DD2BC2"/>
    <w:multiLevelType w:val="multilevel"/>
    <w:tmpl w:val="F586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A4692A"/>
    <w:multiLevelType w:val="hybridMultilevel"/>
    <w:tmpl w:val="A1EE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170ADF"/>
    <w:multiLevelType w:val="hybridMultilevel"/>
    <w:tmpl w:val="5E4C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B036F8"/>
    <w:multiLevelType w:val="multilevel"/>
    <w:tmpl w:val="FE46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EBD7EC7"/>
    <w:multiLevelType w:val="hybridMultilevel"/>
    <w:tmpl w:val="E7A43614"/>
    <w:lvl w:ilvl="0" w:tplc="305470F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8">
    <w:nsid w:val="54E64B2A"/>
    <w:multiLevelType w:val="hybridMultilevel"/>
    <w:tmpl w:val="7B9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3E15F6"/>
    <w:multiLevelType w:val="hybridMultilevel"/>
    <w:tmpl w:val="86A6365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0">
    <w:nsid w:val="599B56EA"/>
    <w:multiLevelType w:val="multilevel"/>
    <w:tmpl w:val="4FA6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7F2C60"/>
    <w:multiLevelType w:val="multilevel"/>
    <w:tmpl w:val="56F8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A340EB"/>
    <w:multiLevelType w:val="multilevel"/>
    <w:tmpl w:val="52F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E3489B"/>
    <w:multiLevelType w:val="multilevel"/>
    <w:tmpl w:val="4CB0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3640C5"/>
    <w:multiLevelType w:val="hybridMultilevel"/>
    <w:tmpl w:val="212A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9550AE"/>
    <w:multiLevelType w:val="hybridMultilevel"/>
    <w:tmpl w:val="C2D6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EB5847"/>
    <w:multiLevelType w:val="multilevel"/>
    <w:tmpl w:val="C8003C90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7">
    <w:nsid w:val="7A3929C2"/>
    <w:multiLevelType w:val="multilevel"/>
    <w:tmpl w:val="4A26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65166E"/>
    <w:multiLevelType w:val="multilevel"/>
    <w:tmpl w:val="5A5C0442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9">
    <w:nsid w:val="7D590F9C"/>
    <w:multiLevelType w:val="hybridMultilevel"/>
    <w:tmpl w:val="FD10E402"/>
    <w:lvl w:ilvl="0" w:tplc="2034AD3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20"/>
  </w:num>
  <w:num w:numId="5">
    <w:abstractNumId w:val="38"/>
  </w:num>
  <w:num w:numId="6">
    <w:abstractNumId w:val="34"/>
  </w:num>
  <w:num w:numId="7">
    <w:abstractNumId w:val="13"/>
  </w:num>
  <w:num w:numId="8">
    <w:abstractNumId w:val="45"/>
  </w:num>
  <w:num w:numId="9">
    <w:abstractNumId w:val="39"/>
  </w:num>
  <w:num w:numId="10">
    <w:abstractNumId w:val="37"/>
  </w:num>
  <w:num w:numId="11">
    <w:abstractNumId w:val="49"/>
  </w:num>
  <w:num w:numId="12">
    <w:abstractNumId w:val="15"/>
  </w:num>
  <w:num w:numId="13">
    <w:abstractNumId w:val="35"/>
  </w:num>
  <w:num w:numId="14">
    <w:abstractNumId w:val="5"/>
  </w:num>
  <w:num w:numId="15">
    <w:abstractNumId w:val="16"/>
  </w:num>
  <w:num w:numId="16">
    <w:abstractNumId w:val="4"/>
  </w:num>
  <w:num w:numId="17">
    <w:abstractNumId w:val="17"/>
  </w:num>
  <w:num w:numId="18">
    <w:abstractNumId w:val="29"/>
  </w:num>
  <w:num w:numId="19">
    <w:abstractNumId w:val="47"/>
  </w:num>
  <w:num w:numId="20">
    <w:abstractNumId w:val="31"/>
  </w:num>
  <w:num w:numId="21">
    <w:abstractNumId w:val="18"/>
  </w:num>
  <w:num w:numId="22">
    <w:abstractNumId w:val="40"/>
  </w:num>
  <w:num w:numId="23">
    <w:abstractNumId w:val="33"/>
  </w:num>
  <w:num w:numId="24">
    <w:abstractNumId w:val="42"/>
  </w:num>
  <w:num w:numId="25">
    <w:abstractNumId w:val="22"/>
  </w:num>
  <w:num w:numId="26">
    <w:abstractNumId w:val="28"/>
  </w:num>
  <w:num w:numId="27">
    <w:abstractNumId w:val="32"/>
  </w:num>
  <w:num w:numId="28">
    <w:abstractNumId w:val="36"/>
  </w:num>
  <w:num w:numId="29">
    <w:abstractNumId w:val="23"/>
  </w:num>
  <w:num w:numId="30">
    <w:abstractNumId w:val="26"/>
  </w:num>
  <w:num w:numId="31">
    <w:abstractNumId w:val="12"/>
  </w:num>
  <w:num w:numId="32">
    <w:abstractNumId w:val="9"/>
  </w:num>
  <w:num w:numId="33">
    <w:abstractNumId w:val="25"/>
  </w:num>
  <w:num w:numId="34">
    <w:abstractNumId w:val="44"/>
  </w:num>
  <w:num w:numId="35">
    <w:abstractNumId w:val="2"/>
  </w:num>
  <w:num w:numId="36">
    <w:abstractNumId w:val="0"/>
  </w:num>
  <w:num w:numId="37">
    <w:abstractNumId w:val="1"/>
  </w:num>
  <w:num w:numId="38">
    <w:abstractNumId w:val="27"/>
  </w:num>
  <w:num w:numId="39">
    <w:abstractNumId w:val="7"/>
  </w:num>
  <w:num w:numId="40">
    <w:abstractNumId w:val="43"/>
  </w:num>
  <w:num w:numId="41">
    <w:abstractNumId w:val="14"/>
  </w:num>
  <w:num w:numId="42">
    <w:abstractNumId w:val="48"/>
  </w:num>
  <w:num w:numId="43">
    <w:abstractNumId w:val="46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30"/>
  </w:num>
  <w:num w:numId="47">
    <w:abstractNumId w:val="24"/>
  </w:num>
  <w:num w:numId="48">
    <w:abstractNumId w:val="3"/>
  </w:num>
  <w:num w:numId="49">
    <w:abstractNumId w:val="4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4A8"/>
    <w:rsid w:val="000C73D4"/>
    <w:rsid w:val="000D28E5"/>
    <w:rsid w:val="0010057E"/>
    <w:rsid w:val="00157196"/>
    <w:rsid w:val="00162BDB"/>
    <w:rsid w:val="00165CE8"/>
    <w:rsid w:val="00166D9C"/>
    <w:rsid w:val="001C2088"/>
    <w:rsid w:val="001E032A"/>
    <w:rsid w:val="001F52F7"/>
    <w:rsid w:val="00203603"/>
    <w:rsid w:val="00223077"/>
    <w:rsid w:val="0023671D"/>
    <w:rsid w:val="002443A6"/>
    <w:rsid w:val="00250AE8"/>
    <w:rsid w:val="00256A39"/>
    <w:rsid w:val="00262C80"/>
    <w:rsid w:val="00271643"/>
    <w:rsid w:val="0028644B"/>
    <w:rsid w:val="00287A91"/>
    <w:rsid w:val="002902AB"/>
    <w:rsid w:val="002A288B"/>
    <w:rsid w:val="002B3F5C"/>
    <w:rsid w:val="002B5F5E"/>
    <w:rsid w:val="002B6DD2"/>
    <w:rsid w:val="002C230A"/>
    <w:rsid w:val="002C4FF6"/>
    <w:rsid w:val="002E0E91"/>
    <w:rsid w:val="00304ED6"/>
    <w:rsid w:val="00307D16"/>
    <w:rsid w:val="00307D3E"/>
    <w:rsid w:val="003304D1"/>
    <w:rsid w:val="0033177C"/>
    <w:rsid w:val="00333010"/>
    <w:rsid w:val="00334BEA"/>
    <w:rsid w:val="003D76C0"/>
    <w:rsid w:val="003E29D7"/>
    <w:rsid w:val="003F25FA"/>
    <w:rsid w:val="00422CAA"/>
    <w:rsid w:val="00424EC7"/>
    <w:rsid w:val="0044252C"/>
    <w:rsid w:val="00446EF0"/>
    <w:rsid w:val="0047110E"/>
    <w:rsid w:val="00473F3D"/>
    <w:rsid w:val="00474756"/>
    <w:rsid w:val="00495F70"/>
    <w:rsid w:val="004B7AFB"/>
    <w:rsid w:val="004D3613"/>
    <w:rsid w:val="004D7028"/>
    <w:rsid w:val="004E431F"/>
    <w:rsid w:val="004F1D0C"/>
    <w:rsid w:val="004F3428"/>
    <w:rsid w:val="005219F1"/>
    <w:rsid w:val="00535C1E"/>
    <w:rsid w:val="00544B7F"/>
    <w:rsid w:val="00545F0D"/>
    <w:rsid w:val="00546A6A"/>
    <w:rsid w:val="0057173C"/>
    <w:rsid w:val="00580459"/>
    <w:rsid w:val="0059364E"/>
    <w:rsid w:val="005A053B"/>
    <w:rsid w:val="005B2C3B"/>
    <w:rsid w:val="005B37B3"/>
    <w:rsid w:val="005C48C9"/>
    <w:rsid w:val="005F0121"/>
    <w:rsid w:val="005F14B6"/>
    <w:rsid w:val="005F3615"/>
    <w:rsid w:val="00601FB3"/>
    <w:rsid w:val="00603ED8"/>
    <w:rsid w:val="00605645"/>
    <w:rsid w:val="00614D24"/>
    <w:rsid w:val="006200CE"/>
    <w:rsid w:val="006301D0"/>
    <w:rsid w:val="00651FCF"/>
    <w:rsid w:val="00655B20"/>
    <w:rsid w:val="00667BD9"/>
    <w:rsid w:val="00681C67"/>
    <w:rsid w:val="00690AEA"/>
    <w:rsid w:val="006D5733"/>
    <w:rsid w:val="006F3DB9"/>
    <w:rsid w:val="0070417F"/>
    <w:rsid w:val="00706BBE"/>
    <w:rsid w:val="007110FC"/>
    <w:rsid w:val="00723EE2"/>
    <w:rsid w:val="00732597"/>
    <w:rsid w:val="007438A4"/>
    <w:rsid w:val="007B4B8F"/>
    <w:rsid w:val="007E16AE"/>
    <w:rsid w:val="00817AD0"/>
    <w:rsid w:val="00825C0A"/>
    <w:rsid w:val="00836723"/>
    <w:rsid w:val="00842B41"/>
    <w:rsid w:val="00871BF6"/>
    <w:rsid w:val="008737E2"/>
    <w:rsid w:val="00877BA3"/>
    <w:rsid w:val="008D5337"/>
    <w:rsid w:val="008D6133"/>
    <w:rsid w:val="008F7BF0"/>
    <w:rsid w:val="009012D9"/>
    <w:rsid w:val="0091609A"/>
    <w:rsid w:val="009411C3"/>
    <w:rsid w:val="00956F49"/>
    <w:rsid w:val="009923CE"/>
    <w:rsid w:val="009B6D0A"/>
    <w:rsid w:val="009E5695"/>
    <w:rsid w:val="009F58F5"/>
    <w:rsid w:val="00A261B6"/>
    <w:rsid w:val="00A32D4B"/>
    <w:rsid w:val="00A92D6F"/>
    <w:rsid w:val="00AB3FCC"/>
    <w:rsid w:val="00AC646D"/>
    <w:rsid w:val="00AD5F76"/>
    <w:rsid w:val="00AD6219"/>
    <w:rsid w:val="00AE6063"/>
    <w:rsid w:val="00AF0CE1"/>
    <w:rsid w:val="00AF3553"/>
    <w:rsid w:val="00AF52AC"/>
    <w:rsid w:val="00AF7DAB"/>
    <w:rsid w:val="00B05134"/>
    <w:rsid w:val="00B101DA"/>
    <w:rsid w:val="00B20492"/>
    <w:rsid w:val="00B37427"/>
    <w:rsid w:val="00B85286"/>
    <w:rsid w:val="00B87194"/>
    <w:rsid w:val="00BA4192"/>
    <w:rsid w:val="00BA41D8"/>
    <w:rsid w:val="00BA601F"/>
    <w:rsid w:val="00BF3CD1"/>
    <w:rsid w:val="00BF4C90"/>
    <w:rsid w:val="00C209A8"/>
    <w:rsid w:val="00C311DD"/>
    <w:rsid w:val="00C3280C"/>
    <w:rsid w:val="00C40AFA"/>
    <w:rsid w:val="00C517F2"/>
    <w:rsid w:val="00C53233"/>
    <w:rsid w:val="00CA204C"/>
    <w:rsid w:val="00CB6E0E"/>
    <w:rsid w:val="00CD24A8"/>
    <w:rsid w:val="00CF51C2"/>
    <w:rsid w:val="00D05E77"/>
    <w:rsid w:val="00D13F95"/>
    <w:rsid w:val="00D342F6"/>
    <w:rsid w:val="00D61014"/>
    <w:rsid w:val="00DA5F1D"/>
    <w:rsid w:val="00DC1720"/>
    <w:rsid w:val="00E0024B"/>
    <w:rsid w:val="00E103C2"/>
    <w:rsid w:val="00E14901"/>
    <w:rsid w:val="00E159BD"/>
    <w:rsid w:val="00E4323E"/>
    <w:rsid w:val="00E92AD0"/>
    <w:rsid w:val="00EA192E"/>
    <w:rsid w:val="00EA6618"/>
    <w:rsid w:val="00F03FDA"/>
    <w:rsid w:val="00F075ED"/>
    <w:rsid w:val="00F60877"/>
    <w:rsid w:val="00F64735"/>
    <w:rsid w:val="00F72B89"/>
    <w:rsid w:val="00F84C4E"/>
    <w:rsid w:val="00F91D6D"/>
    <w:rsid w:val="00F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24A8"/>
    <w:pPr>
      <w:ind w:left="720"/>
      <w:contextualSpacing/>
    </w:pPr>
    <w:rPr>
      <w:rFonts w:eastAsia="Times New Roman"/>
      <w:lang w:val="en-GB"/>
    </w:rPr>
  </w:style>
  <w:style w:type="paragraph" w:styleId="a3">
    <w:name w:val="List Paragraph"/>
    <w:basedOn w:val="a"/>
    <w:uiPriority w:val="34"/>
    <w:qFormat/>
    <w:rsid w:val="00162B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BDB"/>
    <w:rPr>
      <w:strike w:val="0"/>
      <w:dstrike w:val="0"/>
      <w:color w:val="0000EE"/>
      <w:u w:val="none"/>
      <w:effect w:val="none"/>
    </w:rPr>
  </w:style>
  <w:style w:type="paragraph" w:styleId="a5">
    <w:name w:val="Normal (Web)"/>
    <w:basedOn w:val="a"/>
    <w:uiPriority w:val="99"/>
    <w:unhideWhenUsed/>
    <w:rsid w:val="00162B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character" w:styleId="a6">
    <w:name w:val="Strong"/>
    <w:basedOn w:val="a0"/>
    <w:uiPriority w:val="22"/>
    <w:qFormat/>
    <w:rsid w:val="00422C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BD9"/>
    <w:rPr>
      <w:rFonts w:ascii="Tahoma" w:eastAsia="Calibri" w:hAnsi="Tahoma" w:cs="Tahoma"/>
      <w:sz w:val="16"/>
      <w:szCs w:val="16"/>
    </w:rPr>
  </w:style>
  <w:style w:type="character" w:styleId="a9">
    <w:name w:val="footnote reference"/>
    <w:basedOn w:val="a0"/>
    <w:unhideWhenUsed/>
    <w:rsid w:val="00667BD9"/>
    <w:rPr>
      <w:vertAlign w:val="superscript"/>
    </w:rPr>
  </w:style>
  <w:style w:type="paragraph" w:styleId="aa">
    <w:name w:val="caption"/>
    <w:basedOn w:val="a"/>
    <w:next w:val="a"/>
    <w:uiPriority w:val="35"/>
    <w:unhideWhenUsed/>
    <w:qFormat/>
    <w:rsid w:val="00667BD9"/>
    <w:pPr>
      <w:spacing w:line="240" w:lineRule="auto"/>
    </w:pPr>
    <w:rPr>
      <w:rFonts w:ascii="Georgia" w:eastAsia="Times New Roman" w:hAnsi="Georgia"/>
      <w:b/>
      <w:bCs/>
      <w:color w:val="4F81BD" w:themeColor="accent1"/>
      <w:sz w:val="18"/>
      <w:szCs w:val="18"/>
      <w:lang w:val="en-US"/>
    </w:rPr>
  </w:style>
  <w:style w:type="paragraph" w:styleId="ab">
    <w:name w:val="footnote text"/>
    <w:basedOn w:val="a"/>
    <w:link w:val="ac"/>
    <w:unhideWhenUsed/>
    <w:rsid w:val="00667BD9"/>
    <w:pPr>
      <w:spacing w:after="0" w:line="240" w:lineRule="auto"/>
    </w:pPr>
    <w:rPr>
      <w:rFonts w:ascii="Georgia" w:eastAsia="Times New Roman" w:hAnsi="Georg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rsid w:val="00667BD9"/>
    <w:rPr>
      <w:rFonts w:ascii="Georgia" w:eastAsia="Times New Roman" w:hAnsi="Georgia" w:cs="Times New Roman"/>
      <w:sz w:val="20"/>
      <w:szCs w:val="20"/>
      <w:lang w:val="en-US"/>
    </w:rPr>
  </w:style>
  <w:style w:type="character" w:styleId="ad">
    <w:name w:val="FollowedHyperlink"/>
    <w:basedOn w:val="a0"/>
    <w:uiPriority w:val="99"/>
    <w:semiHidden/>
    <w:unhideWhenUsed/>
    <w:rsid w:val="00732597"/>
    <w:rPr>
      <w:color w:val="800080" w:themeColor="followedHyperlink"/>
      <w:u w:val="single"/>
    </w:rPr>
  </w:style>
  <w:style w:type="paragraph" w:customStyle="1" w:styleId="Default">
    <w:name w:val="Default"/>
    <w:rsid w:val="00E14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Средняя сетка 1 — акцент 2"/>
    <w:basedOn w:val="a"/>
    <w:uiPriority w:val="34"/>
    <w:qFormat/>
    <w:rsid w:val="00474756"/>
    <w:pPr>
      <w:ind w:left="720"/>
      <w:contextualSpacing/>
    </w:pPr>
  </w:style>
  <w:style w:type="paragraph" w:customStyle="1" w:styleId="2">
    <w:name w:val="Абзац списка2"/>
    <w:basedOn w:val="a"/>
    <w:rsid w:val="00474756"/>
    <w:pPr>
      <w:ind w:left="720"/>
      <w:contextualSpacing/>
    </w:pPr>
    <w:rPr>
      <w:rFonts w:eastAsia="Times New Roman"/>
      <w:lang w:val="en-GB"/>
    </w:rPr>
  </w:style>
  <w:style w:type="character" w:customStyle="1" w:styleId="firstline1">
    <w:name w:val="firstline1"/>
    <w:basedOn w:val="a0"/>
    <w:rsid w:val="00DC1720"/>
    <w:rPr>
      <w:vanish w:val="0"/>
      <w:webHidden w:val="0"/>
      <w:specVanish w:val="0"/>
    </w:rPr>
  </w:style>
  <w:style w:type="paragraph" w:customStyle="1" w:styleId="article-summary">
    <w:name w:val="article-summary"/>
    <w:basedOn w:val="a"/>
    <w:rsid w:val="00256A39"/>
    <w:pPr>
      <w:spacing w:after="240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qFormat/>
    <w:rsid w:val="0057173C"/>
    <w:rPr>
      <w:i/>
      <w:iCs/>
    </w:rPr>
  </w:style>
  <w:style w:type="paragraph" w:customStyle="1" w:styleId="firstchild">
    <w:name w:val="first_child"/>
    <w:basedOn w:val="a"/>
    <w:rsid w:val="00100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100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100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24A8"/>
    <w:pPr>
      <w:ind w:left="720"/>
      <w:contextualSpacing/>
    </w:pPr>
    <w:rPr>
      <w:rFonts w:eastAsia="Times New Roman"/>
      <w:lang w:val="en-GB"/>
    </w:rPr>
  </w:style>
  <w:style w:type="paragraph" w:styleId="a3">
    <w:name w:val="List Paragraph"/>
    <w:basedOn w:val="a"/>
    <w:uiPriority w:val="34"/>
    <w:qFormat/>
    <w:rsid w:val="00162B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BDB"/>
    <w:rPr>
      <w:strike w:val="0"/>
      <w:dstrike w:val="0"/>
      <w:color w:val="0000EE"/>
      <w:u w:val="none"/>
      <w:effect w:val="none"/>
    </w:rPr>
  </w:style>
  <w:style w:type="paragraph" w:styleId="a5">
    <w:name w:val="Normal (Web)"/>
    <w:basedOn w:val="a"/>
    <w:uiPriority w:val="99"/>
    <w:unhideWhenUsed/>
    <w:rsid w:val="00162B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character" w:styleId="a6">
    <w:name w:val="Strong"/>
    <w:basedOn w:val="a0"/>
    <w:uiPriority w:val="22"/>
    <w:qFormat/>
    <w:rsid w:val="00422C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BD9"/>
    <w:rPr>
      <w:rFonts w:ascii="Tahoma" w:eastAsia="Calibri" w:hAnsi="Tahoma" w:cs="Tahoma"/>
      <w:sz w:val="16"/>
      <w:szCs w:val="16"/>
    </w:rPr>
  </w:style>
  <w:style w:type="character" w:styleId="a9">
    <w:name w:val="footnote reference"/>
    <w:basedOn w:val="a0"/>
    <w:uiPriority w:val="99"/>
    <w:unhideWhenUsed/>
    <w:rsid w:val="00667BD9"/>
    <w:rPr>
      <w:vertAlign w:val="superscript"/>
    </w:rPr>
  </w:style>
  <w:style w:type="paragraph" w:styleId="aa">
    <w:name w:val="caption"/>
    <w:basedOn w:val="a"/>
    <w:next w:val="a"/>
    <w:uiPriority w:val="35"/>
    <w:unhideWhenUsed/>
    <w:qFormat/>
    <w:rsid w:val="00667BD9"/>
    <w:pPr>
      <w:spacing w:line="240" w:lineRule="auto"/>
    </w:pPr>
    <w:rPr>
      <w:rFonts w:ascii="Georgia" w:eastAsia="Times New Roman" w:hAnsi="Georgia"/>
      <w:b/>
      <w:bCs/>
      <w:color w:val="4F81BD" w:themeColor="accent1"/>
      <w:sz w:val="18"/>
      <w:szCs w:val="18"/>
      <w:lang w:val="en-US"/>
    </w:rPr>
  </w:style>
  <w:style w:type="paragraph" w:styleId="ab">
    <w:name w:val="footnote text"/>
    <w:basedOn w:val="a"/>
    <w:link w:val="ac"/>
    <w:uiPriority w:val="99"/>
    <w:unhideWhenUsed/>
    <w:rsid w:val="00667BD9"/>
    <w:pPr>
      <w:spacing w:after="0" w:line="240" w:lineRule="auto"/>
    </w:pPr>
    <w:rPr>
      <w:rFonts w:ascii="Georgia" w:eastAsia="Times New Roman" w:hAnsi="Georg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667BD9"/>
    <w:rPr>
      <w:rFonts w:ascii="Georgia" w:eastAsia="Times New Roman" w:hAnsi="Georgia" w:cs="Times New Roman"/>
      <w:sz w:val="20"/>
      <w:szCs w:val="20"/>
      <w:lang w:val="en-US"/>
    </w:rPr>
  </w:style>
  <w:style w:type="character" w:styleId="ad">
    <w:name w:val="FollowedHyperlink"/>
    <w:basedOn w:val="a0"/>
    <w:uiPriority w:val="99"/>
    <w:semiHidden/>
    <w:unhideWhenUsed/>
    <w:rsid w:val="00732597"/>
    <w:rPr>
      <w:color w:val="800080" w:themeColor="followedHyperlink"/>
      <w:u w:val="single"/>
    </w:rPr>
  </w:style>
  <w:style w:type="paragraph" w:customStyle="1" w:styleId="Default">
    <w:name w:val="Default"/>
    <w:rsid w:val="00E14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Средняя сетка 1 — акцент 2"/>
    <w:basedOn w:val="a"/>
    <w:uiPriority w:val="34"/>
    <w:qFormat/>
    <w:rsid w:val="00474756"/>
    <w:pPr>
      <w:ind w:left="720"/>
      <w:contextualSpacing/>
    </w:pPr>
  </w:style>
  <w:style w:type="paragraph" w:customStyle="1" w:styleId="2">
    <w:name w:val="Абзац списка2"/>
    <w:basedOn w:val="a"/>
    <w:rsid w:val="00474756"/>
    <w:pPr>
      <w:ind w:left="720"/>
      <w:contextualSpacing/>
    </w:pPr>
    <w:rPr>
      <w:rFonts w:eastAsia="Times New Roman"/>
      <w:lang w:val="en-GB"/>
    </w:rPr>
  </w:style>
  <w:style w:type="character" w:customStyle="1" w:styleId="firstline1">
    <w:name w:val="firstline1"/>
    <w:basedOn w:val="a0"/>
    <w:rsid w:val="00DC1720"/>
    <w:rPr>
      <w:vanish w:val="0"/>
      <w:webHidden w:val="0"/>
      <w:specVanish w:val="0"/>
    </w:rPr>
  </w:style>
  <w:style w:type="paragraph" w:customStyle="1" w:styleId="article-summary">
    <w:name w:val="article-summary"/>
    <w:basedOn w:val="a"/>
    <w:rsid w:val="00256A39"/>
    <w:pPr>
      <w:spacing w:after="240" w:line="312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262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0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324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042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828">
                              <w:marLeft w:val="0"/>
                              <w:marRight w:val="-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1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928851718">
                                      <w:marLeft w:val="-315"/>
                                      <w:marRight w:val="-315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1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428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571432458">
                                      <w:marLeft w:val="-315"/>
                                      <w:marRight w:val="-315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0487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D7D7D7"/>
                                <w:left w:val="single" w:sz="6" w:space="15" w:color="D7D7D7"/>
                                <w:bottom w:val="single" w:sz="6" w:space="15" w:color="D7D7D7"/>
                                <w:right w:val="single" w:sz="6" w:space="15" w:color="D7D7D7"/>
                              </w:divBdr>
                              <w:divsChild>
                                <w:div w:id="535239041">
                                  <w:marLeft w:val="-315"/>
                                  <w:marRight w:val="-315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087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D7D7D7"/>
                                <w:left w:val="single" w:sz="6" w:space="15" w:color="D7D7D7"/>
                                <w:bottom w:val="single" w:sz="6" w:space="15" w:color="D7D7D7"/>
                                <w:right w:val="single" w:sz="6" w:space="15" w:color="D7D7D7"/>
                              </w:divBdr>
                              <w:divsChild>
                                <w:div w:id="1740327153">
                                  <w:marLeft w:val="-315"/>
                                  <w:marRight w:val="-315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156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20995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26072">
                                          <w:marLeft w:val="-315"/>
                                          <w:marRight w:val="-315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0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1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12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10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8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63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67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8184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9781">
                                          <w:marLeft w:val="-315"/>
                                          <w:marRight w:val="-315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9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2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34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94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2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8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49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323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5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4579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82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5353">
                                  <w:marLeft w:val="3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7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98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2631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4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37738">
                                  <w:marLeft w:val="3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7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59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19286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85983">
                                          <w:marLeft w:val="-315"/>
                                          <w:marRight w:val="-315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6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68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0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32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2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7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6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1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24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0330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20167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95610">
                                          <w:marLeft w:val="-315"/>
                                          <w:marRight w:val="-315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74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95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53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05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4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03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6909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473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080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2158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6996">
                  <w:marLeft w:val="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75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89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603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258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44162">
                              <w:marLeft w:val="0"/>
                              <w:marRight w:val="-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810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2081365973">
                                      <w:marLeft w:val="-315"/>
                                      <w:marRight w:val="-315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8003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1704594179">
                                      <w:marLeft w:val="-315"/>
                                      <w:marRight w:val="-315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4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2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D7D7D7"/>
                                <w:left w:val="single" w:sz="6" w:space="15" w:color="D7D7D7"/>
                                <w:bottom w:val="single" w:sz="6" w:space="15" w:color="D7D7D7"/>
                                <w:right w:val="single" w:sz="6" w:space="15" w:color="D7D7D7"/>
                              </w:divBdr>
                              <w:divsChild>
                                <w:div w:id="408775726">
                                  <w:marLeft w:val="-315"/>
                                  <w:marRight w:val="-315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73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D7D7D7"/>
                                <w:left w:val="single" w:sz="6" w:space="15" w:color="D7D7D7"/>
                                <w:bottom w:val="single" w:sz="6" w:space="15" w:color="D7D7D7"/>
                                <w:right w:val="single" w:sz="6" w:space="15" w:color="D7D7D7"/>
                              </w:divBdr>
                              <w:divsChild>
                                <w:div w:id="1075198938">
                                  <w:marLeft w:val="-315"/>
                                  <w:marRight w:val="-315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8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396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49487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26210">
                                          <w:marLeft w:val="-315"/>
                                          <w:marRight w:val="-315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62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6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4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14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97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9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9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9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8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4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053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7D7D7"/>
                                    <w:left w:val="single" w:sz="6" w:space="15" w:color="D7D7D7"/>
                                    <w:bottom w:val="single" w:sz="6" w:space="15" w:color="D7D7D7"/>
                                    <w:right w:val="single" w:sz="6" w:space="15" w:color="D7D7D7"/>
                                  </w:divBdr>
                                  <w:divsChild>
                                    <w:div w:id="12851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4436">
                                          <w:marLeft w:val="-315"/>
                                          <w:marRight w:val="-315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66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3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2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5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5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352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3008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0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060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932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5794">
                              <w:marLeft w:val="0"/>
                              <w:marRight w:val="0"/>
                              <w:marTop w:val="0"/>
                              <w:marBottom w:val="7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8268">
                                  <w:marLeft w:val="0"/>
                                  <w:marRight w:val="0"/>
                                  <w:marTop w:val="12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928569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43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93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349798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38686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49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7D7D7"/>
                                <w:left w:val="single" w:sz="6" w:space="0" w:color="D7D7D7"/>
                                <w:bottom w:val="single" w:sz="6" w:space="0" w:color="D7D7D7"/>
                                <w:right w:val="single" w:sz="6" w:space="0" w:color="D7D7D7"/>
                              </w:divBdr>
                              <w:divsChild>
                                <w:div w:id="45187236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455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4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2298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D7D7D7"/>
                                <w:left w:val="single" w:sz="6" w:space="15" w:color="D7D7D7"/>
                                <w:bottom w:val="single" w:sz="6" w:space="15" w:color="D7D7D7"/>
                                <w:right w:val="single" w:sz="6" w:space="15" w:color="D7D7D7"/>
                              </w:divBdr>
                              <w:divsChild>
                                <w:div w:id="49965900">
                                  <w:marLeft w:val="-315"/>
                                  <w:marRight w:val="-315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592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D7D7D7"/>
                                <w:left w:val="single" w:sz="6" w:space="15" w:color="D7D7D7"/>
                                <w:bottom w:val="single" w:sz="6" w:space="15" w:color="D7D7D7"/>
                                <w:right w:val="single" w:sz="6" w:space="15" w:color="D7D7D7"/>
                              </w:divBdr>
                              <w:divsChild>
                                <w:div w:id="1227641750">
                                  <w:marLeft w:val="-315"/>
                                  <w:marRight w:val="-315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42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6734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508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7641">
                                  <w:marLeft w:val="3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7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9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828">
                  <w:marLeft w:val="0"/>
                  <w:marRight w:val="14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824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77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357">
          <w:marLeft w:val="0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27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2936">
                          <w:marLeft w:val="0"/>
                          <w:marRight w:val="-148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6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16</Pages>
  <Words>5026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33</cp:revision>
  <dcterms:created xsi:type="dcterms:W3CDTF">2013-10-04T14:51:00Z</dcterms:created>
  <dcterms:modified xsi:type="dcterms:W3CDTF">2017-03-01T15:26:00Z</dcterms:modified>
</cp:coreProperties>
</file>