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D7BC8" w:rsidRDefault="008964D9" w:rsidP="00E54CA8">
      <w:pPr>
        <w:spacing w:line="240" w:lineRule="auto"/>
        <w:jc w:val="center"/>
        <w:rPr>
          <w:rFonts w:ascii="Times New Roman" w:hAnsi="Times New Roman" w:cs="Times New Roman"/>
          <w:b/>
          <w:bCs/>
          <w:color w:val="auto"/>
          <w:sz w:val="24"/>
          <w:szCs w:val="24"/>
        </w:rPr>
      </w:pPr>
      <w:r w:rsidRPr="00E54CA8">
        <w:rPr>
          <w:rFonts w:ascii="Times New Roman" w:hAnsi="Times New Roman" w:cs="Times New Roman"/>
          <w:b/>
          <w:bCs/>
          <w:color w:val="auto"/>
          <w:sz w:val="24"/>
          <w:szCs w:val="24"/>
        </w:rPr>
        <w:t>Федеральное государственное автоно</w:t>
      </w:r>
      <w:r w:rsidR="007101C7">
        <w:rPr>
          <w:rFonts w:ascii="Times New Roman" w:hAnsi="Times New Roman" w:cs="Times New Roman"/>
          <w:b/>
          <w:bCs/>
          <w:color w:val="auto"/>
          <w:sz w:val="24"/>
          <w:szCs w:val="24"/>
        </w:rPr>
        <w:t>мное образовательное учреждение</w:t>
      </w:r>
    </w:p>
    <w:p w:rsidR="007101C7" w:rsidRDefault="007101C7" w:rsidP="00E54CA8">
      <w:pPr>
        <w:spacing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высшего образования</w:t>
      </w:r>
    </w:p>
    <w:p w:rsidR="007101C7" w:rsidRDefault="00780703" w:rsidP="00E54CA8">
      <w:pPr>
        <w:spacing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w:t>
      </w:r>
      <w:r w:rsidR="008964D9" w:rsidRPr="00E54CA8">
        <w:rPr>
          <w:rFonts w:ascii="Times New Roman" w:hAnsi="Times New Roman" w:cs="Times New Roman"/>
          <w:b/>
          <w:bCs/>
          <w:color w:val="auto"/>
          <w:sz w:val="24"/>
          <w:szCs w:val="24"/>
        </w:rPr>
        <w:t>Национальны</w:t>
      </w:r>
      <w:r w:rsidR="007101C7">
        <w:rPr>
          <w:rFonts w:ascii="Times New Roman" w:hAnsi="Times New Roman" w:cs="Times New Roman"/>
          <w:b/>
          <w:bCs/>
          <w:color w:val="auto"/>
          <w:sz w:val="24"/>
          <w:szCs w:val="24"/>
        </w:rPr>
        <w:t>й исследовательский университет</w:t>
      </w:r>
    </w:p>
    <w:p w:rsidR="008964D9" w:rsidRPr="00E54CA8" w:rsidRDefault="008964D9" w:rsidP="00E54CA8">
      <w:pPr>
        <w:spacing w:line="240" w:lineRule="auto"/>
        <w:jc w:val="center"/>
        <w:rPr>
          <w:rFonts w:ascii="Times New Roman" w:hAnsi="Times New Roman" w:cs="Times New Roman"/>
          <w:b/>
          <w:bCs/>
          <w:color w:val="auto"/>
          <w:sz w:val="24"/>
          <w:szCs w:val="24"/>
        </w:rPr>
      </w:pPr>
      <w:r w:rsidRPr="00E54CA8">
        <w:rPr>
          <w:rFonts w:ascii="Times New Roman" w:hAnsi="Times New Roman" w:cs="Times New Roman"/>
          <w:b/>
          <w:bCs/>
          <w:color w:val="auto"/>
          <w:sz w:val="24"/>
          <w:szCs w:val="24"/>
        </w:rPr>
        <w:t>"Высшая школа экономики"</w:t>
      </w:r>
      <w:r w:rsidR="00780703">
        <w:rPr>
          <w:rFonts w:ascii="Times New Roman" w:hAnsi="Times New Roman" w:cs="Times New Roman"/>
          <w:b/>
          <w:bCs/>
          <w:color w:val="auto"/>
          <w:sz w:val="24"/>
          <w:szCs w:val="24"/>
        </w:rPr>
        <w:t>»</w:t>
      </w:r>
    </w:p>
    <w:p w:rsidR="008964D9" w:rsidRPr="00E54CA8" w:rsidRDefault="008964D9" w:rsidP="00E54CA8">
      <w:pPr>
        <w:spacing w:line="240" w:lineRule="auto"/>
        <w:jc w:val="center"/>
        <w:rPr>
          <w:rFonts w:ascii="Times New Roman" w:hAnsi="Times New Roman" w:cs="Times New Roman"/>
          <w:color w:val="auto"/>
          <w:sz w:val="24"/>
          <w:szCs w:val="24"/>
        </w:rPr>
      </w:pPr>
    </w:p>
    <w:p w:rsidR="007101C7" w:rsidRDefault="00780703" w:rsidP="00E54CA8">
      <w:pPr>
        <w:spacing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И</w:t>
      </w:r>
      <w:r w:rsidR="007101C7">
        <w:rPr>
          <w:rFonts w:ascii="Times New Roman" w:hAnsi="Times New Roman" w:cs="Times New Roman"/>
          <w:b/>
          <w:bCs/>
          <w:color w:val="auto"/>
          <w:sz w:val="24"/>
          <w:szCs w:val="24"/>
        </w:rPr>
        <w:t xml:space="preserve">нститут </w:t>
      </w:r>
      <w:r>
        <w:rPr>
          <w:rFonts w:ascii="Times New Roman" w:hAnsi="Times New Roman" w:cs="Times New Roman"/>
          <w:b/>
          <w:bCs/>
          <w:color w:val="auto"/>
          <w:sz w:val="24"/>
          <w:szCs w:val="24"/>
        </w:rPr>
        <w:t>менеджмента инноваций</w:t>
      </w:r>
    </w:p>
    <w:p w:rsidR="008964D9" w:rsidRDefault="008964D9" w:rsidP="00E54CA8">
      <w:pPr>
        <w:spacing w:line="240" w:lineRule="auto"/>
        <w:jc w:val="center"/>
        <w:rPr>
          <w:rFonts w:ascii="Times New Roman" w:hAnsi="Times New Roman" w:cs="Times New Roman"/>
          <w:b/>
          <w:bCs/>
          <w:color w:val="auto"/>
          <w:sz w:val="24"/>
          <w:szCs w:val="24"/>
        </w:rPr>
      </w:pPr>
    </w:p>
    <w:p w:rsidR="00780703" w:rsidRPr="00E54CA8" w:rsidRDefault="00780703" w:rsidP="00E54CA8">
      <w:pPr>
        <w:spacing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Кафедра менеджмента инноваций</w:t>
      </w:r>
    </w:p>
    <w:p w:rsidR="008964D9" w:rsidRPr="00E54CA8" w:rsidRDefault="008964D9" w:rsidP="00E54CA8">
      <w:pPr>
        <w:spacing w:line="240" w:lineRule="auto"/>
        <w:jc w:val="center"/>
        <w:rPr>
          <w:rFonts w:ascii="Times New Roman" w:hAnsi="Times New Roman" w:cs="Times New Roman"/>
          <w:color w:val="auto"/>
          <w:sz w:val="24"/>
          <w:szCs w:val="24"/>
        </w:rPr>
      </w:pPr>
    </w:p>
    <w:p w:rsidR="008964D9" w:rsidRDefault="008964D9" w:rsidP="00E54CA8">
      <w:pPr>
        <w:spacing w:line="360" w:lineRule="auto"/>
        <w:jc w:val="center"/>
        <w:rPr>
          <w:rFonts w:ascii="Times New Roman" w:hAnsi="Times New Roman" w:cs="Times New Roman"/>
          <w:b/>
          <w:bCs/>
          <w:color w:val="auto"/>
          <w:sz w:val="24"/>
          <w:szCs w:val="24"/>
        </w:rPr>
      </w:pPr>
    </w:p>
    <w:p w:rsidR="00BD7BC8" w:rsidRDefault="00BD7BC8" w:rsidP="00E54CA8">
      <w:pPr>
        <w:spacing w:line="360" w:lineRule="auto"/>
        <w:jc w:val="center"/>
        <w:rPr>
          <w:rFonts w:ascii="Times New Roman" w:hAnsi="Times New Roman" w:cs="Times New Roman"/>
          <w:b/>
          <w:bCs/>
          <w:color w:val="auto"/>
          <w:sz w:val="24"/>
          <w:szCs w:val="24"/>
        </w:rPr>
      </w:pPr>
    </w:p>
    <w:p w:rsidR="00BD7BC8" w:rsidRDefault="00BD7BC8" w:rsidP="00E54CA8">
      <w:pPr>
        <w:spacing w:line="360" w:lineRule="auto"/>
        <w:jc w:val="center"/>
        <w:rPr>
          <w:rFonts w:ascii="Times New Roman" w:hAnsi="Times New Roman" w:cs="Times New Roman"/>
          <w:b/>
          <w:bCs/>
          <w:color w:val="auto"/>
          <w:sz w:val="24"/>
          <w:szCs w:val="24"/>
        </w:rPr>
      </w:pPr>
    </w:p>
    <w:p w:rsidR="00BD7BC8" w:rsidRDefault="00BD7BC8" w:rsidP="00E54CA8">
      <w:pPr>
        <w:spacing w:line="360" w:lineRule="auto"/>
        <w:jc w:val="center"/>
        <w:rPr>
          <w:rFonts w:ascii="Times New Roman" w:hAnsi="Times New Roman" w:cs="Times New Roman"/>
          <w:b/>
          <w:bCs/>
          <w:color w:val="auto"/>
          <w:sz w:val="24"/>
          <w:szCs w:val="24"/>
        </w:rPr>
      </w:pPr>
    </w:p>
    <w:p w:rsidR="00BD7BC8" w:rsidRDefault="00BD7BC8" w:rsidP="00E54CA8">
      <w:pPr>
        <w:spacing w:line="360" w:lineRule="auto"/>
        <w:jc w:val="center"/>
        <w:rPr>
          <w:rFonts w:ascii="Times New Roman" w:hAnsi="Times New Roman" w:cs="Times New Roman"/>
          <w:b/>
          <w:bCs/>
          <w:color w:val="auto"/>
          <w:sz w:val="24"/>
          <w:szCs w:val="24"/>
        </w:rPr>
      </w:pPr>
    </w:p>
    <w:p w:rsidR="00BD7BC8" w:rsidRPr="00E54CA8" w:rsidRDefault="00BD7BC8" w:rsidP="00E54CA8">
      <w:pPr>
        <w:spacing w:line="360" w:lineRule="auto"/>
        <w:jc w:val="center"/>
        <w:rPr>
          <w:rFonts w:ascii="Times New Roman" w:hAnsi="Times New Roman" w:cs="Times New Roman"/>
          <w:b/>
          <w:bCs/>
          <w:color w:val="auto"/>
          <w:sz w:val="24"/>
          <w:szCs w:val="24"/>
        </w:rPr>
      </w:pPr>
    </w:p>
    <w:p w:rsidR="00C538C3" w:rsidRPr="00C538C3" w:rsidRDefault="00780703" w:rsidP="00C538C3">
      <w:pPr>
        <w:spacing w:line="240" w:lineRule="auto"/>
        <w:jc w:val="center"/>
        <w:rPr>
          <w:rFonts w:ascii="Times New Roman" w:hAnsi="Times New Roman" w:cs="Times New Roman"/>
          <w:b/>
          <w:bCs/>
          <w:color w:val="auto"/>
          <w:sz w:val="24"/>
          <w:szCs w:val="24"/>
        </w:rPr>
      </w:pPr>
      <w:r w:rsidRPr="00C538C3">
        <w:rPr>
          <w:rFonts w:ascii="Times New Roman" w:hAnsi="Times New Roman" w:cs="Times New Roman"/>
          <w:b/>
          <w:bCs/>
          <w:color w:val="auto"/>
          <w:sz w:val="24"/>
          <w:szCs w:val="24"/>
        </w:rPr>
        <w:t>КОНЦЕПЦИЯ</w:t>
      </w:r>
    </w:p>
    <w:p w:rsidR="008964D9" w:rsidRDefault="00C538C3" w:rsidP="00C538C3">
      <w:pPr>
        <w:spacing w:line="240" w:lineRule="auto"/>
        <w:jc w:val="center"/>
        <w:rPr>
          <w:rFonts w:ascii="Times New Roman" w:hAnsi="Times New Roman" w:cs="Times New Roman"/>
          <w:b/>
          <w:bCs/>
          <w:color w:val="auto"/>
          <w:sz w:val="24"/>
          <w:szCs w:val="24"/>
        </w:rPr>
      </w:pPr>
      <w:r w:rsidRPr="00C538C3">
        <w:rPr>
          <w:rFonts w:ascii="Times New Roman" w:hAnsi="Times New Roman" w:cs="Times New Roman"/>
          <w:b/>
          <w:bCs/>
          <w:color w:val="auto"/>
          <w:sz w:val="24"/>
          <w:szCs w:val="24"/>
        </w:rPr>
        <w:t>образовательной программы</w:t>
      </w:r>
    </w:p>
    <w:p w:rsidR="00C538C3" w:rsidRDefault="00C538C3" w:rsidP="00C538C3">
      <w:pPr>
        <w:spacing w:line="240" w:lineRule="auto"/>
        <w:jc w:val="center"/>
        <w:rPr>
          <w:rFonts w:ascii="Times New Roman" w:hAnsi="Times New Roman" w:cs="Times New Roman"/>
          <w:b/>
          <w:bCs/>
          <w:color w:val="auto"/>
          <w:sz w:val="24"/>
          <w:szCs w:val="24"/>
        </w:rPr>
      </w:pPr>
      <w:r w:rsidRPr="00E54CA8">
        <w:rPr>
          <w:rFonts w:ascii="Times New Roman" w:hAnsi="Times New Roman" w:cs="Times New Roman"/>
          <w:b/>
          <w:bCs/>
          <w:color w:val="auto"/>
          <w:sz w:val="24"/>
          <w:szCs w:val="24"/>
        </w:rPr>
        <w:t>«</w:t>
      </w:r>
      <w:r w:rsidR="00780703">
        <w:rPr>
          <w:rFonts w:ascii="Times New Roman" w:hAnsi="Times New Roman" w:cs="Times New Roman"/>
          <w:b/>
          <w:bCs/>
          <w:color w:val="auto"/>
          <w:sz w:val="24"/>
          <w:szCs w:val="24"/>
        </w:rPr>
        <w:t>Управление исследованиями, разработками и инновациями в компании</w:t>
      </w:r>
      <w:r w:rsidRPr="00E54CA8">
        <w:rPr>
          <w:rFonts w:ascii="Times New Roman" w:hAnsi="Times New Roman" w:cs="Times New Roman"/>
          <w:b/>
          <w:bCs/>
          <w:color w:val="auto"/>
          <w:sz w:val="24"/>
          <w:szCs w:val="24"/>
        </w:rPr>
        <w:t>»</w:t>
      </w:r>
    </w:p>
    <w:p w:rsidR="00C538C3" w:rsidRPr="00E54CA8" w:rsidRDefault="00C538C3" w:rsidP="00C538C3">
      <w:pPr>
        <w:spacing w:line="240" w:lineRule="auto"/>
        <w:jc w:val="center"/>
        <w:rPr>
          <w:rFonts w:ascii="Times New Roman" w:hAnsi="Times New Roman" w:cs="Times New Roman"/>
          <w:b/>
          <w:bCs/>
          <w:color w:val="auto"/>
          <w:sz w:val="24"/>
          <w:szCs w:val="24"/>
        </w:rPr>
      </w:pPr>
      <w:r w:rsidRPr="00C538C3">
        <w:rPr>
          <w:rFonts w:ascii="Times New Roman" w:hAnsi="Times New Roman" w:cs="Times New Roman"/>
          <w:b/>
          <w:bCs/>
          <w:color w:val="auto"/>
          <w:sz w:val="24"/>
          <w:szCs w:val="24"/>
        </w:rPr>
        <w:t>по направлению подготовки магистров</w:t>
      </w:r>
    </w:p>
    <w:p w:rsidR="008964D9" w:rsidRPr="00E54CA8" w:rsidRDefault="00780703" w:rsidP="00E54CA8">
      <w:pPr>
        <w:spacing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27</w:t>
      </w:r>
      <w:r w:rsidR="008964D9" w:rsidRPr="00E54CA8">
        <w:rPr>
          <w:rFonts w:ascii="Times New Roman" w:hAnsi="Times New Roman" w:cs="Times New Roman"/>
          <w:b/>
          <w:bCs/>
          <w:color w:val="auto"/>
          <w:sz w:val="24"/>
          <w:szCs w:val="24"/>
        </w:rPr>
        <w:t>.04.0</w:t>
      </w:r>
      <w:r>
        <w:rPr>
          <w:rFonts w:ascii="Times New Roman" w:hAnsi="Times New Roman" w:cs="Times New Roman"/>
          <w:b/>
          <w:bCs/>
          <w:color w:val="auto"/>
          <w:sz w:val="24"/>
          <w:szCs w:val="24"/>
        </w:rPr>
        <w:t>5</w:t>
      </w:r>
      <w:r w:rsidR="008964D9" w:rsidRPr="00E54CA8">
        <w:rPr>
          <w:rFonts w:ascii="Times New Roman" w:hAnsi="Times New Roman" w:cs="Times New Roman"/>
          <w:b/>
          <w:bCs/>
          <w:color w:val="auto"/>
          <w:sz w:val="24"/>
          <w:szCs w:val="24"/>
        </w:rPr>
        <w:t xml:space="preserve">  «</w:t>
      </w:r>
      <w:proofErr w:type="spellStart"/>
      <w:r>
        <w:rPr>
          <w:rFonts w:ascii="Times New Roman" w:hAnsi="Times New Roman" w:cs="Times New Roman"/>
          <w:b/>
          <w:bCs/>
          <w:color w:val="auto"/>
          <w:sz w:val="24"/>
          <w:szCs w:val="24"/>
        </w:rPr>
        <w:t>Инноват</w:t>
      </w:r>
      <w:r w:rsidR="008964D9" w:rsidRPr="00E54CA8">
        <w:rPr>
          <w:rFonts w:ascii="Times New Roman" w:hAnsi="Times New Roman" w:cs="Times New Roman"/>
          <w:b/>
          <w:bCs/>
          <w:color w:val="auto"/>
          <w:sz w:val="24"/>
          <w:szCs w:val="24"/>
        </w:rPr>
        <w:t>ика</w:t>
      </w:r>
      <w:proofErr w:type="spellEnd"/>
      <w:r w:rsidR="008964D9" w:rsidRPr="00E54CA8">
        <w:rPr>
          <w:rFonts w:ascii="Times New Roman" w:hAnsi="Times New Roman" w:cs="Times New Roman"/>
          <w:b/>
          <w:bCs/>
          <w:color w:val="auto"/>
          <w:sz w:val="24"/>
          <w:szCs w:val="24"/>
        </w:rPr>
        <w:t>»</w:t>
      </w:r>
    </w:p>
    <w:p w:rsidR="008964D9" w:rsidRPr="00E54CA8" w:rsidRDefault="008964D9" w:rsidP="00E54CA8">
      <w:pPr>
        <w:spacing w:line="360" w:lineRule="auto"/>
        <w:jc w:val="center"/>
        <w:rPr>
          <w:rFonts w:ascii="Times New Roman" w:hAnsi="Times New Roman" w:cs="Times New Roman"/>
          <w:color w:val="auto"/>
          <w:sz w:val="24"/>
          <w:szCs w:val="24"/>
        </w:rPr>
      </w:pPr>
    </w:p>
    <w:p w:rsidR="008964D9" w:rsidRPr="00E54CA8" w:rsidRDefault="008964D9" w:rsidP="00E54CA8">
      <w:pPr>
        <w:spacing w:line="360" w:lineRule="auto"/>
        <w:jc w:val="center"/>
        <w:rPr>
          <w:rFonts w:ascii="Times New Roman" w:hAnsi="Times New Roman" w:cs="Times New Roman"/>
          <w:color w:val="auto"/>
          <w:sz w:val="24"/>
          <w:szCs w:val="24"/>
        </w:rPr>
      </w:pPr>
    </w:p>
    <w:p w:rsidR="008964D9" w:rsidRDefault="008964D9" w:rsidP="00E54CA8">
      <w:pPr>
        <w:spacing w:line="360" w:lineRule="auto"/>
        <w:jc w:val="center"/>
        <w:rPr>
          <w:rFonts w:ascii="Times New Roman" w:hAnsi="Times New Roman" w:cs="Times New Roman"/>
          <w:color w:val="auto"/>
          <w:sz w:val="24"/>
          <w:szCs w:val="24"/>
        </w:rPr>
      </w:pPr>
    </w:p>
    <w:p w:rsidR="00135F74" w:rsidRDefault="00135F74" w:rsidP="00E54CA8">
      <w:pPr>
        <w:spacing w:line="360" w:lineRule="auto"/>
        <w:jc w:val="center"/>
        <w:rPr>
          <w:rFonts w:ascii="Times New Roman" w:hAnsi="Times New Roman" w:cs="Times New Roman"/>
          <w:color w:val="auto"/>
          <w:sz w:val="24"/>
          <w:szCs w:val="24"/>
        </w:rPr>
      </w:pPr>
    </w:p>
    <w:p w:rsidR="00135F74" w:rsidRPr="00E54CA8" w:rsidRDefault="00135F74" w:rsidP="00E54CA8">
      <w:pPr>
        <w:spacing w:line="360" w:lineRule="auto"/>
        <w:jc w:val="center"/>
        <w:rPr>
          <w:rFonts w:ascii="Times New Roman" w:hAnsi="Times New Roman" w:cs="Times New Roman"/>
          <w:color w:val="auto"/>
          <w:sz w:val="24"/>
          <w:szCs w:val="24"/>
        </w:rPr>
      </w:pPr>
    </w:p>
    <w:p w:rsidR="008964D9" w:rsidRPr="00E54CA8" w:rsidRDefault="008964D9" w:rsidP="00E54CA8">
      <w:pPr>
        <w:spacing w:line="360" w:lineRule="auto"/>
        <w:jc w:val="center"/>
        <w:rPr>
          <w:rFonts w:ascii="Times New Roman" w:hAnsi="Times New Roman" w:cs="Times New Roman"/>
          <w:color w:val="auto"/>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E34D73" w:rsidTr="00135F74">
        <w:tc>
          <w:tcPr>
            <w:tcW w:w="4788" w:type="dxa"/>
          </w:tcPr>
          <w:p w:rsidR="00E34D73" w:rsidRDefault="00E34D73" w:rsidP="00E54CA8">
            <w:pPr>
              <w:spacing w:line="360" w:lineRule="auto"/>
              <w:jc w:val="center"/>
              <w:rPr>
                <w:rFonts w:ascii="Times New Roman" w:hAnsi="Times New Roman" w:cs="Times New Roman"/>
                <w:color w:val="auto"/>
                <w:sz w:val="24"/>
                <w:szCs w:val="24"/>
              </w:rPr>
            </w:pPr>
          </w:p>
        </w:tc>
        <w:tc>
          <w:tcPr>
            <w:tcW w:w="4788" w:type="dxa"/>
          </w:tcPr>
          <w:p w:rsidR="00E34D73" w:rsidRPr="002B1E07" w:rsidRDefault="00135F74" w:rsidP="00135F74">
            <w:pPr>
              <w:spacing w:line="240" w:lineRule="auto"/>
              <w:jc w:val="right"/>
              <w:rPr>
                <w:rFonts w:ascii="Times New Roman" w:hAnsi="Times New Roman" w:cs="Times New Roman"/>
                <w:color w:val="auto"/>
                <w:sz w:val="24"/>
                <w:szCs w:val="24"/>
              </w:rPr>
            </w:pPr>
            <w:r w:rsidRPr="00E34D73">
              <w:rPr>
                <w:rFonts w:ascii="Franklin Gothic Book" w:hAnsi="Franklin Gothic Book"/>
                <w:sz w:val="24"/>
                <w:szCs w:val="24"/>
              </w:rPr>
              <w:t>Концепция образовательной программы «</w:t>
            </w:r>
            <w:r w:rsidRPr="00E34D73">
              <w:rPr>
                <w:rFonts w:ascii="Times New Roman" w:hAnsi="Times New Roman" w:cs="Times New Roman"/>
                <w:bCs/>
                <w:color w:val="auto"/>
                <w:sz w:val="24"/>
                <w:szCs w:val="24"/>
              </w:rPr>
              <w:t>Управление исследованиями, разработками и инновациями в компании</w:t>
            </w:r>
            <w:r w:rsidRPr="00E34D73">
              <w:rPr>
                <w:rFonts w:ascii="Franklin Gothic Book" w:hAnsi="Franklin Gothic Book"/>
                <w:sz w:val="24"/>
                <w:szCs w:val="24"/>
              </w:rPr>
              <w:t>» утверждена Академическим руководителем; протокол от 28.02.2017 №</w:t>
            </w:r>
            <w:r w:rsidR="002B1E07" w:rsidRPr="002B1E07">
              <w:rPr>
                <w:rFonts w:ascii="Franklin Gothic Book" w:hAnsi="Franklin Gothic Book"/>
                <w:sz w:val="24"/>
                <w:szCs w:val="24"/>
              </w:rPr>
              <w:t>0</w:t>
            </w:r>
            <w:r w:rsidRPr="00E34D73">
              <w:rPr>
                <w:rFonts w:ascii="Franklin Gothic Book" w:hAnsi="Franklin Gothic Book"/>
                <w:sz w:val="24"/>
                <w:szCs w:val="24"/>
              </w:rPr>
              <w:t>2</w:t>
            </w:r>
            <w:r w:rsidR="002B1E07" w:rsidRPr="002B1E07">
              <w:rPr>
                <w:rFonts w:ascii="Franklin Gothic Book" w:hAnsi="Franklin Gothic Book"/>
                <w:sz w:val="24"/>
                <w:szCs w:val="24"/>
              </w:rPr>
              <w:t>/02</w:t>
            </w:r>
            <w:r w:rsidRPr="00E34D73">
              <w:rPr>
                <w:rFonts w:ascii="Franklin Gothic Book" w:hAnsi="Franklin Gothic Book"/>
                <w:sz w:val="24"/>
                <w:szCs w:val="24"/>
              </w:rPr>
              <w:t>.</w:t>
            </w:r>
            <w:r w:rsidR="002B1E07" w:rsidRPr="002B1E07">
              <w:rPr>
                <w:rFonts w:ascii="Franklin Gothic Book" w:hAnsi="Franklin Gothic Book"/>
                <w:sz w:val="24"/>
                <w:szCs w:val="24"/>
              </w:rPr>
              <w:t>2017</w:t>
            </w:r>
            <w:bookmarkStart w:id="0" w:name="_GoBack"/>
            <w:bookmarkEnd w:id="0"/>
          </w:p>
        </w:tc>
      </w:tr>
    </w:tbl>
    <w:p w:rsidR="00C538C3" w:rsidRDefault="00C538C3" w:rsidP="00135F74">
      <w:pPr>
        <w:spacing w:line="360" w:lineRule="auto"/>
        <w:rPr>
          <w:rFonts w:ascii="Times New Roman" w:hAnsi="Times New Roman" w:cs="Times New Roman"/>
          <w:color w:val="auto"/>
          <w:sz w:val="24"/>
          <w:szCs w:val="24"/>
        </w:rPr>
      </w:pPr>
    </w:p>
    <w:p w:rsidR="00C538C3" w:rsidRDefault="00C538C3" w:rsidP="00E54CA8">
      <w:pPr>
        <w:spacing w:line="360" w:lineRule="auto"/>
        <w:jc w:val="center"/>
        <w:rPr>
          <w:rFonts w:ascii="Times New Roman" w:hAnsi="Times New Roman" w:cs="Times New Roman"/>
          <w:color w:val="auto"/>
          <w:sz w:val="24"/>
          <w:szCs w:val="24"/>
        </w:rPr>
      </w:pPr>
    </w:p>
    <w:p w:rsidR="00C538C3" w:rsidRDefault="00C538C3" w:rsidP="00E54CA8">
      <w:pPr>
        <w:spacing w:line="360" w:lineRule="auto"/>
        <w:jc w:val="center"/>
        <w:rPr>
          <w:rFonts w:ascii="Times New Roman" w:hAnsi="Times New Roman" w:cs="Times New Roman"/>
          <w:color w:val="auto"/>
          <w:sz w:val="24"/>
          <w:szCs w:val="24"/>
        </w:rPr>
      </w:pPr>
    </w:p>
    <w:p w:rsidR="00E34D73" w:rsidRDefault="00E34D73" w:rsidP="00E54CA8">
      <w:pPr>
        <w:spacing w:line="360" w:lineRule="auto"/>
        <w:jc w:val="center"/>
        <w:rPr>
          <w:rFonts w:ascii="Franklin Gothic Book" w:hAnsi="Franklin Gothic Book"/>
          <w:sz w:val="24"/>
          <w:szCs w:val="24"/>
        </w:rPr>
      </w:pPr>
    </w:p>
    <w:p w:rsidR="00E34D73" w:rsidRDefault="00E34D73" w:rsidP="00E54CA8">
      <w:pPr>
        <w:spacing w:line="360" w:lineRule="auto"/>
        <w:jc w:val="center"/>
        <w:rPr>
          <w:rFonts w:ascii="Times New Roman" w:hAnsi="Times New Roman" w:cs="Times New Roman"/>
          <w:color w:val="auto"/>
          <w:sz w:val="24"/>
          <w:szCs w:val="24"/>
        </w:rPr>
      </w:pPr>
    </w:p>
    <w:p w:rsidR="00C538C3" w:rsidRPr="00E54CA8" w:rsidRDefault="00C538C3" w:rsidP="00E54CA8">
      <w:pPr>
        <w:spacing w:line="360" w:lineRule="auto"/>
        <w:jc w:val="center"/>
        <w:rPr>
          <w:rFonts w:ascii="Times New Roman" w:hAnsi="Times New Roman" w:cs="Times New Roman"/>
          <w:color w:val="auto"/>
          <w:sz w:val="24"/>
          <w:szCs w:val="24"/>
        </w:rPr>
      </w:pPr>
    </w:p>
    <w:p w:rsidR="008964D9" w:rsidRPr="00E54CA8" w:rsidRDefault="008964D9" w:rsidP="00E54CA8">
      <w:pPr>
        <w:spacing w:line="360" w:lineRule="auto"/>
        <w:jc w:val="center"/>
        <w:rPr>
          <w:rFonts w:ascii="Times New Roman" w:hAnsi="Times New Roman" w:cs="Times New Roman"/>
          <w:color w:val="auto"/>
          <w:sz w:val="24"/>
          <w:szCs w:val="24"/>
        </w:rPr>
      </w:pPr>
      <w:r w:rsidRPr="00E54CA8">
        <w:rPr>
          <w:rFonts w:ascii="Times New Roman" w:hAnsi="Times New Roman" w:cs="Times New Roman"/>
          <w:color w:val="auto"/>
          <w:sz w:val="24"/>
          <w:szCs w:val="24"/>
        </w:rPr>
        <w:t xml:space="preserve">Москва </w:t>
      </w:r>
    </w:p>
    <w:p w:rsidR="008964D9" w:rsidRPr="00E54CA8" w:rsidRDefault="008964D9" w:rsidP="00E54CA8">
      <w:pPr>
        <w:spacing w:line="360" w:lineRule="auto"/>
        <w:jc w:val="center"/>
        <w:rPr>
          <w:rFonts w:ascii="Times New Roman" w:hAnsi="Times New Roman" w:cs="Times New Roman"/>
          <w:color w:val="auto"/>
          <w:sz w:val="24"/>
          <w:szCs w:val="24"/>
        </w:rPr>
      </w:pPr>
      <w:r w:rsidRPr="00E54CA8">
        <w:rPr>
          <w:rFonts w:ascii="Times New Roman" w:hAnsi="Times New Roman" w:cs="Times New Roman"/>
          <w:color w:val="auto"/>
          <w:sz w:val="24"/>
          <w:szCs w:val="24"/>
        </w:rPr>
        <w:t>201</w:t>
      </w:r>
      <w:r w:rsidR="00780703">
        <w:rPr>
          <w:rFonts w:ascii="Times New Roman" w:hAnsi="Times New Roman" w:cs="Times New Roman"/>
          <w:color w:val="auto"/>
          <w:sz w:val="24"/>
          <w:szCs w:val="24"/>
        </w:rPr>
        <w:t>7</w:t>
      </w:r>
    </w:p>
    <w:p w:rsidR="008964D9" w:rsidRPr="004F4D3B" w:rsidRDefault="008964D9" w:rsidP="005F58B3">
      <w:pPr>
        <w:numPr>
          <w:ilvl w:val="0"/>
          <w:numId w:val="17"/>
        </w:numPr>
        <w:spacing w:after="120"/>
        <w:ind w:left="1077" w:hanging="357"/>
        <w:jc w:val="both"/>
        <w:rPr>
          <w:rFonts w:ascii="Times New Roman" w:hAnsi="Times New Roman" w:cs="Times New Roman"/>
          <w:b/>
          <w:sz w:val="24"/>
          <w:szCs w:val="24"/>
        </w:rPr>
      </w:pPr>
      <w:r w:rsidRPr="00E54CA8">
        <w:rPr>
          <w:rFonts w:ascii="Times New Roman" w:hAnsi="Times New Roman" w:cs="Times New Roman"/>
          <w:color w:val="auto"/>
          <w:sz w:val="24"/>
          <w:szCs w:val="24"/>
        </w:rPr>
        <w:br w:type="page"/>
      </w:r>
      <w:r w:rsidR="00306C1B" w:rsidRPr="004F4D3B">
        <w:rPr>
          <w:rFonts w:ascii="Times New Roman" w:hAnsi="Times New Roman" w:cs="Times New Roman"/>
          <w:b/>
          <w:sz w:val="24"/>
          <w:szCs w:val="24"/>
        </w:rPr>
        <w:lastRenderedPageBreak/>
        <w:t>Общая характеристика ОП</w:t>
      </w:r>
    </w:p>
    <w:p w:rsidR="00DE09F5" w:rsidRPr="00AD4334" w:rsidRDefault="00E24DFA" w:rsidP="004F4D3B">
      <w:pPr>
        <w:pStyle w:val="3"/>
        <w:spacing w:before="0"/>
        <w:ind w:firstLine="720"/>
        <w:jc w:val="both"/>
        <w:rPr>
          <w:rFonts w:ascii="Times New Roman" w:hAnsi="Times New Roman"/>
          <w:b w:val="0"/>
          <w:sz w:val="24"/>
          <w:szCs w:val="24"/>
          <w:lang w:val="ru-RU"/>
        </w:rPr>
      </w:pPr>
      <w:r w:rsidRPr="004F4D3B">
        <w:rPr>
          <w:rFonts w:ascii="Times New Roman" w:hAnsi="Times New Roman"/>
          <w:b w:val="0"/>
          <w:sz w:val="24"/>
          <w:szCs w:val="24"/>
          <w:lang w:val="ru-RU"/>
        </w:rPr>
        <w:t>Концепция реализации основной образовательной программы высшего образования по направлению подготовки магистров</w:t>
      </w:r>
      <w:r w:rsidRPr="004F4D3B">
        <w:rPr>
          <w:rFonts w:ascii="Times New Roman" w:hAnsi="Times New Roman"/>
          <w:b w:val="0"/>
          <w:bCs w:val="0"/>
          <w:color w:val="auto"/>
          <w:sz w:val="24"/>
          <w:szCs w:val="24"/>
        </w:rPr>
        <w:t xml:space="preserve"> </w:t>
      </w:r>
      <w:r w:rsidR="00780703">
        <w:rPr>
          <w:rFonts w:ascii="Times New Roman" w:hAnsi="Times New Roman"/>
          <w:b w:val="0"/>
          <w:bCs w:val="0"/>
          <w:color w:val="auto"/>
          <w:sz w:val="24"/>
          <w:szCs w:val="24"/>
          <w:lang w:val="ru-RU"/>
        </w:rPr>
        <w:t>27</w:t>
      </w:r>
      <w:r w:rsidRPr="004F4D3B">
        <w:rPr>
          <w:rFonts w:ascii="Times New Roman" w:hAnsi="Times New Roman"/>
          <w:b w:val="0"/>
          <w:bCs w:val="0"/>
          <w:color w:val="auto"/>
          <w:sz w:val="24"/>
          <w:szCs w:val="24"/>
        </w:rPr>
        <w:t>.04.0</w:t>
      </w:r>
      <w:r w:rsidR="00780703">
        <w:rPr>
          <w:rFonts w:ascii="Times New Roman" w:hAnsi="Times New Roman"/>
          <w:b w:val="0"/>
          <w:bCs w:val="0"/>
          <w:color w:val="auto"/>
          <w:sz w:val="24"/>
          <w:szCs w:val="24"/>
          <w:lang w:val="ru-RU"/>
        </w:rPr>
        <w:t>5</w:t>
      </w:r>
      <w:r w:rsidR="00780703">
        <w:rPr>
          <w:rFonts w:ascii="Times New Roman" w:hAnsi="Times New Roman"/>
          <w:b w:val="0"/>
          <w:bCs w:val="0"/>
          <w:color w:val="auto"/>
          <w:sz w:val="24"/>
          <w:szCs w:val="24"/>
        </w:rPr>
        <w:t xml:space="preserve"> </w:t>
      </w:r>
      <w:r w:rsidRPr="004F4D3B">
        <w:rPr>
          <w:rFonts w:ascii="Times New Roman" w:hAnsi="Times New Roman"/>
          <w:b w:val="0"/>
          <w:bCs w:val="0"/>
          <w:color w:val="auto"/>
          <w:sz w:val="24"/>
          <w:szCs w:val="24"/>
        </w:rPr>
        <w:t>«</w:t>
      </w:r>
      <w:proofErr w:type="spellStart"/>
      <w:r w:rsidR="00780703">
        <w:rPr>
          <w:rFonts w:ascii="Times New Roman" w:hAnsi="Times New Roman"/>
          <w:b w:val="0"/>
          <w:bCs w:val="0"/>
          <w:color w:val="auto"/>
          <w:sz w:val="24"/>
          <w:szCs w:val="24"/>
          <w:lang w:val="ru-RU"/>
        </w:rPr>
        <w:t>Инноват</w:t>
      </w:r>
      <w:r w:rsidRPr="004F4D3B">
        <w:rPr>
          <w:rFonts w:ascii="Times New Roman" w:hAnsi="Times New Roman"/>
          <w:b w:val="0"/>
          <w:bCs w:val="0"/>
          <w:color w:val="auto"/>
          <w:sz w:val="24"/>
          <w:szCs w:val="24"/>
        </w:rPr>
        <w:t>ика</w:t>
      </w:r>
      <w:proofErr w:type="spellEnd"/>
      <w:r w:rsidRPr="004F4D3B">
        <w:rPr>
          <w:rFonts w:ascii="Times New Roman" w:hAnsi="Times New Roman"/>
          <w:b w:val="0"/>
          <w:bCs w:val="0"/>
          <w:color w:val="auto"/>
          <w:sz w:val="24"/>
          <w:szCs w:val="24"/>
        </w:rPr>
        <w:t>»</w:t>
      </w:r>
      <w:r w:rsidRPr="004F4D3B">
        <w:rPr>
          <w:rFonts w:ascii="Times New Roman" w:hAnsi="Times New Roman"/>
          <w:b w:val="0"/>
          <w:sz w:val="24"/>
          <w:szCs w:val="24"/>
          <w:lang w:val="ru-RU"/>
        </w:rPr>
        <w:t xml:space="preserve"> разработана в соответствии с Федеральным законом «Об образовании в Российской Федерации», другими федеральными нормативными правовыми актами в сфере образования, а также образовательным стандартом</w:t>
      </w:r>
      <w:r w:rsidR="00AD4334">
        <w:rPr>
          <w:rFonts w:ascii="Times New Roman" w:hAnsi="Times New Roman"/>
          <w:b w:val="0"/>
          <w:sz w:val="24"/>
          <w:szCs w:val="24"/>
          <w:lang w:val="ru-RU"/>
        </w:rPr>
        <w:t xml:space="preserve"> НИУ ВШЭ</w:t>
      </w:r>
      <w:r w:rsidRPr="004F4D3B">
        <w:rPr>
          <w:rFonts w:ascii="Times New Roman" w:hAnsi="Times New Roman"/>
          <w:b w:val="0"/>
          <w:sz w:val="24"/>
          <w:szCs w:val="24"/>
          <w:lang w:val="ru-RU"/>
        </w:rPr>
        <w:t xml:space="preserve"> подготовки магистра по направлению </w:t>
      </w:r>
      <w:r w:rsidR="00780703">
        <w:rPr>
          <w:rFonts w:ascii="Times New Roman" w:hAnsi="Times New Roman"/>
          <w:b w:val="0"/>
          <w:bCs w:val="0"/>
          <w:color w:val="auto"/>
          <w:sz w:val="24"/>
          <w:szCs w:val="24"/>
          <w:lang w:val="ru-RU"/>
        </w:rPr>
        <w:t>27</w:t>
      </w:r>
      <w:r w:rsidRPr="004F4D3B">
        <w:rPr>
          <w:rFonts w:ascii="Times New Roman" w:hAnsi="Times New Roman"/>
          <w:b w:val="0"/>
          <w:bCs w:val="0"/>
          <w:color w:val="auto"/>
          <w:sz w:val="24"/>
          <w:szCs w:val="24"/>
        </w:rPr>
        <w:t>.04.0</w:t>
      </w:r>
      <w:r w:rsidR="00780703">
        <w:rPr>
          <w:rFonts w:ascii="Times New Roman" w:hAnsi="Times New Roman"/>
          <w:b w:val="0"/>
          <w:bCs w:val="0"/>
          <w:color w:val="auto"/>
          <w:sz w:val="24"/>
          <w:szCs w:val="24"/>
          <w:lang w:val="ru-RU"/>
        </w:rPr>
        <w:t>5</w:t>
      </w:r>
      <w:r w:rsidRPr="004F4D3B">
        <w:rPr>
          <w:rFonts w:ascii="Times New Roman" w:hAnsi="Times New Roman"/>
          <w:b w:val="0"/>
          <w:bCs w:val="0"/>
          <w:color w:val="auto"/>
          <w:sz w:val="24"/>
          <w:szCs w:val="24"/>
        </w:rPr>
        <w:t xml:space="preserve"> «</w:t>
      </w:r>
      <w:proofErr w:type="spellStart"/>
      <w:r w:rsidR="00780703">
        <w:rPr>
          <w:rFonts w:ascii="Times New Roman" w:hAnsi="Times New Roman"/>
          <w:b w:val="0"/>
          <w:bCs w:val="0"/>
          <w:color w:val="auto"/>
          <w:sz w:val="24"/>
          <w:szCs w:val="24"/>
          <w:lang w:val="ru-RU"/>
        </w:rPr>
        <w:t>Инноват</w:t>
      </w:r>
      <w:r w:rsidRPr="004F4D3B">
        <w:rPr>
          <w:rFonts w:ascii="Times New Roman" w:hAnsi="Times New Roman"/>
          <w:b w:val="0"/>
          <w:bCs w:val="0"/>
          <w:color w:val="auto"/>
          <w:sz w:val="24"/>
          <w:szCs w:val="24"/>
        </w:rPr>
        <w:t>ика</w:t>
      </w:r>
      <w:proofErr w:type="spellEnd"/>
      <w:r w:rsidRPr="004F4D3B">
        <w:rPr>
          <w:rFonts w:ascii="Times New Roman" w:hAnsi="Times New Roman"/>
          <w:b w:val="0"/>
          <w:bCs w:val="0"/>
          <w:color w:val="auto"/>
          <w:sz w:val="24"/>
          <w:szCs w:val="24"/>
        </w:rPr>
        <w:t>»</w:t>
      </w:r>
      <w:r w:rsidR="00AD4334">
        <w:rPr>
          <w:rFonts w:ascii="Times New Roman" w:hAnsi="Times New Roman"/>
          <w:b w:val="0"/>
          <w:bCs w:val="0"/>
          <w:color w:val="auto"/>
          <w:sz w:val="24"/>
          <w:szCs w:val="24"/>
          <w:lang w:val="ru-RU"/>
        </w:rPr>
        <w:t>.</w:t>
      </w:r>
    </w:p>
    <w:p w:rsidR="00DE09F5" w:rsidRPr="004F4D3B" w:rsidRDefault="007101C7" w:rsidP="004F4D3B">
      <w:pPr>
        <w:pStyle w:val="11"/>
        <w:spacing w:after="0"/>
        <w:ind w:left="0" w:firstLine="720"/>
        <w:jc w:val="both"/>
        <w:rPr>
          <w:rFonts w:ascii="Times New Roman" w:hAnsi="Times New Roman"/>
          <w:sz w:val="24"/>
          <w:szCs w:val="24"/>
          <w:lang w:val="ru-RU"/>
        </w:rPr>
      </w:pPr>
      <w:r>
        <w:rPr>
          <w:rFonts w:ascii="Times New Roman" w:hAnsi="Times New Roman"/>
          <w:bCs/>
          <w:sz w:val="24"/>
          <w:szCs w:val="24"/>
          <w:lang w:val="ru-RU"/>
        </w:rPr>
        <w:t>Образовательная</w:t>
      </w:r>
      <w:r w:rsidR="00E24DFA" w:rsidRPr="004F4D3B">
        <w:rPr>
          <w:rFonts w:ascii="Times New Roman" w:hAnsi="Times New Roman"/>
          <w:bCs/>
          <w:sz w:val="24"/>
          <w:szCs w:val="24"/>
          <w:lang w:val="ru-RU"/>
        </w:rPr>
        <w:t xml:space="preserve"> программа реализуется в </w:t>
      </w:r>
      <w:r w:rsidR="00780703">
        <w:rPr>
          <w:rFonts w:ascii="Times New Roman" w:hAnsi="Times New Roman"/>
          <w:bCs/>
          <w:sz w:val="24"/>
          <w:szCs w:val="24"/>
          <w:lang w:val="ru-RU"/>
        </w:rPr>
        <w:t>Институте менеджмента инноваций</w:t>
      </w:r>
      <w:r w:rsidR="00E24DFA" w:rsidRPr="004F4D3B">
        <w:rPr>
          <w:rFonts w:ascii="Times New Roman" w:hAnsi="Times New Roman"/>
          <w:bCs/>
          <w:sz w:val="24"/>
          <w:szCs w:val="24"/>
          <w:lang w:val="ru-RU"/>
        </w:rPr>
        <w:t xml:space="preserve"> </w:t>
      </w:r>
      <w:r w:rsidR="00780703">
        <w:rPr>
          <w:rFonts w:ascii="Times New Roman" w:hAnsi="Times New Roman"/>
          <w:sz w:val="24"/>
          <w:szCs w:val="24"/>
          <w:lang w:val="ru-RU"/>
        </w:rPr>
        <w:t>по направлению</w:t>
      </w:r>
      <w:r w:rsidR="00E24DFA" w:rsidRPr="004F4D3B">
        <w:rPr>
          <w:rFonts w:ascii="Times New Roman" w:hAnsi="Times New Roman"/>
          <w:sz w:val="24"/>
          <w:szCs w:val="24"/>
          <w:lang w:val="ru-RU"/>
        </w:rPr>
        <w:t xml:space="preserve"> </w:t>
      </w:r>
      <w:r w:rsidR="00780703">
        <w:rPr>
          <w:rFonts w:ascii="Times New Roman" w:hAnsi="Times New Roman"/>
          <w:bCs/>
          <w:sz w:val="24"/>
          <w:szCs w:val="24"/>
          <w:lang w:val="ru-RU"/>
        </w:rPr>
        <w:t>27</w:t>
      </w:r>
      <w:r w:rsidR="00E24DFA" w:rsidRPr="004F4D3B">
        <w:rPr>
          <w:rFonts w:ascii="Times New Roman" w:hAnsi="Times New Roman"/>
          <w:bCs/>
          <w:sz w:val="24"/>
          <w:szCs w:val="24"/>
          <w:lang w:val="ru-RU"/>
        </w:rPr>
        <w:t>.04.0</w:t>
      </w:r>
      <w:r w:rsidR="00780703">
        <w:rPr>
          <w:rFonts w:ascii="Times New Roman" w:hAnsi="Times New Roman"/>
          <w:bCs/>
          <w:sz w:val="24"/>
          <w:szCs w:val="24"/>
          <w:lang w:val="ru-RU"/>
        </w:rPr>
        <w:t xml:space="preserve">5 </w:t>
      </w:r>
      <w:r w:rsidR="00E24DFA" w:rsidRPr="004F4D3B">
        <w:rPr>
          <w:rFonts w:ascii="Times New Roman" w:hAnsi="Times New Roman"/>
          <w:bCs/>
          <w:sz w:val="24"/>
          <w:szCs w:val="24"/>
          <w:lang w:val="ru-RU"/>
        </w:rPr>
        <w:t>«</w:t>
      </w:r>
      <w:proofErr w:type="spellStart"/>
      <w:r w:rsidR="00780703">
        <w:rPr>
          <w:rFonts w:ascii="Times New Roman" w:hAnsi="Times New Roman"/>
          <w:bCs/>
          <w:sz w:val="24"/>
          <w:szCs w:val="24"/>
          <w:lang w:val="ru-RU"/>
        </w:rPr>
        <w:t>Инноват</w:t>
      </w:r>
      <w:r w:rsidR="00E24DFA" w:rsidRPr="004F4D3B">
        <w:rPr>
          <w:rFonts w:ascii="Times New Roman" w:hAnsi="Times New Roman"/>
          <w:bCs/>
          <w:sz w:val="24"/>
          <w:szCs w:val="24"/>
          <w:lang w:val="ru-RU"/>
        </w:rPr>
        <w:t>ика</w:t>
      </w:r>
      <w:proofErr w:type="spellEnd"/>
      <w:r w:rsidR="00E24DFA" w:rsidRPr="004F4D3B">
        <w:rPr>
          <w:rFonts w:ascii="Times New Roman" w:hAnsi="Times New Roman"/>
          <w:bCs/>
          <w:sz w:val="24"/>
          <w:szCs w:val="24"/>
          <w:lang w:val="ru-RU"/>
        </w:rPr>
        <w:t>»</w:t>
      </w:r>
      <w:r w:rsidR="00DF1EFA" w:rsidRPr="004F4D3B">
        <w:rPr>
          <w:rFonts w:ascii="Times New Roman" w:hAnsi="Times New Roman"/>
          <w:sz w:val="24"/>
          <w:szCs w:val="24"/>
          <w:lang w:val="ru-RU"/>
        </w:rPr>
        <w:t>.</w:t>
      </w:r>
      <w:r w:rsidR="00E24DFA" w:rsidRPr="004F4D3B">
        <w:rPr>
          <w:rFonts w:ascii="Times New Roman" w:hAnsi="Times New Roman"/>
          <w:sz w:val="24"/>
          <w:szCs w:val="24"/>
          <w:lang w:val="ru-RU"/>
        </w:rPr>
        <w:t xml:space="preserve"> </w:t>
      </w:r>
      <w:r w:rsidRPr="004F4D3B">
        <w:rPr>
          <w:rFonts w:ascii="Times New Roman" w:hAnsi="Times New Roman"/>
          <w:bCs/>
          <w:sz w:val="24"/>
          <w:szCs w:val="24"/>
          <w:lang w:val="ru-RU"/>
        </w:rPr>
        <w:t xml:space="preserve">Нормативный срок обучения </w:t>
      </w:r>
      <w:r w:rsidR="00780703">
        <w:rPr>
          <w:rFonts w:ascii="Times New Roman" w:hAnsi="Times New Roman"/>
          <w:bCs/>
          <w:sz w:val="24"/>
          <w:szCs w:val="24"/>
          <w:lang w:val="ru-RU"/>
        </w:rPr>
        <w:t>–</w:t>
      </w:r>
      <w:r w:rsidRPr="004F4D3B">
        <w:rPr>
          <w:rFonts w:ascii="Times New Roman" w:hAnsi="Times New Roman"/>
          <w:bCs/>
          <w:sz w:val="24"/>
          <w:szCs w:val="24"/>
          <w:lang w:val="ru-RU"/>
        </w:rPr>
        <w:t xml:space="preserve"> 2 года, трудоемкость </w:t>
      </w:r>
      <w:r w:rsidR="00780703">
        <w:rPr>
          <w:rFonts w:ascii="Times New Roman" w:hAnsi="Times New Roman"/>
          <w:bCs/>
          <w:sz w:val="24"/>
          <w:szCs w:val="24"/>
          <w:lang w:val="ru-RU"/>
        </w:rPr>
        <w:t>–</w:t>
      </w:r>
      <w:r w:rsidRPr="004F4D3B">
        <w:rPr>
          <w:rFonts w:ascii="Times New Roman" w:hAnsi="Times New Roman"/>
          <w:bCs/>
          <w:sz w:val="24"/>
          <w:szCs w:val="24"/>
          <w:lang w:val="ru-RU"/>
        </w:rPr>
        <w:t xml:space="preserve"> 120 зачетных единиц.</w:t>
      </w:r>
      <w:r>
        <w:rPr>
          <w:rFonts w:ascii="Times New Roman" w:hAnsi="Times New Roman"/>
          <w:bCs/>
          <w:sz w:val="24"/>
          <w:szCs w:val="24"/>
          <w:lang w:val="ru-RU"/>
        </w:rPr>
        <w:t xml:space="preserve"> </w:t>
      </w:r>
      <w:r w:rsidR="003A74B7" w:rsidRPr="004F4D3B">
        <w:rPr>
          <w:rFonts w:ascii="Times New Roman" w:hAnsi="Times New Roman"/>
          <w:sz w:val="24"/>
          <w:szCs w:val="24"/>
          <w:lang w:val="ru-RU"/>
        </w:rPr>
        <w:t>К</w:t>
      </w:r>
      <w:r w:rsidR="00E24DFA" w:rsidRPr="004F4D3B">
        <w:rPr>
          <w:rFonts w:ascii="Times New Roman" w:hAnsi="Times New Roman"/>
          <w:sz w:val="24"/>
          <w:szCs w:val="24"/>
          <w:lang w:val="ru-RU"/>
        </w:rPr>
        <w:t>валификация – магистр</w:t>
      </w:r>
      <w:r w:rsidR="00DF1EFA" w:rsidRPr="004F4D3B">
        <w:rPr>
          <w:rFonts w:ascii="Times New Roman" w:hAnsi="Times New Roman"/>
          <w:sz w:val="24"/>
          <w:szCs w:val="24"/>
          <w:lang w:val="ru-RU"/>
        </w:rPr>
        <w:t>.</w:t>
      </w:r>
    </w:p>
    <w:p w:rsidR="00E24DFA" w:rsidRPr="004F4D3B" w:rsidRDefault="00E24DFA" w:rsidP="004F4D3B">
      <w:pPr>
        <w:pStyle w:val="11"/>
        <w:spacing w:after="0"/>
        <w:ind w:left="0" w:firstLine="720"/>
        <w:jc w:val="both"/>
        <w:rPr>
          <w:rFonts w:ascii="Times New Roman" w:hAnsi="Times New Roman"/>
          <w:bCs/>
          <w:sz w:val="24"/>
          <w:szCs w:val="24"/>
          <w:lang w:val="ru-RU"/>
        </w:rPr>
      </w:pPr>
      <w:r w:rsidRPr="004F4D3B">
        <w:rPr>
          <w:rFonts w:ascii="Times New Roman" w:hAnsi="Times New Roman"/>
          <w:bCs/>
          <w:sz w:val="24"/>
          <w:szCs w:val="24"/>
          <w:lang w:val="ru-RU"/>
        </w:rPr>
        <w:t>Форма обучения</w:t>
      </w:r>
      <w:r w:rsidR="007101C7">
        <w:rPr>
          <w:rFonts w:ascii="Times New Roman" w:hAnsi="Times New Roman"/>
          <w:bCs/>
          <w:sz w:val="24"/>
          <w:szCs w:val="24"/>
          <w:lang w:val="ru-RU"/>
        </w:rPr>
        <w:t>:</w:t>
      </w:r>
      <w:r w:rsidRPr="004F4D3B">
        <w:rPr>
          <w:rFonts w:ascii="Times New Roman" w:hAnsi="Times New Roman"/>
          <w:bCs/>
          <w:sz w:val="24"/>
          <w:szCs w:val="24"/>
          <w:lang w:val="ru-RU"/>
        </w:rPr>
        <w:t xml:space="preserve"> очная.</w:t>
      </w:r>
      <w:r w:rsidRPr="004F4D3B">
        <w:rPr>
          <w:rFonts w:ascii="Times New Roman" w:hAnsi="Times New Roman"/>
          <w:sz w:val="24"/>
          <w:szCs w:val="24"/>
          <w:lang w:val="ru-RU"/>
        </w:rPr>
        <w:t xml:space="preserve"> </w:t>
      </w:r>
    </w:p>
    <w:p w:rsidR="00780703" w:rsidRDefault="00780703" w:rsidP="00780703">
      <w:pPr>
        <w:pStyle w:val="af0"/>
        <w:spacing w:before="120" w:after="120" w:line="240" w:lineRule="auto"/>
        <w:ind w:left="0" w:firstLine="709"/>
        <w:jc w:val="both"/>
        <w:rPr>
          <w:sz w:val="24"/>
          <w:szCs w:val="24"/>
        </w:rPr>
      </w:pPr>
      <w:r>
        <w:rPr>
          <w:sz w:val="24"/>
          <w:szCs w:val="24"/>
        </w:rPr>
        <w:t>Программа предусматривает возможность обучения на бюджетных и коммерческих местах.</w:t>
      </w:r>
      <w:r w:rsidR="004375C4" w:rsidRPr="004375C4">
        <w:rPr>
          <w:sz w:val="24"/>
          <w:szCs w:val="24"/>
        </w:rPr>
        <w:t xml:space="preserve"> </w:t>
      </w:r>
      <w:r w:rsidR="004375C4" w:rsidRPr="00780703">
        <w:rPr>
          <w:sz w:val="24"/>
          <w:szCs w:val="24"/>
        </w:rPr>
        <w:t>Программа ориентирована на прием как российских, так и иностранных учащихся</w:t>
      </w:r>
      <w:r w:rsidR="004375C4">
        <w:rPr>
          <w:sz w:val="24"/>
          <w:szCs w:val="24"/>
        </w:rPr>
        <w:t xml:space="preserve"> с хорошим знанием русского языка</w:t>
      </w:r>
      <w:r w:rsidR="004375C4" w:rsidRPr="00780703">
        <w:rPr>
          <w:sz w:val="24"/>
          <w:szCs w:val="24"/>
        </w:rPr>
        <w:t>.</w:t>
      </w:r>
    </w:p>
    <w:p w:rsidR="004375C4" w:rsidRPr="004F4D3B" w:rsidRDefault="004375C4" w:rsidP="004375C4">
      <w:pPr>
        <w:pStyle w:val="11"/>
        <w:tabs>
          <w:tab w:val="left" w:pos="993"/>
        </w:tabs>
        <w:spacing w:after="0"/>
        <w:ind w:left="0" w:firstLine="720"/>
        <w:jc w:val="both"/>
        <w:rPr>
          <w:rFonts w:ascii="Times New Roman" w:hAnsi="Times New Roman"/>
          <w:sz w:val="24"/>
          <w:szCs w:val="24"/>
          <w:lang w:val="ru-RU"/>
        </w:rPr>
      </w:pPr>
      <w:r>
        <w:rPr>
          <w:rFonts w:ascii="Times New Roman" w:hAnsi="Times New Roman"/>
          <w:sz w:val="24"/>
          <w:szCs w:val="24"/>
          <w:lang w:val="ru-RU"/>
        </w:rPr>
        <w:t>Основной я</w:t>
      </w:r>
      <w:r w:rsidRPr="004F4D3B">
        <w:rPr>
          <w:rFonts w:ascii="Times New Roman" w:hAnsi="Times New Roman"/>
          <w:sz w:val="24"/>
          <w:szCs w:val="24"/>
          <w:lang w:val="ru-RU"/>
        </w:rPr>
        <w:t xml:space="preserve">зык обучения: </w:t>
      </w:r>
      <w:r>
        <w:rPr>
          <w:rFonts w:ascii="Times New Roman" w:hAnsi="Times New Roman"/>
          <w:sz w:val="24"/>
          <w:szCs w:val="24"/>
          <w:lang w:val="ru-RU"/>
        </w:rPr>
        <w:t>рус</w:t>
      </w:r>
      <w:r w:rsidRPr="004F4D3B">
        <w:rPr>
          <w:rFonts w:ascii="Times New Roman" w:hAnsi="Times New Roman"/>
          <w:sz w:val="24"/>
          <w:szCs w:val="24"/>
          <w:lang w:val="ru-RU"/>
        </w:rPr>
        <w:t>ский</w:t>
      </w:r>
      <w:r>
        <w:rPr>
          <w:rFonts w:ascii="Times New Roman" w:hAnsi="Times New Roman"/>
          <w:sz w:val="24"/>
          <w:szCs w:val="24"/>
          <w:lang w:val="ru-RU"/>
        </w:rPr>
        <w:t>, отдельные дисциплины преподаются на английском языке</w:t>
      </w:r>
      <w:r w:rsidRPr="004F4D3B">
        <w:rPr>
          <w:rFonts w:ascii="Times New Roman" w:hAnsi="Times New Roman"/>
          <w:sz w:val="24"/>
          <w:szCs w:val="24"/>
          <w:lang w:val="ru-RU"/>
        </w:rPr>
        <w:t>.</w:t>
      </w:r>
    </w:p>
    <w:p w:rsidR="00780703" w:rsidRPr="00780703" w:rsidRDefault="00780703" w:rsidP="00780703">
      <w:pPr>
        <w:pStyle w:val="11"/>
        <w:tabs>
          <w:tab w:val="left" w:pos="993"/>
        </w:tabs>
        <w:spacing w:after="0"/>
        <w:ind w:left="0" w:firstLine="720"/>
        <w:jc w:val="both"/>
        <w:rPr>
          <w:rFonts w:ascii="Times New Roman" w:hAnsi="Times New Roman"/>
          <w:sz w:val="24"/>
          <w:szCs w:val="24"/>
          <w:lang w:val="ru-RU"/>
        </w:rPr>
      </w:pPr>
      <w:proofErr w:type="gramStart"/>
      <w:r w:rsidRPr="00780703">
        <w:rPr>
          <w:rFonts w:ascii="Times New Roman" w:hAnsi="Times New Roman"/>
          <w:sz w:val="24"/>
          <w:szCs w:val="24"/>
          <w:lang w:val="ru-RU"/>
        </w:rPr>
        <w:t>Программа включает в себя как академический, так и практико-ориентированной компонент</w:t>
      </w:r>
      <w:r>
        <w:rPr>
          <w:rFonts w:ascii="Times New Roman" w:hAnsi="Times New Roman"/>
          <w:sz w:val="24"/>
          <w:szCs w:val="24"/>
          <w:lang w:val="ru-RU"/>
        </w:rPr>
        <w:t>:</w:t>
      </w:r>
      <w:r w:rsidRPr="00780703">
        <w:rPr>
          <w:rFonts w:ascii="Times New Roman" w:hAnsi="Times New Roman"/>
          <w:sz w:val="24"/>
          <w:szCs w:val="24"/>
          <w:lang w:val="ru-RU"/>
        </w:rPr>
        <w:t xml:space="preserve"> студенты приобретают </w:t>
      </w:r>
      <w:r>
        <w:rPr>
          <w:rFonts w:ascii="Times New Roman" w:hAnsi="Times New Roman"/>
          <w:sz w:val="24"/>
          <w:szCs w:val="24"/>
          <w:lang w:val="ru-RU"/>
        </w:rPr>
        <w:t xml:space="preserve">не только </w:t>
      </w:r>
      <w:r w:rsidRPr="00780703">
        <w:rPr>
          <w:rFonts w:ascii="Times New Roman" w:hAnsi="Times New Roman"/>
          <w:sz w:val="24"/>
          <w:szCs w:val="24"/>
          <w:lang w:val="ru-RU"/>
        </w:rPr>
        <w:t xml:space="preserve">компетенции, связанные с научно-исследовательской деятельностью (планирование  и самостоятельное осуществление научных исследований в разных областях </w:t>
      </w:r>
      <w:r>
        <w:rPr>
          <w:rFonts w:ascii="Times New Roman" w:hAnsi="Times New Roman"/>
          <w:sz w:val="24"/>
          <w:szCs w:val="24"/>
          <w:lang w:val="ru-RU"/>
        </w:rPr>
        <w:t>управления инновационной деятельностью</w:t>
      </w:r>
      <w:r w:rsidRPr="00780703">
        <w:rPr>
          <w:rFonts w:ascii="Times New Roman" w:hAnsi="Times New Roman"/>
          <w:sz w:val="24"/>
          <w:szCs w:val="24"/>
          <w:lang w:val="ru-RU"/>
        </w:rPr>
        <w:t>)</w:t>
      </w:r>
      <w:r>
        <w:rPr>
          <w:rFonts w:ascii="Times New Roman" w:hAnsi="Times New Roman"/>
          <w:sz w:val="24"/>
          <w:szCs w:val="24"/>
          <w:lang w:val="ru-RU"/>
        </w:rPr>
        <w:t>,</w:t>
      </w:r>
      <w:r w:rsidRPr="00780703">
        <w:rPr>
          <w:rFonts w:ascii="Times New Roman" w:hAnsi="Times New Roman"/>
          <w:sz w:val="24"/>
          <w:szCs w:val="24"/>
          <w:lang w:val="ru-RU"/>
        </w:rPr>
        <w:t xml:space="preserve"> </w:t>
      </w:r>
      <w:r>
        <w:rPr>
          <w:rFonts w:ascii="Times New Roman" w:hAnsi="Times New Roman"/>
          <w:sz w:val="24"/>
          <w:szCs w:val="24"/>
          <w:lang w:val="ru-RU"/>
        </w:rPr>
        <w:t>но также</w:t>
      </w:r>
      <w:r w:rsidRPr="00780703">
        <w:rPr>
          <w:rFonts w:ascii="Times New Roman" w:hAnsi="Times New Roman"/>
          <w:sz w:val="24"/>
          <w:szCs w:val="24"/>
          <w:lang w:val="ru-RU"/>
        </w:rPr>
        <w:t xml:space="preserve"> компетенции, связанные с прикладной деятельностью </w:t>
      </w:r>
      <w:r>
        <w:rPr>
          <w:rFonts w:ascii="Times New Roman" w:hAnsi="Times New Roman"/>
          <w:sz w:val="24"/>
          <w:szCs w:val="24"/>
          <w:lang w:val="ru-RU"/>
        </w:rPr>
        <w:t>технологического предпринимательства и организации инновационных процессов на предприятиях</w:t>
      </w:r>
      <w:r w:rsidRPr="00780703">
        <w:rPr>
          <w:rFonts w:ascii="Times New Roman" w:hAnsi="Times New Roman"/>
          <w:sz w:val="24"/>
          <w:szCs w:val="24"/>
          <w:lang w:val="ru-RU"/>
        </w:rPr>
        <w:t xml:space="preserve">. </w:t>
      </w:r>
      <w:proofErr w:type="gramEnd"/>
    </w:p>
    <w:p w:rsidR="003D634C" w:rsidRDefault="00780703" w:rsidP="004F4D3B">
      <w:pPr>
        <w:pStyle w:val="11"/>
        <w:tabs>
          <w:tab w:val="left" w:pos="993"/>
        </w:tabs>
        <w:spacing w:after="0"/>
        <w:ind w:left="0" w:firstLine="720"/>
        <w:jc w:val="both"/>
        <w:rPr>
          <w:rFonts w:ascii="Times New Roman" w:hAnsi="Times New Roman"/>
          <w:sz w:val="24"/>
          <w:szCs w:val="24"/>
          <w:lang w:val="ru-RU"/>
        </w:rPr>
      </w:pPr>
      <w:r>
        <w:rPr>
          <w:rFonts w:ascii="Times New Roman" w:hAnsi="Times New Roman"/>
          <w:bCs/>
          <w:sz w:val="24"/>
          <w:szCs w:val="24"/>
          <w:lang w:val="ru-RU"/>
        </w:rPr>
        <w:t>Академический</w:t>
      </w:r>
      <w:r w:rsidR="00D94B3A" w:rsidRPr="004F4D3B">
        <w:rPr>
          <w:rFonts w:ascii="Times New Roman" w:hAnsi="Times New Roman"/>
          <w:bCs/>
          <w:sz w:val="24"/>
          <w:szCs w:val="24"/>
          <w:lang w:val="ru-RU"/>
        </w:rPr>
        <w:t xml:space="preserve"> руководитель программы – </w:t>
      </w:r>
      <w:r>
        <w:rPr>
          <w:rFonts w:ascii="Times New Roman" w:hAnsi="Times New Roman"/>
          <w:sz w:val="24"/>
          <w:szCs w:val="24"/>
          <w:lang w:val="ru-RU"/>
        </w:rPr>
        <w:t>Ляпина</w:t>
      </w:r>
      <w:r w:rsidR="00D94B3A" w:rsidRPr="004F4D3B">
        <w:rPr>
          <w:rFonts w:ascii="Times New Roman" w:hAnsi="Times New Roman"/>
          <w:sz w:val="24"/>
          <w:szCs w:val="24"/>
          <w:lang w:val="ru-RU"/>
        </w:rPr>
        <w:t xml:space="preserve"> </w:t>
      </w:r>
      <w:r>
        <w:rPr>
          <w:rFonts w:ascii="Times New Roman" w:hAnsi="Times New Roman"/>
          <w:sz w:val="24"/>
          <w:szCs w:val="24"/>
          <w:lang w:val="ru-RU"/>
        </w:rPr>
        <w:t xml:space="preserve">Светлана </w:t>
      </w:r>
      <w:r w:rsidR="00D94B3A" w:rsidRPr="004F4D3B">
        <w:rPr>
          <w:rFonts w:ascii="Times New Roman" w:hAnsi="Times New Roman"/>
          <w:sz w:val="24"/>
          <w:szCs w:val="24"/>
          <w:lang w:val="ru-RU"/>
        </w:rPr>
        <w:t>Юрьев</w:t>
      </w:r>
      <w:r>
        <w:rPr>
          <w:rFonts w:ascii="Times New Roman" w:hAnsi="Times New Roman"/>
          <w:sz w:val="24"/>
          <w:szCs w:val="24"/>
          <w:lang w:val="ru-RU"/>
        </w:rPr>
        <w:t>на</w:t>
      </w:r>
      <w:r w:rsidR="00D94B3A" w:rsidRPr="004F4D3B">
        <w:rPr>
          <w:rFonts w:ascii="Times New Roman" w:hAnsi="Times New Roman"/>
          <w:sz w:val="24"/>
          <w:szCs w:val="24"/>
          <w:lang w:val="ru-RU"/>
        </w:rPr>
        <w:t xml:space="preserve">, профессор, доктор </w:t>
      </w:r>
      <w:r>
        <w:rPr>
          <w:rFonts w:ascii="Times New Roman" w:hAnsi="Times New Roman"/>
          <w:sz w:val="24"/>
          <w:szCs w:val="24"/>
          <w:lang w:val="ru-RU"/>
        </w:rPr>
        <w:t>эконом</w:t>
      </w:r>
      <w:r w:rsidR="00D94B3A" w:rsidRPr="004F4D3B">
        <w:rPr>
          <w:rFonts w:ascii="Times New Roman" w:hAnsi="Times New Roman"/>
          <w:sz w:val="24"/>
          <w:szCs w:val="24"/>
          <w:lang w:val="ru-RU"/>
        </w:rPr>
        <w:t xml:space="preserve">ических наук, </w:t>
      </w:r>
      <w:r>
        <w:rPr>
          <w:rFonts w:ascii="Times New Roman" w:hAnsi="Times New Roman"/>
          <w:sz w:val="24"/>
          <w:szCs w:val="24"/>
          <w:lang w:val="ru-RU"/>
        </w:rPr>
        <w:t>профессор кафедры менеджмента инноваций ИМИ НИУ ВШЭ</w:t>
      </w:r>
      <w:r w:rsidR="00D94B3A" w:rsidRPr="004F4D3B">
        <w:rPr>
          <w:rFonts w:ascii="Times New Roman" w:hAnsi="Times New Roman"/>
          <w:sz w:val="24"/>
          <w:szCs w:val="24"/>
          <w:lang w:val="ru-RU"/>
        </w:rPr>
        <w:t xml:space="preserve"> (</w:t>
      </w:r>
      <w:r w:rsidR="00BE2E2F" w:rsidRPr="004F4D3B">
        <w:rPr>
          <w:rFonts w:ascii="Times New Roman" w:hAnsi="Times New Roman"/>
          <w:sz w:val="24"/>
          <w:szCs w:val="24"/>
          <w:lang w:val="ru-RU"/>
        </w:rPr>
        <w:t>тел.8 (9</w:t>
      </w:r>
      <w:r>
        <w:rPr>
          <w:rFonts w:ascii="Times New Roman" w:hAnsi="Times New Roman"/>
          <w:sz w:val="24"/>
          <w:szCs w:val="24"/>
          <w:lang w:val="ru-RU"/>
        </w:rPr>
        <w:t>1</w:t>
      </w:r>
      <w:r w:rsidR="00BE2E2F" w:rsidRPr="004F4D3B">
        <w:rPr>
          <w:rFonts w:ascii="Times New Roman" w:hAnsi="Times New Roman"/>
          <w:sz w:val="24"/>
          <w:szCs w:val="24"/>
          <w:lang w:val="ru-RU"/>
        </w:rPr>
        <w:t xml:space="preserve">5) </w:t>
      </w:r>
      <w:r>
        <w:rPr>
          <w:rFonts w:ascii="Times New Roman" w:hAnsi="Times New Roman"/>
          <w:sz w:val="24"/>
          <w:szCs w:val="24"/>
          <w:lang w:val="ru-RU"/>
        </w:rPr>
        <w:t>288</w:t>
      </w:r>
      <w:r w:rsidR="00BE2E2F" w:rsidRPr="004F4D3B">
        <w:rPr>
          <w:rFonts w:ascii="Times New Roman" w:hAnsi="Times New Roman"/>
          <w:sz w:val="24"/>
          <w:szCs w:val="24"/>
          <w:lang w:val="ru-RU"/>
        </w:rPr>
        <w:t xml:space="preserve"> </w:t>
      </w:r>
      <w:r>
        <w:rPr>
          <w:rFonts w:ascii="Times New Roman" w:hAnsi="Times New Roman"/>
          <w:sz w:val="24"/>
          <w:szCs w:val="24"/>
          <w:lang w:val="ru-RU"/>
        </w:rPr>
        <w:t>7057</w:t>
      </w:r>
      <w:r w:rsidR="00BE2E2F" w:rsidRPr="004F4D3B">
        <w:rPr>
          <w:rFonts w:ascii="Times New Roman" w:hAnsi="Times New Roman"/>
          <w:sz w:val="24"/>
          <w:szCs w:val="24"/>
          <w:lang w:val="ru-RU"/>
        </w:rPr>
        <w:t xml:space="preserve">, </w:t>
      </w:r>
      <w:hyperlink r:id="rId9" w:history="1">
        <w:r w:rsidRPr="00BD46B5">
          <w:rPr>
            <w:rStyle w:val="ac"/>
            <w:sz w:val="24"/>
            <w:szCs w:val="24"/>
          </w:rPr>
          <w:t>sylyapina</w:t>
        </w:r>
        <w:r w:rsidRPr="00BD46B5">
          <w:rPr>
            <w:rStyle w:val="ac"/>
            <w:sz w:val="24"/>
            <w:szCs w:val="24"/>
            <w:lang w:val="ru-RU"/>
          </w:rPr>
          <w:t>@</w:t>
        </w:r>
        <w:r w:rsidRPr="00BD46B5">
          <w:rPr>
            <w:rStyle w:val="ac"/>
            <w:sz w:val="24"/>
            <w:szCs w:val="24"/>
          </w:rPr>
          <w:t>hse</w:t>
        </w:r>
        <w:r w:rsidRPr="00BD46B5">
          <w:rPr>
            <w:rStyle w:val="ac"/>
            <w:sz w:val="24"/>
            <w:szCs w:val="24"/>
            <w:lang w:val="ru-RU"/>
          </w:rPr>
          <w:t>.</w:t>
        </w:r>
        <w:proofErr w:type="spellStart"/>
        <w:r w:rsidRPr="00BD46B5">
          <w:rPr>
            <w:rStyle w:val="ac"/>
            <w:sz w:val="24"/>
            <w:szCs w:val="24"/>
          </w:rPr>
          <w:t>ru</w:t>
        </w:r>
        <w:proofErr w:type="spellEnd"/>
      </w:hyperlink>
      <w:r w:rsidR="00D94B3A" w:rsidRPr="004F4D3B">
        <w:rPr>
          <w:rFonts w:ascii="Times New Roman" w:hAnsi="Times New Roman"/>
          <w:sz w:val="24"/>
          <w:szCs w:val="24"/>
          <w:lang w:val="ru-RU"/>
        </w:rPr>
        <w:t>)</w:t>
      </w:r>
      <w:r w:rsidR="003D634C">
        <w:rPr>
          <w:rFonts w:ascii="Times New Roman" w:hAnsi="Times New Roman"/>
          <w:sz w:val="24"/>
          <w:szCs w:val="24"/>
          <w:lang w:val="ru-RU"/>
        </w:rPr>
        <w:t>.</w:t>
      </w:r>
    </w:p>
    <w:p w:rsidR="008964D9" w:rsidRDefault="00306C1B" w:rsidP="005F58B3">
      <w:pPr>
        <w:numPr>
          <w:ilvl w:val="0"/>
          <w:numId w:val="17"/>
        </w:numPr>
        <w:spacing w:before="120" w:after="120"/>
        <w:ind w:left="1077" w:hanging="357"/>
        <w:jc w:val="both"/>
        <w:rPr>
          <w:rFonts w:ascii="Times New Roman" w:hAnsi="Times New Roman" w:cs="Times New Roman"/>
          <w:sz w:val="24"/>
          <w:szCs w:val="24"/>
        </w:rPr>
      </w:pPr>
      <w:r w:rsidRPr="004F4D3B">
        <w:rPr>
          <w:rFonts w:ascii="Times New Roman" w:hAnsi="Times New Roman" w:cs="Times New Roman"/>
          <w:b/>
          <w:sz w:val="24"/>
          <w:szCs w:val="24"/>
        </w:rPr>
        <w:t>Актуальность, цели и задачи О</w:t>
      </w:r>
      <w:r w:rsidRPr="00932180">
        <w:rPr>
          <w:rFonts w:ascii="Times New Roman" w:hAnsi="Times New Roman" w:cs="Times New Roman"/>
          <w:b/>
          <w:sz w:val="24"/>
          <w:szCs w:val="24"/>
        </w:rPr>
        <w:t>П</w:t>
      </w:r>
    </w:p>
    <w:p w:rsidR="004375C4" w:rsidRPr="004375C4" w:rsidRDefault="004375C4" w:rsidP="004375C4">
      <w:pPr>
        <w:ind w:firstLine="720"/>
        <w:jc w:val="both"/>
        <w:rPr>
          <w:rFonts w:ascii="Times New Roman" w:hAnsi="Times New Roman" w:cs="Times New Roman"/>
          <w:sz w:val="24"/>
          <w:szCs w:val="24"/>
        </w:rPr>
      </w:pPr>
      <w:r w:rsidRPr="004375C4">
        <w:rPr>
          <w:rFonts w:ascii="Times New Roman" w:hAnsi="Times New Roman" w:cs="Times New Roman"/>
          <w:sz w:val="24"/>
          <w:szCs w:val="24"/>
        </w:rPr>
        <w:t xml:space="preserve">Программа готовит руководителей в сфере НИОКР и инноваций для российских технологических компаний, исследовательских центров и инновационного предпринимательства. Партнеры программы — ОАО «РВК» и </w:t>
      </w:r>
      <w:hyperlink r:id="rId10" w:tgtFrame="_blank" w:history="1">
        <w:r w:rsidRPr="004375C4">
          <w:rPr>
            <w:rFonts w:ascii="Times New Roman" w:hAnsi="Times New Roman" w:cs="Times New Roman"/>
            <w:sz w:val="24"/>
            <w:szCs w:val="24"/>
          </w:rPr>
          <w:t>Клуб директоров по науке и инновациям.</w:t>
        </w:r>
      </w:hyperlink>
      <w:r w:rsidRPr="004375C4">
        <w:rPr>
          <w:rFonts w:ascii="Times New Roman" w:hAnsi="Times New Roman" w:cs="Times New Roman"/>
          <w:sz w:val="24"/>
          <w:szCs w:val="24"/>
        </w:rPr>
        <w:t xml:space="preserve"> Программа формирует целостное видение инновационного процесса: от возникновения идеи до реализации готового продукта. Особенностью программы является ее направленность на изучение практических аспектов управления инновациями в контексте российской инновационной системы и установление прямых контактов студентов с работодателями.</w:t>
      </w:r>
    </w:p>
    <w:p w:rsidR="004375C4" w:rsidRPr="004375C4" w:rsidRDefault="004375C4" w:rsidP="004375C4">
      <w:pPr>
        <w:ind w:firstLine="720"/>
        <w:jc w:val="both"/>
        <w:rPr>
          <w:rFonts w:ascii="Times New Roman" w:hAnsi="Times New Roman" w:cs="Times New Roman"/>
          <w:sz w:val="24"/>
          <w:szCs w:val="24"/>
        </w:rPr>
      </w:pPr>
      <w:r w:rsidRPr="004375C4">
        <w:rPr>
          <w:rFonts w:ascii="Times New Roman" w:hAnsi="Times New Roman" w:cs="Times New Roman"/>
          <w:sz w:val="24"/>
          <w:szCs w:val="24"/>
        </w:rPr>
        <w:t>Программа реа</w:t>
      </w:r>
      <w:r>
        <w:rPr>
          <w:rFonts w:ascii="Times New Roman" w:hAnsi="Times New Roman" w:cs="Times New Roman"/>
          <w:sz w:val="24"/>
          <w:szCs w:val="24"/>
        </w:rPr>
        <w:t>лизуется как междисциплинарная –</w:t>
      </w:r>
      <w:r w:rsidRPr="004375C4">
        <w:rPr>
          <w:rFonts w:ascii="Times New Roman" w:hAnsi="Times New Roman" w:cs="Times New Roman"/>
          <w:sz w:val="24"/>
          <w:szCs w:val="24"/>
        </w:rPr>
        <w:t xml:space="preserve"> инженерная и управленческая </w:t>
      </w:r>
      <w:r>
        <w:rPr>
          <w:rFonts w:ascii="Times New Roman" w:hAnsi="Times New Roman" w:cs="Times New Roman"/>
          <w:sz w:val="24"/>
          <w:szCs w:val="24"/>
        </w:rPr>
        <w:t>–</w:t>
      </w:r>
      <w:r w:rsidRPr="004375C4">
        <w:rPr>
          <w:rFonts w:ascii="Times New Roman" w:hAnsi="Times New Roman" w:cs="Times New Roman"/>
          <w:sz w:val="24"/>
          <w:szCs w:val="24"/>
        </w:rPr>
        <w:t xml:space="preserve"> программа высшего образования.</w:t>
      </w:r>
    </w:p>
    <w:p w:rsidR="004375C4" w:rsidRPr="004375C4" w:rsidRDefault="004375C4" w:rsidP="004375C4">
      <w:pPr>
        <w:ind w:firstLine="720"/>
        <w:jc w:val="both"/>
        <w:rPr>
          <w:rFonts w:ascii="Times New Roman" w:hAnsi="Times New Roman" w:cs="Times New Roman"/>
          <w:sz w:val="24"/>
          <w:szCs w:val="24"/>
        </w:rPr>
      </w:pPr>
      <w:r w:rsidRPr="004375C4">
        <w:rPr>
          <w:rFonts w:ascii="Times New Roman" w:hAnsi="Times New Roman" w:cs="Times New Roman"/>
          <w:sz w:val="24"/>
          <w:szCs w:val="24"/>
        </w:rPr>
        <w:t xml:space="preserve">Отличительной чертой и преимуществом Программы являются прямые контакты с российскими и зарубежными технологическими компаниями, ведущими научными, проектно-технологическими и инжиниринговыми центрами в России и за рубежом. Одну из ключевых позиций в учебном процессе занимает анализ кейсов, разработанных в рамках специального проекта «Фабрика кейсов НИУ ВШЭ» и аккумулирующих опыт </w:t>
      </w:r>
      <w:r w:rsidRPr="004375C4">
        <w:rPr>
          <w:rFonts w:ascii="Times New Roman" w:hAnsi="Times New Roman" w:cs="Times New Roman"/>
          <w:sz w:val="24"/>
          <w:szCs w:val="24"/>
        </w:rPr>
        <w:lastRenderedPageBreak/>
        <w:t>организации и управления процессами НИОКР и инновационной деятельности в российских и зарубежных инновационных компаниях.</w:t>
      </w:r>
    </w:p>
    <w:p w:rsidR="008964D9" w:rsidRPr="004F4D3B" w:rsidRDefault="008964D9" w:rsidP="004F4D3B">
      <w:pPr>
        <w:ind w:firstLine="720"/>
        <w:jc w:val="both"/>
        <w:rPr>
          <w:rFonts w:ascii="Times New Roman" w:hAnsi="Times New Roman" w:cs="Times New Roman"/>
          <w:b/>
          <w:bCs/>
          <w:sz w:val="24"/>
          <w:szCs w:val="24"/>
        </w:rPr>
      </w:pPr>
      <w:r w:rsidRPr="004F4D3B">
        <w:rPr>
          <w:rFonts w:ascii="Times New Roman" w:hAnsi="Times New Roman" w:cs="Times New Roman"/>
          <w:b/>
          <w:bCs/>
          <w:sz w:val="24"/>
          <w:szCs w:val="24"/>
        </w:rPr>
        <w:t>Цель</w:t>
      </w:r>
      <w:r w:rsidRPr="004F4D3B">
        <w:rPr>
          <w:rFonts w:ascii="Times New Roman" w:hAnsi="Times New Roman" w:cs="Times New Roman"/>
          <w:sz w:val="24"/>
          <w:szCs w:val="24"/>
        </w:rPr>
        <w:t xml:space="preserve"> </w:t>
      </w:r>
      <w:r w:rsidRPr="004F4D3B">
        <w:rPr>
          <w:rFonts w:ascii="Times New Roman" w:hAnsi="Times New Roman" w:cs="Times New Roman"/>
          <w:b/>
          <w:bCs/>
          <w:sz w:val="24"/>
          <w:szCs w:val="24"/>
        </w:rPr>
        <w:t>магистерской программы</w:t>
      </w:r>
    </w:p>
    <w:p w:rsidR="00D96044" w:rsidRDefault="004375C4" w:rsidP="004F4D3B">
      <w:pPr>
        <w:ind w:firstLine="720"/>
        <w:jc w:val="both"/>
        <w:rPr>
          <w:rFonts w:ascii="Times New Roman" w:hAnsi="Times New Roman" w:cs="Times New Roman"/>
          <w:sz w:val="24"/>
          <w:szCs w:val="24"/>
        </w:rPr>
      </w:pPr>
      <w:proofErr w:type="gramStart"/>
      <w:r w:rsidRPr="004375C4">
        <w:rPr>
          <w:rFonts w:ascii="Times New Roman" w:hAnsi="Times New Roman" w:cs="Times New Roman"/>
          <w:sz w:val="24"/>
          <w:szCs w:val="24"/>
        </w:rPr>
        <w:t>Цель программы – подготовка высокопрофессиональных специалистов в области организации и управления научными экспериментами, исследованиями, разработками и инновациями, способных рассматривать инновационный процесс в комплексе на протяжении всего его развития и эффективно управлять им, готовых заниматься инновационной предпринимательской деятельностью, как в государственном, так и в частном секторе, а также создание кадрового резерва для российских и мировых технологических компаний.</w:t>
      </w:r>
      <w:proofErr w:type="gramEnd"/>
    </w:p>
    <w:p w:rsidR="008964D9" w:rsidRPr="004F4D3B" w:rsidRDefault="008964D9" w:rsidP="004F4D3B">
      <w:pPr>
        <w:ind w:firstLine="720"/>
        <w:jc w:val="both"/>
        <w:rPr>
          <w:rFonts w:ascii="Times New Roman" w:hAnsi="Times New Roman" w:cs="Times New Roman"/>
          <w:sz w:val="24"/>
          <w:szCs w:val="24"/>
        </w:rPr>
      </w:pPr>
      <w:r w:rsidRPr="004F4D3B">
        <w:rPr>
          <w:rFonts w:ascii="Times New Roman" w:hAnsi="Times New Roman" w:cs="Times New Roman"/>
          <w:b/>
          <w:bCs/>
          <w:sz w:val="24"/>
          <w:szCs w:val="24"/>
        </w:rPr>
        <w:t>Задачи программы</w:t>
      </w:r>
    </w:p>
    <w:p w:rsidR="004375C4" w:rsidRPr="004375C4" w:rsidRDefault="004375C4" w:rsidP="004375C4">
      <w:pPr>
        <w:pStyle w:val="af0"/>
        <w:numPr>
          <w:ilvl w:val="0"/>
          <w:numId w:val="27"/>
        </w:numPr>
        <w:jc w:val="both"/>
        <w:rPr>
          <w:sz w:val="24"/>
          <w:szCs w:val="24"/>
        </w:rPr>
      </w:pPr>
      <w:r w:rsidRPr="004375C4">
        <w:rPr>
          <w:sz w:val="24"/>
          <w:szCs w:val="24"/>
        </w:rPr>
        <w:t>Обеспечить развитие на новом качественном уровне современных комплексных знаний в области орг</w:t>
      </w:r>
      <w:r>
        <w:rPr>
          <w:sz w:val="24"/>
          <w:szCs w:val="24"/>
        </w:rPr>
        <w:t xml:space="preserve">анизации и управления научными </w:t>
      </w:r>
      <w:r w:rsidRPr="004375C4">
        <w:rPr>
          <w:sz w:val="24"/>
          <w:szCs w:val="24"/>
        </w:rPr>
        <w:t>экспериментами, исследованиями</w:t>
      </w:r>
      <w:r>
        <w:rPr>
          <w:sz w:val="24"/>
          <w:szCs w:val="24"/>
        </w:rPr>
        <w:t>,</w:t>
      </w:r>
      <w:r w:rsidRPr="004375C4">
        <w:rPr>
          <w:sz w:val="24"/>
          <w:szCs w:val="24"/>
        </w:rPr>
        <w:t xml:space="preserve"> разработками </w:t>
      </w:r>
      <w:r>
        <w:rPr>
          <w:sz w:val="24"/>
          <w:szCs w:val="24"/>
        </w:rPr>
        <w:t>и инновациями на предприятиях</w:t>
      </w:r>
      <w:r w:rsidRPr="004375C4">
        <w:rPr>
          <w:sz w:val="24"/>
          <w:szCs w:val="24"/>
        </w:rPr>
        <w:t xml:space="preserve">. </w:t>
      </w:r>
    </w:p>
    <w:p w:rsidR="004375C4" w:rsidRPr="004375C4" w:rsidRDefault="004375C4" w:rsidP="004375C4">
      <w:pPr>
        <w:pStyle w:val="af0"/>
        <w:numPr>
          <w:ilvl w:val="0"/>
          <w:numId w:val="27"/>
        </w:numPr>
        <w:jc w:val="both"/>
        <w:rPr>
          <w:sz w:val="24"/>
          <w:szCs w:val="24"/>
        </w:rPr>
      </w:pPr>
      <w:r w:rsidRPr="004375C4">
        <w:rPr>
          <w:sz w:val="24"/>
          <w:szCs w:val="24"/>
        </w:rPr>
        <w:t>Сформировать навыки самостоятельной исследовательской работы, позволяющие исследовать и анализировать различные аспекты инновационных процессов.</w:t>
      </w:r>
    </w:p>
    <w:p w:rsidR="004375C4" w:rsidRPr="004375C4" w:rsidRDefault="004375C4" w:rsidP="004375C4">
      <w:pPr>
        <w:pStyle w:val="af0"/>
        <w:numPr>
          <w:ilvl w:val="0"/>
          <w:numId w:val="27"/>
        </w:numPr>
        <w:jc w:val="both"/>
        <w:rPr>
          <w:sz w:val="24"/>
          <w:szCs w:val="24"/>
        </w:rPr>
      </w:pPr>
      <w:r w:rsidRPr="004375C4">
        <w:rPr>
          <w:sz w:val="24"/>
          <w:szCs w:val="24"/>
        </w:rPr>
        <w:t xml:space="preserve">Обеспечить диссеминацию образцов лучшей практики управления R&amp;D </w:t>
      </w:r>
      <w:r>
        <w:rPr>
          <w:sz w:val="24"/>
          <w:szCs w:val="24"/>
        </w:rPr>
        <w:t>и инновациями</w:t>
      </w:r>
      <w:r w:rsidRPr="004375C4">
        <w:rPr>
          <w:sz w:val="24"/>
          <w:szCs w:val="24"/>
        </w:rPr>
        <w:t xml:space="preserve"> в российских и зарубежных компаниях.</w:t>
      </w:r>
    </w:p>
    <w:p w:rsidR="004375C4" w:rsidRPr="004375C4" w:rsidRDefault="004375C4" w:rsidP="004375C4">
      <w:pPr>
        <w:pStyle w:val="af0"/>
        <w:numPr>
          <w:ilvl w:val="0"/>
          <w:numId w:val="27"/>
        </w:numPr>
        <w:jc w:val="both"/>
        <w:rPr>
          <w:sz w:val="24"/>
          <w:szCs w:val="24"/>
        </w:rPr>
      </w:pPr>
      <w:r w:rsidRPr="004375C4">
        <w:rPr>
          <w:sz w:val="24"/>
          <w:szCs w:val="24"/>
        </w:rPr>
        <w:t>Стимулировать развитие у студентов необходимых для успешной и эффективной работы в инновационной сфере деятельности личностных качеств, наращивание интеллектуального потенциала, обеспечивающего инновационное развитие</w:t>
      </w:r>
      <w:r>
        <w:rPr>
          <w:sz w:val="24"/>
          <w:szCs w:val="24"/>
        </w:rPr>
        <w:t xml:space="preserve"> </w:t>
      </w:r>
      <w:r w:rsidRPr="004375C4">
        <w:rPr>
          <w:sz w:val="24"/>
          <w:szCs w:val="24"/>
        </w:rPr>
        <w:t>предприятий.</w:t>
      </w:r>
    </w:p>
    <w:p w:rsidR="004375C4" w:rsidRPr="004375C4" w:rsidRDefault="004375C4" w:rsidP="004375C4">
      <w:pPr>
        <w:pStyle w:val="af0"/>
        <w:numPr>
          <w:ilvl w:val="0"/>
          <w:numId w:val="27"/>
        </w:numPr>
        <w:jc w:val="both"/>
        <w:rPr>
          <w:sz w:val="24"/>
          <w:szCs w:val="24"/>
        </w:rPr>
      </w:pPr>
      <w:r w:rsidRPr="004375C4">
        <w:rPr>
          <w:sz w:val="24"/>
          <w:szCs w:val="24"/>
        </w:rPr>
        <w:t>Расширить компетенции в области проектного управления</w:t>
      </w:r>
      <w:r>
        <w:rPr>
          <w:sz w:val="24"/>
          <w:szCs w:val="24"/>
        </w:rPr>
        <w:t xml:space="preserve"> в научно-технической и инновационной сферах</w:t>
      </w:r>
      <w:r w:rsidRPr="004375C4">
        <w:rPr>
          <w:sz w:val="24"/>
          <w:szCs w:val="24"/>
        </w:rPr>
        <w:t>, принятия и обоснования управленческих решений</w:t>
      </w:r>
      <w:r>
        <w:rPr>
          <w:sz w:val="24"/>
          <w:szCs w:val="24"/>
        </w:rPr>
        <w:t xml:space="preserve"> в области организации и управления НИОКР и инновациями</w:t>
      </w:r>
      <w:r w:rsidRPr="004375C4">
        <w:rPr>
          <w:sz w:val="24"/>
          <w:szCs w:val="24"/>
        </w:rPr>
        <w:t>.</w:t>
      </w:r>
    </w:p>
    <w:p w:rsidR="00894829" w:rsidRPr="00ED5A60" w:rsidRDefault="00894829" w:rsidP="005F58B3">
      <w:pPr>
        <w:numPr>
          <w:ilvl w:val="0"/>
          <w:numId w:val="17"/>
        </w:numPr>
        <w:spacing w:before="120" w:after="120"/>
        <w:ind w:left="0" w:firstLine="720"/>
        <w:jc w:val="both"/>
        <w:rPr>
          <w:rFonts w:ascii="Times New Roman" w:hAnsi="Times New Roman" w:cs="Times New Roman"/>
          <w:sz w:val="24"/>
          <w:szCs w:val="24"/>
        </w:rPr>
      </w:pPr>
      <w:r w:rsidRPr="004F4D3B">
        <w:rPr>
          <w:rFonts w:ascii="Times New Roman" w:hAnsi="Times New Roman" w:cs="Times New Roman"/>
          <w:b/>
          <w:bCs/>
          <w:sz w:val="24"/>
          <w:szCs w:val="24"/>
        </w:rPr>
        <w:t>Целевая аудитория магистерской программы</w:t>
      </w:r>
    </w:p>
    <w:p w:rsidR="00BE05A0" w:rsidRPr="00BE05A0" w:rsidRDefault="00BE05A0" w:rsidP="00BE05A0">
      <w:pPr>
        <w:ind w:firstLine="720"/>
        <w:jc w:val="both"/>
        <w:rPr>
          <w:rFonts w:ascii="Times New Roman" w:hAnsi="Times New Roman" w:cs="Times New Roman"/>
          <w:sz w:val="24"/>
          <w:szCs w:val="24"/>
        </w:rPr>
      </w:pPr>
      <w:r w:rsidRPr="00BE05A0">
        <w:rPr>
          <w:rFonts w:ascii="Times New Roman" w:hAnsi="Times New Roman" w:cs="Times New Roman"/>
          <w:sz w:val="24"/>
          <w:szCs w:val="24"/>
        </w:rPr>
        <w:t>Управление исследованиями, разработками и инновациями – это междисциплинарная область профессиональной деятельности, основанная на сочетании управленческих и инжиниринговых компетенций. Проведенные в Институте менеджмента инноваций НИУ ВШЭ исследования показали, что руководители инновационного бизнеса с базовым естественнонаучным или техническим образованием ощущают дефицит знаний в области экономики, менеджмента и маркетинга в тесной взаимосвязи с навыками организации производства, эффективных коммуникаций, кооперирования,  предпринимательства. Богатый опыт, накопленный в практике инновационного предпринимательства позволяет обеспечить разработку и анализ кейсов, основанных на реальных примерах функционирования инновационного бизнеса в России и за рубежом. В НИУ ВШЭ обеспечены все необходимые условия для открытия и успешной реализации новой образовательной программы «Управление исследованиями, разработками и инновациями в компании» (направление 2</w:t>
      </w:r>
      <w:r>
        <w:rPr>
          <w:rFonts w:ascii="Times New Roman" w:hAnsi="Times New Roman" w:cs="Times New Roman"/>
          <w:sz w:val="24"/>
          <w:szCs w:val="24"/>
        </w:rPr>
        <w:t>7.04.06</w:t>
      </w:r>
      <w:r w:rsidRPr="00BE05A0">
        <w:rPr>
          <w:rFonts w:ascii="Times New Roman" w:hAnsi="Times New Roman" w:cs="Times New Roman"/>
          <w:sz w:val="24"/>
          <w:szCs w:val="24"/>
        </w:rPr>
        <w:t xml:space="preserve"> – </w:t>
      </w:r>
      <w:proofErr w:type="spellStart"/>
      <w:r w:rsidRPr="00BE05A0">
        <w:rPr>
          <w:rFonts w:ascii="Times New Roman" w:hAnsi="Times New Roman" w:cs="Times New Roman"/>
          <w:sz w:val="24"/>
          <w:szCs w:val="24"/>
        </w:rPr>
        <w:t>Инноватика</w:t>
      </w:r>
      <w:proofErr w:type="spellEnd"/>
      <w:r w:rsidRPr="00BE05A0">
        <w:rPr>
          <w:rFonts w:ascii="Times New Roman" w:hAnsi="Times New Roman" w:cs="Times New Roman"/>
          <w:sz w:val="24"/>
          <w:szCs w:val="24"/>
        </w:rPr>
        <w:t>).</w:t>
      </w:r>
    </w:p>
    <w:p w:rsidR="00ED5A60" w:rsidRPr="004F4D3B" w:rsidRDefault="00BE05A0" w:rsidP="00ED5A60">
      <w:pPr>
        <w:ind w:firstLine="720"/>
        <w:jc w:val="both"/>
        <w:rPr>
          <w:rFonts w:ascii="Times New Roman" w:hAnsi="Times New Roman" w:cs="Times New Roman"/>
          <w:sz w:val="24"/>
          <w:szCs w:val="24"/>
        </w:rPr>
      </w:pPr>
      <w:r w:rsidRPr="00BE05A0">
        <w:rPr>
          <w:rFonts w:ascii="Times New Roman" w:hAnsi="Times New Roman" w:cs="Times New Roman"/>
          <w:sz w:val="24"/>
          <w:szCs w:val="24"/>
        </w:rPr>
        <w:lastRenderedPageBreak/>
        <w:t xml:space="preserve">Целевая аудитория программы </w:t>
      </w:r>
      <w:r>
        <w:rPr>
          <w:rFonts w:ascii="Times New Roman" w:hAnsi="Times New Roman" w:cs="Times New Roman"/>
          <w:sz w:val="24"/>
          <w:szCs w:val="24"/>
        </w:rPr>
        <w:t>–</w:t>
      </w:r>
      <w:r w:rsidRPr="00BE05A0">
        <w:rPr>
          <w:rFonts w:ascii="Times New Roman" w:hAnsi="Times New Roman" w:cs="Times New Roman"/>
          <w:sz w:val="24"/>
          <w:szCs w:val="24"/>
        </w:rPr>
        <w:t xml:space="preserve"> бакалавры и специалисты технических и естественнонаучных специальностей, имеющие опыт работы по специальност</w:t>
      </w:r>
      <w:r>
        <w:rPr>
          <w:rFonts w:ascii="Times New Roman" w:hAnsi="Times New Roman" w:cs="Times New Roman"/>
          <w:sz w:val="24"/>
          <w:szCs w:val="24"/>
        </w:rPr>
        <w:t xml:space="preserve">и или в технологической сфере. </w:t>
      </w:r>
      <w:r w:rsidRPr="00BE05A0">
        <w:rPr>
          <w:rFonts w:ascii="Times New Roman" w:hAnsi="Times New Roman" w:cs="Times New Roman"/>
          <w:sz w:val="24"/>
          <w:szCs w:val="24"/>
        </w:rPr>
        <w:t>Это руководители среднего и нижнего звеньев управления научно-исследовательской деятельностью компаний, кадровый резерв компаний, менеджеры технологических проектов, инженеры конструкторских бюро и отделов перспективных разработок компаний, руководители малых и средних инновационных предприятий.</w:t>
      </w:r>
      <w:r>
        <w:rPr>
          <w:rFonts w:ascii="Times New Roman" w:hAnsi="Times New Roman" w:cs="Times New Roman"/>
          <w:sz w:val="24"/>
          <w:szCs w:val="24"/>
        </w:rPr>
        <w:t xml:space="preserve"> </w:t>
      </w:r>
      <w:proofErr w:type="gramStart"/>
      <w:r w:rsidR="00ED5A60" w:rsidRPr="00ED5A60">
        <w:rPr>
          <w:rFonts w:ascii="Times New Roman" w:hAnsi="Times New Roman" w:cs="Times New Roman"/>
          <w:sz w:val="24"/>
          <w:szCs w:val="24"/>
        </w:rPr>
        <w:t>Обучение по программе</w:t>
      </w:r>
      <w:proofErr w:type="gramEnd"/>
      <w:r w:rsidR="00ED5A60" w:rsidRPr="00ED5A60">
        <w:rPr>
          <w:rFonts w:ascii="Times New Roman" w:hAnsi="Times New Roman" w:cs="Times New Roman"/>
          <w:sz w:val="24"/>
          <w:szCs w:val="24"/>
        </w:rPr>
        <w:t xml:space="preserve"> потребует от студентов достаточно сильной базовой </w:t>
      </w:r>
      <w:r>
        <w:rPr>
          <w:rFonts w:ascii="Times New Roman" w:hAnsi="Times New Roman" w:cs="Times New Roman"/>
          <w:sz w:val="24"/>
          <w:szCs w:val="24"/>
        </w:rPr>
        <w:t>естественнонаучной и инженерной подготовки</w:t>
      </w:r>
      <w:r w:rsidR="00ED5A60">
        <w:rPr>
          <w:rFonts w:ascii="Times New Roman" w:hAnsi="Times New Roman" w:cs="Times New Roman"/>
          <w:sz w:val="24"/>
          <w:szCs w:val="24"/>
        </w:rPr>
        <w:t>.</w:t>
      </w:r>
      <w:r w:rsidR="00ED5A60" w:rsidRPr="00ED5A60">
        <w:rPr>
          <w:rFonts w:ascii="Times New Roman" w:hAnsi="Times New Roman" w:cs="Times New Roman"/>
          <w:sz w:val="24"/>
          <w:szCs w:val="24"/>
        </w:rPr>
        <w:t xml:space="preserve"> Кроме этого, обязательным требованием является знание английского языка на уровне, позволяющем читать профессиональную литературу</w:t>
      </w:r>
      <w:r w:rsidR="00ED5A60">
        <w:rPr>
          <w:rFonts w:ascii="Times New Roman" w:hAnsi="Times New Roman" w:cs="Times New Roman"/>
          <w:sz w:val="24"/>
          <w:szCs w:val="24"/>
        </w:rPr>
        <w:t>.</w:t>
      </w:r>
      <w:r w:rsidR="00ED5A60" w:rsidRPr="00ED5A60">
        <w:rPr>
          <w:rFonts w:ascii="Times New Roman" w:hAnsi="Times New Roman" w:cs="Times New Roman"/>
          <w:sz w:val="24"/>
          <w:szCs w:val="24"/>
        </w:rPr>
        <w:t xml:space="preserve"> </w:t>
      </w:r>
    </w:p>
    <w:p w:rsidR="00894829" w:rsidRPr="004F4D3B" w:rsidRDefault="00894829" w:rsidP="00CC6370">
      <w:pPr>
        <w:ind w:firstLine="720"/>
        <w:jc w:val="both"/>
        <w:rPr>
          <w:rFonts w:ascii="Times New Roman" w:hAnsi="Times New Roman" w:cs="Times New Roman"/>
          <w:sz w:val="24"/>
          <w:szCs w:val="24"/>
        </w:rPr>
      </w:pPr>
      <w:r w:rsidRPr="004F4D3B">
        <w:rPr>
          <w:rFonts w:ascii="Times New Roman" w:hAnsi="Times New Roman" w:cs="Times New Roman"/>
          <w:sz w:val="24"/>
          <w:szCs w:val="24"/>
        </w:rPr>
        <w:t xml:space="preserve">На магистерскую программу </w:t>
      </w:r>
      <w:r w:rsidRPr="004F4D3B">
        <w:rPr>
          <w:rFonts w:ascii="Times New Roman" w:hAnsi="Times New Roman" w:cs="Times New Roman"/>
          <w:bCs/>
          <w:sz w:val="24"/>
          <w:szCs w:val="24"/>
        </w:rPr>
        <w:t>«</w:t>
      </w:r>
      <w:r w:rsidR="00BE05A0">
        <w:rPr>
          <w:rFonts w:ascii="Times New Roman" w:hAnsi="Times New Roman" w:cs="Times New Roman"/>
          <w:bCs/>
          <w:sz w:val="24"/>
          <w:szCs w:val="24"/>
        </w:rPr>
        <w:t>Управление исследованиями, разработками и инновациями в компании</w:t>
      </w:r>
      <w:r w:rsidRPr="004F4D3B">
        <w:rPr>
          <w:rFonts w:ascii="Times New Roman" w:hAnsi="Times New Roman" w:cs="Times New Roman"/>
          <w:bCs/>
          <w:sz w:val="24"/>
          <w:szCs w:val="24"/>
        </w:rPr>
        <w:t xml:space="preserve">» </w:t>
      </w:r>
      <w:r w:rsidRPr="004F4D3B">
        <w:rPr>
          <w:rFonts w:ascii="Times New Roman" w:hAnsi="Times New Roman" w:cs="Times New Roman"/>
          <w:sz w:val="24"/>
          <w:szCs w:val="24"/>
        </w:rPr>
        <w:t xml:space="preserve">предполагается ежегодно принимать </w:t>
      </w:r>
      <w:r w:rsidR="00BE05A0">
        <w:rPr>
          <w:rFonts w:ascii="Times New Roman" w:hAnsi="Times New Roman" w:cs="Times New Roman"/>
          <w:sz w:val="24"/>
          <w:szCs w:val="24"/>
        </w:rPr>
        <w:t xml:space="preserve">не </w:t>
      </w:r>
      <w:r w:rsidRPr="004F4D3B">
        <w:rPr>
          <w:rFonts w:ascii="Times New Roman" w:hAnsi="Times New Roman" w:cs="Times New Roman"/>
          <w:sz w:val="24"/>
          <w:szCs w:val="24"/>
        </w:rPr>
        <w:t>менее</w:t>
      </w:r>
      <w:r w:rsidRPr="004F4D3B">
        <w:rPr>
          <w:rFonts w:ascii="Times New Roman" w:hAnsi="Times New Roman" w:cs="Times New Roman"/>
          <w:b/>
          <w:bCs/>
          <w:sz w:val="24"/>
          <w:szCs w:val="24"/>
        </w:rPr>
        <w:t xml:space="preserve"> </w:t>
      </w:r>
      <w:r w:rsidRPr="004F4D3B">
        <w:rPr>
          <w:rFonts w:ascii="Times New Roman" w:hAnsi="Times New Roman" w:cs="Times New Roman"/>
          <w:sz w:val="24"/>
          <w:szCs w:val="24"/>
        </w:rPr>
        <w:t>1</w:t>
      </w:r>
      <w:r w:rsidR="00BE05A0">
        <w:rPr>
          <w:rFonts w:ascii="Times New Roman" w:hAnsi="Times New Roman" w:cs="Times New Roman"/>
          <w:sz w:val="24"/>
          <w:szCs w:val="24"/>
        </w:rPr>
        <w:t>0</w:t>
      </w:r>
      <w:r w:rsidRPr="004F4D3B">
        <w:rPr>
          <w:rFonts w:ascii="Times New Roman" w:hAnsi="Times New Roman" w:cs="Times New Roman"/>
          <w:sz w:val="24"/>
          <w:szCs w:val="24"/>
        </w:rPr>
        <w:t xml:space="preserve"> человек с </w:t>
      </w:r>
      <w:r w:rsidR="00D61304" w:rsidRPr="004F4D3B">
        <w:rPr>
          <w:rFonts w:ascii="Times New Roman" w:hAnsi="Times New Roman" w:cs="Times New Roman"/>
          <w:sz w:val="24"/>
          <w:szCs w:val="24"/>
        </w:rPr>
        <w:t>оплатой стоимости</w:t>
      </w:r>
      <w:r w:rsidRPr="004F4D3B">
        <w:rPr>
          <w:rFonts w:ascii="Times New Roman" w:hAnsi="Times New Roman" w:cs="Times New Roman"/>
          <w:sz w:val="24"/>
          <w:szCs w:val="24"/>
        </w:rPr>
        <w:t xml:space="preserve"> обучения.</w:t>
      </w:r>
    </w:p>
    <w:p w:rsidR="00CC6370" w:rsidRDefault="00894829" w:rsidP="00CC6370">
      <w:pPr>
        <w:ind w:firstLine="720"/>
        <w:jc w:val="both"/>
        <w:rPr>
          <w:rFonts w:ascii="Times New Roman" w:hAnsi="Times New Roman" w:cs="Times New Roman"/>
          <w:sz w:val="24"/>
          <w:szCs w:val="24"/>
        </w:rPr>
      </w:pPr>
      <w:r w:rsidRPr="004F4D3B">
        <w:rPr>
          <w:rFonts w:ascii="Times New Roman" w:hAnsi="Times New Roman" w:cs="Times New Roman"/>
          <w:sz w:val="24"/>
          <w:szCs w:val="24"/>
        </w:rPr>
        <w:t xml:space="preserve">Зачисление на магистерскую программу осуществляется на конкурсной основе по результатам конкурса портфолио </w:t>
      </w:r>
      <w:r w:rsidR="00BE05A0">
        <w:rPr>
          <w:rFonts w:ascii="Times New Roman" w:hAnsi="Times New Roman" w:cs="Times New Roman"/>
          <w:sz w:val="24"/>
          <w:szCs w:val="24"/>
        </w:rPr>
        <w:t xml:space="preserve">(в </w:t>
      </w:r>
      <w:proofErr w:type="spellStart"/>
      <w:r w:rsidR="00BE05A0">
        <w:rPr>
          <w:rFonts w:ascii="Times New Roman" w:hAnsi="Times New Roman" w:cs="Times New Roman"/>
          <w:sz w:val="24"/>
          <w:szCs w:val="24"/>
        </w:rPr>
        <w:t>т.ч</w:t>
      </w:r>
      <w:proofErr w:type="spellEnd"/>
      <w:r w:rsidR="00BE05A0">
        <w:rPr>
          <w:rFonts w:ascii="Times New Roman" w:hAnsi="Times New Roman" w:cs="Times New Roman"/>
          <w:sz w:val="24"/>
          <w:szCs w:val="24"/>
        </w:rPr>
        <w:t>. мотивационного письма на английском</w:t>
      </w:r>
      <w:r w:rsidRPr="004F4D3B">
        <w:rPr>
          <w:rFonts w:ascii="Times New Roman" w:hAnsi="Times New Roman" w:cs="Times New Roman"/>
          <w:sz w:val="24"/>
          <w:szCs w:val="24"/>
        </w:rPr>
        <w:t xml:space="preserve"> язык</w:t>
      </w:r>
      <w:r w:rsidR="00BE05A0">
        <w:rPr>
          <w:rFonts w:ascii="Times New Roman" w:hAnsi="Times New Roman" w:cs="Times New Roman"/>
          <w:sz w:val="24"/>
          <w:szCs w:val="24"/>
        </w:rPr>
        <w:t>е и собеседования)</w:t>
      </w:r>
      <w:r w:rsidRPr="004F4D3B">
        <w:rPr>
          <w:rFonts w:ascii="Times New Roman" w:hAnsi="Times New Roman" w:cs="Times New Roman"/>
          <w:sz w:val="24"/>
          <w:szCs w:val="24"/>
        </w:rPr>
        <w:t>.</w:t>
      </w:r>
    </w:p>
    <w:p w:rsidR="00BD7BC8" w:rsidRPr="004F4D3B" w:rsidRDefault="00894829" w:rsidP="005F58B3">
      <w:pPr>
        <w:numPr>
          <w:ilvl w:val="0"/>
          <w:numId w:val="17"/>
        </w:numPr>
        <w:spacing w:before="120" w:after="120"/>
        <w:jc w:val="both"/>
        <w:rPr>
          <w:rFonts w:ascii="Times New Roman" w:hAnsi="Times New Roman" w:cs="Times New Roman"/>
          <w:sz w:val="24"/>
          <w:szCs w:val="24"/>
        </w:rPr>
      </w:pPr>
      <w:r w:rsidRPr="004F4D3B">
        <w:rPr>
          <w:rFonts w:ascii="Times New Roman" w:hAnsi="Times New Roman" w:cs="Times New Roman"/>
          <w:sz w:val="24"/>
          <w:szCs w:val="24"/>
        </w:rPr>
        <w:t xml:space="preserve"> </w:t>
      </w:r>
      <w:r w:rsidR="00BD7BC8" w:rsidRPr="004F4D3B">
        <w:rPr>
          <w:rFonts w:ascii="Times New Roman" w:hAnsi="Times New Roman" w:cs="Times New Roman"/>
          <w:b/>
          <w:sz w:val="24"/>
          <w:szCs w:val="24"/>
        </w:rPr>
        <w:t>Международный опыт в избранной сфере</w:t>
      </w:r>
    </w:p>
    <w:p w:rsidR="00BE05A0" w:rsidRPr="00BE05A0" w:rsidRDefault="00BE05A0" w:rsidP="00BE05A0">
      <w:pPr>
        <w:ind w:firstLine="720"/>
        <w:jc w:val="both"/>
        <w:rPr>
          <w:rFonts w:ascii="Times New Roman" w:hAnsi="Times New Roman" w:cs="Times New Roman"/>
          <w:sz w:val="24"/>
          <w:szCs w:val="24"/>
        </w:rPr>
      </w:pPr>
      <w:proofErr w:type="gramStart"/>
      <w:r w:rsidRPr="00BE05A0">
        <w:rPr>
          <w:rFonts w:ascii="Times New Roman" w:hAnsi="Times New Roman" w:cs="Times New Roman"/>
          <w:sz w:val="24"/>
          <w:szCs w:val="24"/>
        </w:rPr>
        <w:t>При формировании структуры магистерской программы разработчики учитывали опыт различных зарубежных университетов по подготовке  магистров технологического менеджмента (</w:t>
      </w:r>
      <w:proofErr w:type="spellStart"/>
      <w:r w:rsidRPr="00BE05A0">
        <w:rPr>
          <w:rFonts w:ascii="Times New Roman" w:hAnsi="Times New Roman" w:cs="Times New Roman"/>
          <w:sz w:val="24"/>
          <w:szCs w:val="24"/>
        </w:rPr>
        <w:t>Master</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of</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Science</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in</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the</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Management</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of</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Technology</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MSc</w:t>
      </w:r>
      <w:proofErr w:type="spellEnd"/>
      <w:r w:rsidRPr="00BE05A0">
        <w:rPr>
          <w:rFonts w:ascii="Times New Roman" w:hAnsi="Times New Roman" w:cs="Times New Roman"/>
          <w:sz w:val="24"/>
          <w:szCs w:val="24"/>
        </w:rPr>
        <w:t xml:space="preserve">/MOT), таких как </w:t>
      </w:r>
      <w:proofErr w:type="spellStart"/>
      <w:r w:rsidRPr="00BE05A0">
        <w:rPr>
          <w:rFonts w:ascii="Times New Roman" w:hAnsi="Times New Roman" w:cs="Times New Roman"/>
          <w:sz w:val="24"/>
          <w:szCs w:val="24"/>
        </w:rPr>
        <w:t>Carnegie</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Mellon</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Columbia</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Stanford</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University</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of</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California</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at</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Berkley</w:t>
      </w:r>
      <w:proofErr w:type="spellEnd"/>
      <w:r w:rsidRPr="00BE05A0">
        <w:rPr>
          <w:rFonts w:ascii="Times New Roman" w:hAnsi="Times New Roman" w:cs="Times New Roman"/>
          <w:sz w:val="24"/>
          <w:szCs w:val="24"/>
        </w:rPr>
        <w:t xml:space="preserve">, MIT, </w:t>
      </w:r>
      <w:proofErr w:type="spellStart"/>
      <w:r w:rsidRPr="00BE05A0">
        <w:rPr>
          <w:rFonts w:ascii="Times New Roman" w:hAnsi="Times New Roman" w:cs="Times New Roman"/>
          <w:sz w:val="24"/>
          <w:szCs w:val="24"/>
        </w:rPr>
        <w:t>Stevens</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Institute</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of</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Technology</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University</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of</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Maryland</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University</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of</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Connecticut</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Syracuse</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University</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Worcester</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Polytechnic</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George</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Tech</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Case</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Western</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Rensselaer</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Polytechnic</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Institute</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University</w:t>
      </w:r>
      <w:proofErr w:type="spellEnd"/>
      <w:proofErr w:type="gram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of</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Missouri</w:t>
      </w:r>
      <w:proofErr w:type="spellEnd"/>
      <w:r w:rsidRPr="00BE05A0">
        <w:rPr>
          <w:rFonts w:ascii="Times New Roman" w:hAnsi="Times New Roman" w:cs="Times New Roman"/>
          <w:sz w:val="24"/>
          <w:szCs w:val="24"/>
        </w:rPr>
        <w:t xml:space="preserve"> и т.д. При этом, поскольку в России образовательные программы  по технологическому менеджменту и предпринимательству появились сравнительно недавно (середина 90х гг. прошлого века), то представляется целесообразным проанализировать опыт и виды зарубежных программ, которые стал</w:t>
      </w:r>
      <w:r>
        <w:rPr>
          <w:rFonts w:ascii="Times New Roman" w:hAnsi="Times New Roman" w:cs="Times New Roman"/>
          <w:sz w:val="24"/>
          <w:szCs w:val="24"/>
        </w:rPr>
        <w:t>и появляться уже в 1960-70х гг.</w:t>
      </w:r>
    </w:p>
    <w:p w:rsidR="00BE05A0" w:rsidRPr="00BE05A0" w:rsidRDefault="00BE05A0" w:rsidP="00BE05A0">
      <w:pPr>
        <w:ind w:firstLine="720"/>
        <w:jc w:val="both"/>
        <w:rPr>
          <w:rFonts w:ascii="Times New Roman" w:hAnsi="Times New Roman" w:cs="Times New Roman"/>
          <w:sz w:val="24"/>
          <w:szCs w:val="24"/>
        </w:rPr>
      </w:pPr>
      <w:r w:rsidRPr="00BE05A0">
        <w:rPr>
          <w:rFonts w:ascii="Times New Roman" w:hAnsi="Times New Roman" w:cs="Times New Roman"/>
          <w:sz w:val="24"/>
          <w:szCs w:val="24"/>
        </w:rPr>
        <w:t>В международной практике можно выделить четыре группы программ по инновационному/технологическому предпринимательству:</w:t>
      </w:r>
    </w:p>
    <w:p w:rsidR="00BE05A0" w:rsidRPr="00BE05A0" w:rsidRDefault="00BE05A0" w:rsidP="00BE05A0">
      <w:pPr>
        <w:pStyle w:val="af0"/>
        <w:numPr>
          <w:ilvl w:val="0"/>
          <w:numId w:val="28"/>
        </w:numPr>
        <w:jc w:val="both"/>
        <w:rPr>
          <w:sz w:val="24"/>
          <w:szCs w:val="24"/>
          <w:u w:val="single"/>
        </w:rPr>
      </w:pPr>
      <w:r w:rsidRPr="00BE05A0">
        <w:rPr>
          <w:sz w:val="24"/>
          <w:szCs w:val="24"/>
          <w:u w:val="single"/>
        </w:rPr>
        <w:t>«Классические» программы подготовки предпринимателей</w:t>
      </w:r>
    </w:p>
    <w:p w:rsidR="00BE05A0" w:rsidRPr="00BE05A0" w:rsidRDefault="00BE05A0" w:rsidP="00BE05A0">
      <w:pPr>
        <w:ind w:firstLine="720"/>
        <w:jc w:val="both"/>
        <w:rPr>
          <w:rFonts w:ascii="Times New Roman" w:hAnsi="Times New Roman" w:cs="Times New Roman"/>
          <w:sz w:val="24"/>
          <w:szCs w:val="24"/>
        </w:rPr>
      </w:pPr>
      <w:r w:rsidRPr="00BE05A0">
        <w:rPr>
          <w:rFonts w:ascii="Times New Roman" w:hAnsi="Times New Roman" w:cs="Times New Roman"/>
          <w:sz w:val="24"/>
          <w:szCs w:val="24"/>
        </w:rPr>
        <w:t xml:space="preserve">В большинстве американских вузов </w:t>
      </w:r>
      <w:r>
        <w:rPr>
          <w:rFonts w:ascii="Times New Roman" w:hAnsi="Times New Roman" w:cs="Times New Roman"/>
          <w:sz w:val="24"/>
          <w:szCs w:val="24"/>
        </w:rPr>
        <w:t>«</w:t>
      </w:r>
      <w:r w:rsidRPr="00BE05A0">
        <w:rPr>
          <w:rFonts w:ascii="Times New Roman" w:hAnsi="Times New Roman" w:cs="Times New Roman"/>
          <w:sz w:val="24"/>
          <w:szCs w:val="24"/>
        </w:rPr>
        <w:t>предпринимательство</w:t>
      </w:r>
      <w:r>
        <w:rPr>
          <w:rFonts w:ascii="Times New Roman" w:hAnsi="Times New Roman" w:cs="Times New Roman"/>
          <w:sz w:val="24"/>
          <w:szCs w:val="24"/>
        </w:rPr>
        <w:t>»</w:t>
      </w:r>
      <w:r w:rsidRPr="00BE05A0">
        <w:rPr>
          <w:rFonts w:ascii="Times New Roman" w:hAnsi="Times New Roman" w:cs="Times New Roman"/>
          <w:sz w:val="24"/>
          <w:szCs w:val="24"/>
        </w:rPr>
        <w:t xml:space="preserve"> рассматривается как жесткая интегральная составляющая общего </w:t>
      </w:r>
      <w:proofErr w:type="spellStart"/>
      <w:r w:rsidRPr="00BE05A0">
        <w:rPr>
          <w:rFonts w:ascii="Times New Roman" w:hAnsi="Times New Roman" w:cs="Times New Roman"/>
          <w:sz w:val="24"/>
          <w:szCs w:val="24"/>
        </w:rPr>
        <w:t>мультидисциплинарного</w:t>
      </w:r>
      <w:proofErr w:type="spellEnd"/>
      <w:r w:rsidRPr="00BE05A0">
        <w:rPr>
          <w:rFonts w:ascii="Times New Roman" w:hAnsi="Times New Roman" w:cs="Times New Roman"/>
          <w:sz w:val="24"/>
          <w:szCs w:val="24"/>
        </w:rPr>
        <w:t xml:space="preserve"> образовательного процесса: студентов естественнонаучных факультетов, а равно и прочих </w:t>
      </w:r>
      <w:r>
        <w:rPr>
          <w:rFonts w:ascii="Times New Roman" w:hAnsi="Times New Roman" w:cs="Times New Roman"/>
          <w:sz w:val="24"/>
          <w:szCs w:val="24"/>
        </w:rPr>
        <w:t>«</w:t>
      </w:r>
      <w:r w:rsidRPr="00BE05A0">
        <w:rPr>
          <w:rFonts w:ascii="Times New Roman" w:hAnsi="Times New Roman" w:cs="Times New Roman"/>
          <w:sz w:val="24"/>
          <w:szCs w:val="24"/>
        </w:rPr>
        <w:t>неэкономических</w:t>
      </w:r>
      <w:r>
        <w:rPr>
          <w:rFonts w:ascii="Times New Roman" w:hAnsi="Times New Roman" w:cs="Times New Roman"/>
          <w:sz w:val="24"/>
          <w:szCs w:val="24"/>
        </w:rPr>
        <w:t>»</w:t>
      </w:r>
      <w:r w:rsidRPr="00BE05A0">
        <w:rPr>
          <w:rFonts w:ascii="Times New Roman" w:hAnsi="Times New Roman" w:cs="Times New Roman"/>
          <w:sz w:val="24"/>
          <w:szCs w:val="24"/>
        </w:rPr>
        <w:t xml:space="preserve"> направлений образования всемерно поощряют посещать занятия по дисциплинам, формирующим компетенции в сфере предпринимательской деятельности, внутри университетов и колледжей, а также активно вовлекают </w:t>
      </w:r>
      <w:proofErr w:type="gramStart"/>
      <w:r w:rsidRPr="00BE05A0">
        <w:rPr>
          <w:rFonts w:ascii="Times New Roman" w:hAnsi="Times New Roman" w:cs="Times New Roman"/>
          <w:sz w:val="24"/>
          <w:szCs w:val="24"/>
        </w:rPr>
        <w:t>в</w:t>
      </w:r>
      <w:proofErr w:type="gramEnd"/>
      <w:r w:rsidRPr="00BE05A0">
        <w:rPr>
          <w:rFonts w:ascii="Times New Roman" w:hAnsi="Times New Roman" w:cs="Times New Roman"/>
          <w:sz w:val="24"/>
          <w:szCs w:val="24"/>
        </w:rPr>
        <w:t xml:space="preserve"> различные межфакультетские исследовательские и бизнес-проекты. Причем в таких программах особую роль играют центры предпринимательства (MIT </w:t>
      </w:r>
      <w:proofErr w:type="spellStart"/>
      <w:r w:rsidRPr="00BE05A0">
        <w:rPr>
          <w:rFonts w:ascii="Times New Roman" w:hAnsi="Times New Roman" w:cs="Times New Roman"/>
          <w:sz w:val="24"/>
          <w:szCs w:val="24"/>
        </w:rPr>
        <w:t>Entrepreneurship</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Center</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Stanford</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Center</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for</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Entrepreneurship</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Berkley-Lester</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Center</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for</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Entrepreneurship</w:t>
      </w:r>
      <w:proofErr w:type="spellEnd"/>
      <w:r w:rsidRPr="00BE05A0">
        <w:rPr>
          <w:rFonts w:ascii="Times New Roman" w:hAnsi="Times New Roman" w:cs="Times New Roman"/>
          <w:sz w:val="24"/>
          <w:szCs w:val="24"/>
        </w:rPr>
        <w:t>).</w:t>
      </w:r>
    </w:p>
    <w:p w:rsidR="00BE05A0" w:rsidRPr="00BE05A0" w:rsidRDefault="00BE05A0" w:rsidP="00BE05A0">
      <w:pPr>
        <w:pStyle w:val="af0"/>
        <w:numPr>
          <w:ilvl w:val="0"/>
          <w:numId w:val="28"/>
        </w:numPr>
        <w:jc w:val="both"/>
        <w:rPr>
          <w:sz w:val="24"/>
          <w:szCs w:val="24"/>
          <w:u w:val="single"/>
        </w:rPr>
      </w:pPr>
      <w:r w:rsidRPr="00BE05A0">
        <w:rPr>
          <w:sz w:val="24"/>
          <w:szCs w:val="24"/>
          <w:u w:val="single"/>
        </w:rPr>
        <w:t xml:space="preserve">MBA </w:t>
      </w:r>
      <w:r>
        <w:rPr>
          <w:sz w:val="24"/>
          <w:szCs w:val="24"/>
          <w:u w:val="single"/>
        </w:rPr>
        <w:t>«</w:t>
      </w:r>
      <w:r w:rsidRPr="00BE05A0">
        <w:rPr>
          <w:sz w:val="24"/>
          <w:szCs w:val="24"/>
          <w:u w:val="single"/>
        </w:rPr>
        <w:t>с предпринимательским уклоном</w:t>
      </w:r>
      <w:r>
        <w:rPr>
          <w:sz w:val="24"/>
          <w:szCs w:val="24"/>
          <w:u w:val="single"/>
        </w:rPr>
        <w:t>»</w:t>
      </w:r>
    </w:p>
    <w:p w:rsidR="00BE05A0" w:rsidRPr="00BE05A0" w:rsidRDefault="00BE05A0" w:rsidP="00BE05A0">
      <w:pPr>
        <w:ind w:firstLine="720"/>
        <w:jc w:val="both"/>
        <w:rPr>
          <w:rFonts w:ascii="Times New Roman" w:hAnsi="Times New Roman" w:cs="Times New Roman"/>
          <w:sz w:val="24"/>
          <w:szCs w:val="24"/>
        </w:rPr>
      </w:pPr>
      <w:r w:rsidRPr="00BE05A0">
        <w:rPr>
          <w:rFonts w:ascii="Times New Roman" w:hAnsi="Times New Roman" w:cs="Times New Roman"/>
          <w:sz w:val="24"/>
          <w:szCs w:val="24"/>
        </w:rPr>
        <w:lastRenderedPageBreak/>
        <w:t xml:space="preserve">Наибольший интерес представляет два направления программ МВА «с предпринимательским уклоном»: первый, </w:t>
      </w:r>
      <w:r>
        <w:rPr>
          <w:rFonts w:ascii="Times New Roman" w:hAnsi="Times New Roman" w:cs="Times New Roman"/>
          <w:sz w:val="24"/>
          <w:szCs w:val="24"/>
        </w:rPr>
        <w:t>«</w:t>
      </w:r>
      <w:r w:rsidRPr="00BE05A0">
        <w:rPr>
          <w:rFonts w:ascii="Times New Roman" w:hAnsi="Times New Roman" w:cs="Times New Roman"/>
          <w:sz w:val="24"/>
          <w:szCs w:val="24"/>
        </w:rPr>
        <w:t>более широкого профиля</w:t>
      </w:r>
      <w:r>
        <w:rPr>
          <w:rFonts w:ascii="Times New Roman" w:hAnsi="Times New Roman" w:cs="Times New Roman"/>
          <w:sz w:val="24"/>
          <w:szCs w:val="24"/>
        </w:rPr>
        <w:t>»</w:t>
      </w:r>
      <w:r w:rsidRPr="00BE05A0">
        <w:rPr>
          <w:rFonts w:ascii="Times New Roman" w:hAnsi="Times New Roman" w:cs="Times New Roman"/>
          <w:sz w:val="24"/>
          <w:szCs w:val="24"/>
        </w:rPr>
        <w:t xml:space="preserve">, – </w:t>
      </w:r>
      <w:proofErr w:type="spellStart"/>
      <w:r w:rsidRPr="00BE05A0">
        <w:rPr>
          <w:rFonts w:ascii="Times New Roman" w:hAnsi="Times New Roman" w:cs="Times New Roman"/>
          <w:sz w:val="24"/>
          <w:szCs w:val="24"/>
        </w:rPr>
        <w:t>Entrepreneurship</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Intensity</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Track</w:t>
      </w:r>
      <w:proofErr w:type="spellEnd"/>
      <w:r w:rsidRPr="00BE05A0">
        <w:rPr>
          <w:rFonts w:ascii="Times New Roman" w:hAnsi="Times New Roman" w:cs="Times New Roman"/>
          <w:sz w:val="24"/>
          <w:szCs w:val="24"/>
        </w:rPr>
        <w:t xml:space="preserve"> (EIT), и второй, </w:t>
      </w:r>
      <w:proofErr w:type="spellStart"/>
      <w:r w:rsidRPr="00BE05A0">
        <w:rPr>
          <w:rFonts w:ascii="Times New Roman" w:hAnsi="Times New Roman" w:cs="Times New Roman"/>
          <w:sz w:val="24"/>
          <w:szCs w:val="24"/>
        </w:rPr>
        <w:t>инновационно</w:t>
      </w:r>
      <w:proofErr w:type="spellEnd"/>
      <w:r w:rsidRPr="00BE05A0">
        <w:rPr>
          <w:rFonts w:ascii="Times New Roman" w:hAnsi="Times New Roman" w:cs="Times New Roman"/>
          <w:sz w:val="24"/>
          <w:szCs w:val="24"/>
        </w:rPr>
        <w:t xml:space="preserve">-ориентированный, – </w:t>
      </w:r>
      <w:proofErr w:type="spellStart"/>
      <w:r w:rsidRPr="00BE05A0">
        <w:rPr>
          <w:rFonts w:ascii="Times New Roman" w:hAnsi="Times New Roman" w:cs="Times New Roman"/>
          <w:sz w:val="24"/>
          <w:szCs w:val="24"/>
        </w:rPr>
        <w:t>Managing</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Technology-Intensive</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Enterprises</w:t>
      </w:r>
      <w:proofErr w:type="spellEnd"/>
      <w:r w:rsidRPr="00BE05A0">
        <w:rPr>
          <w:rFonts w:ascii="Times New Roman" w:hAnsi="Times New Roman" w:cs="Times New Roman"/>
          <w:sz w:val="24"/>
          <w:szCs w:val="24"/>
        </w:rPr>
        <w:t xml:space="preserve"> (MTIE) </w:t>
      </w:r>
      <w:proofErr w:type="spellStart"/>
      <w:r w:rsidRPr="00BE05A0">
        <w:rPr>
          <w:rFonts w:ascii="Times New Roman" w:hAnsi="Times New Roman" w:cs="Times New Roman"/>
          <w:sz w:val="24"/>
          <w:szCs w:val="24"/>
        </w:rPr>
        <w:t>Track</w:t>
      </w:r>
      <w:proofErr w:type="spellEnd"/>
      <w:r w:rsidRPr="00BE05A0">
        <w:rPr>
          <w:rFonts w:ascii="Times New Roman" w:hAnsi="Times New Roman" w:cs="Times New Roman"/>
          <w:sz w:val="24"/>
          <w:szCs w:val="24"/>
        </w:rPr>
        <w:t xml:space="preserve">. </w:t>
      </w:r>
      <w:proofErr w:type="gramStart"/>
      <w:r w:rsidRPr="00BE05A0">
        <w:rPr>
          <w:rFonts w:ascii="Times New Roman" w:hAnsi="Times New Roman" w:cs="Times New Roman"/>
          <w:sz w:val="24"/>
          <w:szCs w:val="24"/>
        </w:rPr>
        <w:t xml:space="preserve">Схема </w:t>
      </w:r>
      <w:proofErr w:type="spellStart"/>
      <w:r w:rsidRPr="00BE05A0">
        <w:rPr>
          <w:rFonts w:ascii="Times New Roman" w:hAnsi="Times New Roman" w:cs="Times New Roman"/>
          <w:sz w:val="24"/>
          <w:szCs w:val="24"/>
        </w:rPr>
        <w:t>Entrepreneurship</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Intensity</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Track</w:t>
      </w:r>
      <w:proofErr w:type="spellEnd"/>
      <w:r w:rsidRPr="00BE05A0">
        <w:rPr>
          <w:rFonts w:ascii="Times New Roman" w:hAnsi="Times New Roman" w:cs="Times New Roman"/>
          <w:sz w:val="24"/>
          <w:szCs w:val="24"/>
        </w:rPr>
        <w:t xml:space="preserve"> (EIT) в первую очередь ориентирована на тех студентов, которые рассчитывают создать свои собственные предприятия еще до того, как они получат диплом MBA, причем для того, чтобы пойти по этой траектории, им необходимо подать соответствующую заявку заранее, еще во время весеннего семестра первого года обучения (MIT-</w:t>
      </w:r>
      <w:proofErr w:type="spellStart"/>
      <w:r w:rsidRPr="00BE05A0">
        <w:rPr>
          <w:rFonts w:ascii="Times New Roman" w:hAnsi="Times New Roman" w:cs="Times New Roman"/>
          <w:sz w:val="24"/>
          <w:szCs w:val="24"/>
        </w:rPr>
        <w:t>Sloan</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School</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of</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Management</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Haas</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School</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of</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Management</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Vienna</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University</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of</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Economics</w:t>
      </w:r>
      <w:proofErr w:type="spellEnd"/>
      <w:proofErr w:type="gramEnd"/>
      <w:r w:rsidRPr="00BE05A0">
        <w:rPr>
          <w:rFonts w:ascii="Times New Roman" w:hAnsi="Times New Roman" w:cs="Times New Roman"/>
          <w:sz w:val="24"/>
          <w:szCs w:val="24"/>
        </w:rPr>
        <w:t xml:space="preserve"> </w:t>
      </w:r>
      <w:proofErr w:type="spellStart"/>
      <w:proofErr w:type="gramStart"/>
      <w:r w:rsidRPr="00BE05A0">
        <w:rPr>
          <w:rFonts w:ascii="Times New Roman" w:hAnsi="Times New Roman" w:cs="Times New Roman"/>
          <w:sz w:val="24"/>
          <w:szCs w:val="24"/>
        </w:rPr>
        <w:t>and</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Business</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Professional</w:t>
      </w:r>
      <w:proofErr w:type="spellEnd"/>
      <w:r w:rsidRPr="00BE05A0">
        <w:rPr>
          <w:rFonts w:ascii="Times New Roman" w:hAnsi="Times New Roman" w:cs="Times New Roman"/>
          <w:sz w:val="24"/>
          <w:szCs w:val="24"/>
        </w:rPr>
        <w:t xml:space="preserve"> MBA </w:t>
      </w:r>
      <w:proofErr w:type="spellStart"/>
      <w:r w:rsidRPr="00BE05A0">
        <w:rPr>
          <w:rFonts w:ascii="Times New Roman" w:hAnsi="Times New Roman" w:cs="Times New Roman"/>
          <w:sz w:val="24"/>
          <w:szCs w:val="24"/>
        </w:rPr>
        <w:t>Entrepreneurship</w:t>
      </w:r>
      <w:proofErr w:type="spellEnd"/>
      <w:r w:rsidRPr="00BE05A0">
        <w:rPr>
          <w:rFonts w:ascii="Times New Roman" w:hAnsi="Times New Roman" w:cs="Times New Roman"/>
          <w:sz w:val="24"/>
          <w:szCs w:val="24"/>
        </w:rPr>
        <w:t xml:space="preserve"> &amp; </w:t>
      </w:r>
      <w:proofErr w:type="spellStart"/>
      <w:r w:rsidRPr="00BE05A0">
        <w:rPr>
          <w:rFonts w:ascii="Times New Roman" w:hAnsi="Times New Roman" w:cs="Times New Roman"/>
          <w:sz w:val="24"/>
          <w:szCs w:val="24"/>
        </w:rPr>
        <w:t>Innovation</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School</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of</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Busin</w:t>
      </w:r>
      <w:r>
        <w:rPr>
          <w:rFonts w:ascii="Times New Roman" w:hAnsi="Times New Roman" w:cs="Times New Roman"/>
          <w:sz w:val="24"/>
          <w:szCs w:val="24"/>
        </w:rPr>
        <w:t>ess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Fribourg</w:t>
      </w:r>
      <w:proofErr w:type="spellEnd"/>
      <w:r>
        <w:rPr>
          <w:rFonts w:ascii="Times New Roman" w:hAnsi="Times New Roman" w:cs="Times New Roman"/>
          <w:sz w:val="24"/>
          <w:szCs w:val="24"/>
        </w:rPr>
        <w:t xml:space="preserve">) – </w:t>
      </w:r>
      <w:proofErr w:type="spellStart"/>
      <w:r w:rsidRPr="00BE05A0">
        <w:rPr>
          <w:rFonts w:ascii="Times New Roman" w:hAnsi="Times New Roman" w:cs="Times New Roman"/>
          <w:sz w:val="24"/>
          <w:szCs w:val="24"/>
        </w:rPr>
        <w:t>Master</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of</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Science</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in</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Business</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Administration</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Major</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in</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Entrepreneurship</w:t>
      </w:r>
      <w:proofErr w:type="spellEnd"/>
      <w:r w:rsidRPr="00BE05A0">
        <w:rPr>
          <w:rFonts w:ascii="Times New Roman" w:hAnsi="Times New Roman" w:cs="Times New Roman"/>
          <w:sz w:val="24"/>
          <w:szCs w:val="24"/>
        </w:rPr>
        <w:t>).</w:t>
      </w:r>
      <w:proofErr w:type="gramEnd"/>
      <w:r w:rsidRPr="00BE05A0">
        <w:rPr>
          <w:rFonts w:ascii="Times New Roman" w:hAnsi="Times New Roman" w:cs="Times New Roman"/>
          <w:sz w:val="24"/>
          <w:szCs w:val="24"/>
        </w:rPr>
        <w:t xml:space="preserve"> Вторая траектория, MTIE специально разработана для учащихся, стремящихся получить солидную теоретическую и практическую подготовку в качестве будущих менеджеров компаний в технологических отраслях, таких как информационные технологии, телекоммуникационная промышленность, </w:t>
      </w:r>
      <w:proofErr w:type="spellStart"/>
      <w:r w:rsidRPr="00BE05A0">
        <w:rPr>
          <w:rFonts w:ascii="Times New Roman" w:hAnsi="Times New Roman" w:cs="Times New Roman"/>
          <w:sz w:val="24"/>
          <w:szCs w:val="24"/>
        </w:rPr>
        <w:t>биотех</w:t>
      </w:r>
      <w:proofErr w:type="spellEnd"/>
      <w:r w:rsidRPr="00BE05A0">
        <w:rPr>
          <w:rFonts w:ascii="Times New Roman" w:hAnsi="Times New Roman" w:cs="Times New Roman"/>
          <w:sz w:val="24"/>
          <w:szCs w:val="24"/>
        </w:rPr>
        <w:t xml:space="preserve"> и т.д. (</w:t>
      </w:r>
      <w:proofErr w:type="spellStart"/>
      <w:r w:rsidRPr="00BE05A0">
        <w:rPr>
          <w:rFonts w:ascii="Times New Roman" w:hAnsi="Times New Roman" w:cs="Times New Roman"/>
          <w:sz w:val="24"/>
          <w:szCs w:val="24"/>
        </w:rPr>
        <w:t>Haas</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Business</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School</w:t>
      </w:r>
      <w:proofErr w:type="spellEnd"/>
      <w:r w:rsidRPr="00BE05A0">
        <w:rPr>
          <w:rFonts w:ascii="Times New Roman" w:hAnsi="Times New Roman" w:cs="Times New Roman"/>
          <w:sz w:val="24"/>
          <w:szCs w:val="24"/>
        </w:rPr>
        <w:t xml:space="preserve"> </w:t>
      </w:r>
      <w:r>
        <w:rPr>
          <w:rFonts w:ascii="Times New Roman" w:hAnsi="Times New Roman" w:cs="Times New Roman"/>
          <w:sz w:val="24"/>
          <w:szCs w:val="24"/>
        </w:rPr>
        <w:t>–</w:t>
      </w:r>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Clean</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Tech</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to</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Market</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Haas@Work</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Team-initiated</w:t>
      </w:r>
      <w:proofErr w:type="spellEnd"/>
      <w:r w:rsidRPr="00BE05A0">
        <w:rPr>
          <w:rFonts w:ascii="Times New Roman" w:hAnsi="Times New Roman" w:cs="Times New Roman"/>
          <w:sz w:val="24"/>
          <w:szCs w:val="24"/>
        </w:rPr>
        <w:t xml:space="preserve"> BILD </w:t>
      </w:r>
      <w:proofErr w:type="spellStart"/>
      <w:r w:rsidRPr="00BE05A0">
        <w:rPr>
          <w:rFonts w:ascii="Times New Roman" w:hAnsi="Times New Roman" w:cs="Times New Roman"/>
          <w:sz w:val="24"/>
          <w:szCs w:val="24"/>
        </w:rPr>
        <w:t>Project</w:t>
      </w:r>
      <w:proofErr w:type="spellEnd"/>
      <w:r w:rsidRPr="00BE05A0">
        <w:rPr>
          <w:rFonts w:ascii="Times New Roman" w:hAnsi="Times New Roman" w:cs="Times New Roman"/>
          <w:sz w:val="24"/>
          <w:szCs w:val="24"/>
        </w:rPr>
        <w:t>).</w:t>
      </w:r>
    </w:p>
    <w:p w:rsidR="00BE05A0" w:rsidRPr="00BE05A0" w:rsidRDefault="00BE05A0" w:rsidP="00BE05A0">
      <w:pPr>
        <w:pStyle w:val="af0"/>
        <w:numPr>
          <w:ilvl w:val="0"/>
          <w:numId w:val="28"/>
        </w:numPr>
        <w:rPr>
          <w:sz w:val="24"/>
          <w:szCs w:val="24"/>
          <w:u w:val="single"/>
        </w:rPr>
      </w:pPr>
      <w:r w:rsidRPr="00BE05A0">
        <w:rPr>
          <w:sz w:val="24"/>
          <w:szCs w:val="24"/>
          <w:u w:val="single"/>
        </w:rPr>
        <w:t>Программы подготовки инновационных/технологических предпринимателей/брокеров</w:t>
      </w:r>
    </w:p>
    <w:p w:rsidR="00BE05A0" w:rsidRPr="00BE05A0" w:rsidRDefault="00BE05A0" w:rsidP="00BE05A0">
      <w:pPr>
        <w:ind w:firstLine="720"/>
        <w:jc w:val="both"/>
        <w:rPr>
          <w:rFonts w:ascii="Times New Roman" w:hAnsi="Times New Roman" w:cs="Times New Roman"/>
          <w:sz w:val="24"/>
          <w:szCs w:val="24"/>
        </w:rPr>
      </w:pPr>
      <w:r w:rsidRPr="00BE05A0">
        <w:rPr>
          <w:rFonts w:ascii="Times New Roman" w:hAnsi="Times New Roman" w:cs="Times New Roman"/>
          <w:sz w:val="24"/>
          <w:szCs w:val="24"/>
        </w:rPr>
        <w:t xml:space="preserve">Самая популярная разновидность названий программ подготовки инновационных/технологических предпринимателей/брокеров – </w:t>
      </w:r>
      <w:proofErr w:type="spellStart"/>
      <w:r w:rsidRPr="00BE05A0">
        <w:rPr>
          <w:rFonts w:ascii="Times New Roman" w:hAnsi="Times New Roman" w:cs="Times New Roman"/>
          <w:sz w:val="24"/>
          <w:szCs w:val="24"/>
        </w:rPr>
        <w:t>Master</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of</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Innovation</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and</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Entrepreneurship</w:t>
      </w:r>
      <w:proofErr w:type="spellEnd"/>
      <w:r w:rsidRPr="00BE05A0">
        <w:rPr>
          <w:rFonts w:ascii="Times New Roman" w:hAnsi="Times New Roman" w:cs="Times New Roman"/>
          <w:sz w:val="24"/>
          <w:szCs w:val="24"/>
        </w:rPr>
        <w:t xml:space="preserve">. </w:t>
      </w:r>
      <w:proofErr w:type="gramStart"/>
      <w:r w:rsidRPr="00BE05A0">
        <w:rPr>
          <w:rFonts w:ascii="Times New Roman" w:hAnsi="Times New Roman" w:cs="Times New Roman"/>
          <w:sz w:val="24"/>
          <w:szCs w:val="24"/>
        </w:rPr>
        <w:t>Основной целевой аудиторией слушателей таких программ являются наиболее одаренные бакалавры в естественнонаучных и инженерно-технических областях, которые либо попытаются как можно скорее найти практическое применение полученным ими по этой программе знаниям и навыкам (запустив собственные старт-</w:t>
      </w:r>
      <w:proofErr w:type="spellStart"/>
      <w:r w:rsidRPr="00BE05A0">
        <w:rPr>
          <w:rFonts w:ascii="Times New Roman" w:hAnsi="Times New Roman" w:cs="Times New Roman"/>
          <w:sz w:val="24"/>
          <w:szCs w:val="24"/>
        </w:rPr>
        <w:t>апы</w:t>
      </w:r>
      <w:proofErr w:type="spellEnd"/>
      <w:r w:rsidRPr="00BE05A0">
        <w:rPr>
          <w:rFonts w:ascii="Times New Roman" w:hAnsi="Times New Roman" w:cs="Times New Roman"/>
          <w:sz w:val="24"/>
          <w:szCs w:val="24"/>
        </w:rPr>
        <w:t xml:space="preserve"> или поступив на работу в уже действующие наукоемкие предприятия,  либо сначала воспользуются новым багажом знаний для дальнейшего расширения своего профессионального кругозора и получения следующих научных</w:t>
      </w:r>
      <w:proofErr w:type="gramEnd"/>
      <w:r w:rsidRPr="00BE05A0">
        <w:rPr>
          <w:rFonts w:ascii="Times New Roman" w:hAnsi="Times New Roman" w:cs="Times New Roman"/>
          <w:sz w:val="24"/>
          <w:szCs w:val="24"/>
        </w:rPr>
        <w:t xml:space="preserve">/инженерных степеней. В идеале подобные программы должны предоставлять интенсивный курс базовой предпринимательской подготовки для элитных студентов, которые: а) желают оставаться работать в технологической сфере, но параллельно рассчитывают получить четкое представление о практических возможностях коммерциализации своих научно-технических разработок или б) в конечном </w:t>
      </w:r>
      <w:proofErr w:type="gramStart"/>
      <w:r w:rsidRPr="00BE05A0">
        <w:rPr>
          <w:rFonts w:ascii="Times New Roman" w:hAnsi="Times New Roman" w:cs="Times New Roman"/>
          <w:sz w:val="24"/>
          <w:szCs w:val="24"/>
        </w:rPr>
        <w:t>счете</w:t>
      </w:r>
      <w:proofErr w:type="gramEnd"/>
      <w:r w:rsidRPr="00BE05A0">
        <w:rPr>
          <w:rFonts w:ascii="Times New Roman" w:hAnsi="Times New Roman" w:cs="Times New Roman"/>
          <w:sz w:val="24"/>
          <w:szCs w:val="24"/>
        </w:rPr>
        <w:t xml:space="preserve"> рассчитывают стать профессионалами в </w:t>
      </w:r>
      <w:r>
        <w:rPr>
          <w:rFonts w:ascii="Times New Roman" w:hAnsi="Times New Roman" w:cs="Times New Roman"/>
          <w:sz w:val="24"/>
          <w:szCs w:val="24"/>
        </w:rPr>
        <w:t>«</w:t>
      </w:r>
      <w:r w:rsidRPr="00BE05A0">
        <w:rPr>
          <w:rFonts w:ascii="Times New Roman" w:hAnsi="Times New Roman" w:cs="Times New Roman"/>
          <w:sz w:val="24"/>
          <w:szCs w:val="24"/>
        </w:rPr>
        <w:t>нетехнических областях</w:t>
      </w:r>
      <w:r>
        <w:rPr>
          <w:rFonts w:ascii="Times New Roman" w:hAnsi="Times New Roman" w:cs="Times New Roman"/>
          <w:sz w:val="24"/>
          <w:szCs w:val="24"/>
        </w:rPr>
        <w:t>»</w:t>
      </w:r>
      <w:r w:rsidRPr="00BE05A0">
        <w:rPr>
          <w:rFonts w:ascii="Times New Roman" w:hAnsi="Times New Roman" w:cs="Times New Roman"/>
          <w:sz w:val="24"/>
          <w:szCs w:val="24"/>
        </w:rPr>
        <w:t>, но при этом продолжать активную работу по своей баз</w:t>
      </w:r>
      <w:r>
        <w:rPr>
          <w:rFonts w:ascii="Times New Roman" w:hAnsi="Times New Roman" w:cs="Times New Roman"/>
          <w:sz w:val="24"/>
          <w:szCs w:val="24"/>
        </w:rPr>
        <w:t>овой специальности»</w:t>
      </w:r>
      <w:r w:rsidRPr="00BE05A0">
        <w:rPr>
          <w:rFonts w:ascii="Times New Roman" w:hAnsi="Times New Roman" w:cs="Times New Roman"/>
          <w:sz w:val="24"/>
          <w:szCs w:val="24"/>
        </w:rPr>
        <w:t xml:space="preserve">. Наиболее известные программы данной группы, ориентированные на слушателей  базовой научно-технической подготовкой, следующие: </w:t>
      </w:r>
    </w:p>
    <w:p w:rsidR="00BE05A0" w:rsidRPr="0083579F" w:rsidRDefault="00BE05A0" w:rsidP="00BE05A0">
      <w:pPr>
        <w:ind w:firstLine="720"/>
        <w:jc w:val="both"/>
        <w:rPr>
          <w:rFonts w:ascii="Times New Roman" w:hAnsi="Times New Roman" w:cs="Times New Roman"/>
          <w:sz w:val="24"/>
          <w:szCs w:val="24"/>
          <w:lang w:val="en-US"/>
        </w:rPr>
      </w:pPr>
      <w:r w:rsidRPr="0083579F">
        <w:rPr>
          <w:rFonts w:ascii="Times New Roman" w:hAnsi="Times New Roman" w:cs="Times New Roman"/>
          <w:sz w:val="24"/>
          <w:szCs w:val="24"/>
          <w:lang w:val="en-US"/>
        </w:rPr>
        <w:t xml:space="preserve">1) Master of Science in Innovation and Technological Entrepreneurship (MSITE) </w:t>
      </w:r>
      <w:r w:rsidRPr="00BE05A0">
        <w:rPr>
          <w:rFonts w:ascii="Times New Roman" w:hAnsi="Times New Roman" w:cs="Times New Roman"/>
          <w:sz w:val="24"/>
          <w:szCs w:val="24"/>
        </w:rPr>
        <w:t>Университета</w:t>
      </w:r>
      <w:r w:rsidRPr="0083579F">
        <w:rPr>
          <w:rFonts w:ascii="Times New Roman" w:hAnsi="Times New Roman" w:cs="Times New Roman"/>
          <w:sz w:val="24"/>
          <w:szCs w:val="24"/>
          <w:lang w:val="en-US"/>
        </w:rPr>
        <w:t xml:space="preserve"> </w:t>
      </w:r>
      <w:r w:rsidRPr="00BE05A0">
        <w:rPr>
          <w:rFonts w:ascii="Times New Roman" w:hAnsi="Times New Roman" w:cs="Times New Roman"/>
          <w:sz w:val="24"/>
          <w:szCs w:val="24"/>
        </w:rPr>
        <w:t>штата</w:t>
      </w:r>
      <w:r w:rsidRPr="0083579F">
        <w:rPr>
          <w:rFonts w:ascii="Times New Roman" w:hAnsi="Times New Roman" w:cs="Times New Roman"/>
          <w:sz w:val="24"/>
          <w:szCs w:val="24"/>
          <w:lang w:val="en-US"/>
        </w:rPr>
        <w:t xml:space="preserve"> </w:t>
      </w:r>
      <w:proofErr w:type="spellStart"/>
      <w:r w:rsidRPr="00BE05A0">
        <w:rPr>
          <w:rFonts w:ascii="Times New Roman" w:hAnsi="Times New Roman" w:cs="Times New Roman"/>
          <w:sz w:val="24"/>
          <w:szCs w:val="24"/>
        </w:rPr>
        <w:t>Массачуссетс</w:t>
      </w:r>
      <w:proofErr w:type="spellEnd"/>
      <w:r w:rsidRPr="0083579F">
        <w:rPr>
          <w:rFonts w:ascii="Times New Roman" w:hAnsi="Times New Roman" w:cs="Times New Roman"/>
          <w:sz w:val="24"/>
          <w:szCs w:val="24"/>
          <w:lang w:val="en-US"/>
        </w:rPr>
        <w:t xml:space="preserve"> </w:t>
      </w:r>
      <w:r w:rsidRPr="00BE05A0">
        <w:rPr>
          <w:rFonts w:ascii="Times New Roman" w:hAnsi="Times New Roman" w:cs="Times New Roman"/>
          <w:sz w:val="24"/>
          <w:szCs w:val="24"/>
        </w:rPr>
        <w:t>в</w:t>
      </w:r>
      <w:r w:rsidRPr="0083579F">
        <w:rPr>
          <w:rFonts w:ascii="Times New Roman" w:hAnsi="Times New Roman" w:cs="Times New Roman"/>
          <w:sz w:val="24"/>
          <w:szCs w:val="24"/>
          <w:lang w:val="en-US"/>
        </w:rPr>
        <w:t xml:space="preserve"> </w:t>
      </w:r>
      <w:r w:rsidRPr="00BE05A0">
        <w:rPr>
          <w:rFonts w:ascii="Times New Roman" w:hAnsi="Times New Roman" w:cs="Times New Roman"/>
          <w:sz w:val="24"/>
          <w:szCs w:val="24"/>
        </w:rPr>
        <w:t>Лоуэлле</w:t>
      </w:r>
      <w:r w:rsidRPr="0083579F">
        <w:rPr>
          <w:rFonts w:ascii="Times New Roman" w:hAnsi="Times New Roman" w:cs="Times New Roman"/>
          <w:sz w:val="24"/>
          <w:szCs w:val="24"/>
          <w:lang w:val="en-US"/>
        </w:rPr>
        <w:t xml:space="preserve"> (University of Massachusetts Lowell)</w:t>
      </w:r>
    </w:p>
    <w:p w:rsidR="00BE05A0" w:rsidRPr="00BE05A0" w:rsidRDefault="00BE05A0" w:rsidP="00BE05A0">
      <w:pPr>
        <w:ind w:firstLine="720"/>
        <w:jc w:val="both"/>
        <w:rPr>
          <w:rFonts w:ascii="Times New Roman" w:hAnsi="Times New Roman" w:cs="Times New Roman"/>
          <w:sz w:val="24"/>
          <w:szCs w:val="24"/>
        </w:rPr>
      </w:pPr>
      <w:r w:rsidRPr="0083579F">
        <w:rPr>
          <w:rFonts w:ascii="Times New Roman" w:hAnsi="Times New Roman" w:cs="Times New Roman"/>
          <w:sz w:val="24"/>
          <w:szCs w:val="24"/>
          <w:lang w:val="en-US"/>
        </w:rPr>
        <w:t xml:space="preserve">2) </w:t>
      </w:r>
      <w:proofErr w:type="gramStart"/>
      <w:r w:rsidRPr="00BE05A0">
        <w:rPr>
          <w:rFonts w:ascii="Times New Roman" w:hAnsi="Times New Roman" w:cs="Times New Roman"/>
          <w:sz w:val="24"/>
          <w:szCs w:val="24"/>
        </w:rPr>
        <w:t>программа</w:t>
      </w:r>
      <w:proofErr w:type="gramEnd"/>
      <w:r w:rsidRPr="0083579F">
        <w:rPr>
          <w:rFonts w:ascii="Times New Roman" w:hAnsi="Times New Roman" w:cs="Times New Roman"/>
          <w:sz w:val="24"/>
          <w:szCs w:val="24"/>
          <w:lang w:val="en-US"/>
        </w:rPr>
        <w:t xml:space="preserve"> Engineering, Science and Technology Entrepreneurship Excellence Master’s (ESTEEM), </w:t>
      </w:r>
      <w:r w:rsidRPr="00BE05A0">
        <w:rPr>
          <w:rFonts w:ascii="Times New Roman" w:hAnsi="Times New Roman" w:cs="Times New Roman"/>
          <w:sz w:val="24"/>
          <w:szCs w:val="24"/>
        </w:rPr>
        <w:t>разработанную</w:t>
      </w:r>
      <w:r w:rsidRPr="0083579F">
        <w:rPr>
          <w:rFonts w:ascii="Times New Roman" w:hAnsi="Times New Roman" w:cs="Times New Roman"/>
          <w:sz w:val="24"/>
          <w:szCs w:val="24"/>
          <w:lang w:val="en-US"/>
        </w:rPr>
        <w:t xml:space="preserve"> </w:t>
      </w:r>
      <w:r w:rsidRPr="00BE05A0">
        <w:rPr>
          <w:rFonts w:ascii="Times New Roman" w:hAnsi="Times New Roman" w:cs="Times New Roman"/>
          <w:sz w:val="24"/>
          <w:szCs w:val="24"/>
        </w:rPr>
        <w:t xml:space="preserve">Университетом </w:t>
      </w:r>
      <w:proofErr w:type="spellStart"/>
      <w:r w:rsidRPr="00BE05A0">
        <w:rPr>
          <w:rFonts w:ascii="Times New Roman" w:hAnsi="Times New Roman" w:cs="Times New Roman"/>
          <w:sz w:val="24"/>
          <w:szCs w:val="24"/>
        </w:rPr>
        <w:t>Нотр</w:t>
      </w:r>
      <w:proofErr w:type="spellEnd"/>
      <w:r w:rsidRPr="00BE05A0">
        <w:rPr>
          <w:rFonts w:ascii="Times New Roman" w:hAnsi="Times New Roman" w:cs="Times New Roman"/>
          <w:sz w:val="24"/>
          <w:szCs w:val="24"/>
        </w:rPr>
        <w:t>-Дама (</w:t>
      </w:r>
      <w:proofErr w:type="spellStart"/>
      <w:r w:rsidRPr="00BE05A0">
        <w:rPr>
          <w:rFonts w:ascii="Times New Roman" w:hAnsi="Times New Roman" w:cs="Times New Roman"/>
          <w:sz w:val="24"/>
          <w:szCs w:val="24"/>
        </w:rPr>
        <w:t>University</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of</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Notre</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Dame</w:t>
      </w:r>
      <w:proofErr w:type="spellEnd"/>
      <w:r w:rsidRPr="00BE05A0">
        <w:rPr>
          <w:rFonts w:ascii="Times New Roman" w:hAnsi="Times New Roman" w:cs="Times New Roman"/>
          <w:sz w:val="24"/>
          <w:szCs w:val="24"/>
        </w:rPr>
        <w:t>, штат Индиана).</w:t>
      </w:r>
    </w:p>
    <w:p w:rsidR="00BE05A0" w:rsidRPr="0083579F" w:rsidRDefault="00BE05A0" w:rsidP="00BE05A0">
      <w:pPr>
        <w:ind w:firstLine="720"/>
        <w:jc w:val="both"/>
        <w:rPr>
          <w:rFonts w:ascii="Times New Roman" w:hAnsi="Times New Roman" w:cs="Times New Roman"/>
          <w:sz w:val="24"/>
          <w:szCs w:val="24"/>
          <w:lang w:val="en-US"/>
        </w:rPr>
      </w:pPr>
      <w:r w:rsidRPr="0083579F">
        <w:rPr>
          <w:rFonts w:ascii="Times New Roman" w:hAnsi="Times New Roman" w:cs="Times New Roman"/>
          <w:sz w:val="24"/>
          <w:szCs w:val="24"/>
          <w:lang w:val="en-US"/>
        </w:rPr>
        <w:t xml:space="preserve">3) </w:t>
      </w:r>
      <w:proofErr w:type="gramStart"/>
      <w:r w:rsidRPr="00BE05A0">
        <w:rPr>
          <w:rFonts w:ascii="Times New Roman" w:hAnsi="Times New Roman" w:cs="Times New Roman"/>
          <w:sz w:val="24"/>
          <w:szCs w:val="24"/>
        </w:rPr>
        <w:t>ряд</w:t>
      </w:r>
      <w:proofErr w:type="gramEnd"/>
      <w:r w:rsidRPr="0083579F">
        <w:rPr>
          <w:rFonts w:ascii="Times New Roman" w:hAnsi="Times New Roman" w:cs="Times New Roman"/>
          <w:sz w:val="24"/>
          <w:szCs w:val="24"/>
          <w:lang w:val="en-US"/>
        </w:rPr>
        <w:t xml:space="preserve"> </w:t>
      </w:r>
      <w:r w:rsidRPr="00BE05A0">
        <w:rPr>
          <w:rFonts w:ascii="Times New Roman" w:hAnsi="Times New Roman" w:cs="Times New Roman"/>
          <w:sz w:val="24"/>
          <w:szCs w:val="24"/>
        </w:rPr>
        <w:t>магистерских</w:t>
      </w:r>
      <w:r w:rsidRPr="0083579F">
        <w:rPr>
          <w:rFonts w:ascii="Times New Roman" w:hAnsi="Times New Roman" w:cs="Times New Roman"/>
          <w:sz w:val="24"/>
          <w:szCs w:val="24"/>
          <w:lang w:val="en-US"/>
        </w:rPr>
        <w:t xml:space="preserve"> </w:t>
      </w:r>
      <w:r w:rsidRPr="00BE05A0">
        <w:rPr>
          <w:rFonts w:ascii="Times New Roman" w:hAnsi="Times New Roman" w:cs="Times New Roman"/>
          <w:sz w:val="24"/>
          <w:szCs w:val="24"/>
        </w:rPr>
        <w:t>программ</w:t>
      </w:r>
      <w:r w:rsidRPr="0083579F">
        <w:rPr>
          <w:rFonts w:ascii="Times New Roman" w:hAnsi="Times New Roman" w:cs="Times New Roman"/>
          <w:sz w:val="24"/>
          <w:szCs w:val="24"/>
          <w:lang w:val="en-US"/>
        </w:rPr>
        <w:t xml:space="preserve"> Science and Technology Entrepreneurship Programs (STEP) </w:t>
      </w:r>
      <w:r w:rsidRPr="00BE05A0">
        <w:rPr>
          <w:rFonts w:ascii="Times New Roman" w:hAnsi="Times New Roman" w:cs="Times New Roman"/>
          <w:sz w:val="24"/>
          <w:szCs w:val="24"/>
        </w:rPr>
        <w:t>в</w:t>
      </w:r>
      <w:r w:rsidRPr="0083579F">
        <w:rPr>
          <w:rFonts w:ascii="Times New Roman" w:hAnsi="Times New Roman" w:cs="Times New Roman"/>
          <w:sz w:val="24"/>
          <w:szCs w:val="24"/>
          <w:lang w:val="en-US"/>
        </w:rPr>
        <w:t xml:space="preserve"> Case Western Reserve University (</w:t>
      </w:r>
      <w:r w:rsidRPr="00BE05A0">
        <w:rPr>
          <w:rFonts w:ascii="Times New Roman" w:hAnsi="Times New Roman" w:cs="Times New Roman"/>
          <w:sz w:val="24"/>
          <w:szCs w:val="24"/>
        </w:rPr>
        <w:t>Кливленд</w:t>
      </w:r>
      <w:r w:rsidRPr="0083579F">
        <w:rPr>
          <w:rFonts w:ascii="Times New Roman" w:hAnsi="Times New Roman" w:cs="Times New Roman"/>
          <w:sz w:val="24"/>
          <w:szCs w:val="24"/>
          <w:lang w:val="en-US"/>
        </w:rPr>
        <w:t xml:space="preserve">, </w:t>
      </w:r>
      <w:r w:rsidRPr="00BE05A0">
        <w:rPr>
          <w:rFonts w:ascii="Times New Roman" w:hAnsi="Times New Roman" w:cs="Times New Roman"/>
          <w:sz w:val="24"/>
          <w:szCs w:val="24"/>
        </w:rPr>
        <w:t>штат</w:t>
      </w:r>
      <w:r w:rsidRPr="0083579F">
        <w:rPr>
          <w:rFonts w:ascii="Times New Roman" w:hAnsi="Times New Roman" w:cs="Times New Roman"/>
          <w:sz w:val="24"/>
          <w:szCs w:val="24"/>
          <w:lang w:val="en-US"/>
        </w:rPr>
        <w:t xml:space="preserve"> </w:t>
      </w:r>
      <w:r w:rsidRPr="00BE05A0">
        <w:rPr>
          <w:rFonts w:ascii="Times New Roman" w:hAnsi="Times New Roman" w:cs="Times New Roman"/>
          <w:sz w:val="24"/>
          <w:szCs w:val="24"/>
        </w:rPr>
        <w:t>Огайо</w:t>
      </w:r>
      <w:r w:rsidRPr="0083579F">
        <w:rPr>
          <w:rFonts w:ascii="Times New Roman" w:hAnsi="Times New Roman" w:cs="Times New Roman"/>
          <w:sz w:val="24"/>
          <w:szCs w:val="24"/>
          <w:lang w:val="en-US"/>
        </w:rPr>
        <w:t>).</w:t>
      </w:r>
    </w:p>
    <w:p w:rsidR="00BE05A0" w:rsidRPr="00BE05A0" w:rsidRDefault="00BE05A0" w:rsidP="00BE05A0">
      <w:pPr>
        <w:ind w:firstLine="720"/>
        <w:jc w:val="both"/>
        <w:rPr>
          <w:rFonts w:ascii="Times New Roman" w:hAnsi="Times New Roman" w:cs="Times New Roman"/>
          <w:sz w:val="24"/>
          <w:szCs w:val="24"/>
        </w:rPr>
      </w:pPr>
      <w:r w:rsidRPr="00BE05A0">
        <w:rPr>
          <w:rFonts w:ascii="Times New Roman" w:hAnsi="Times New Roman" w:cs="Times New Roman"/>
          <w:sz w:val="24"/>
          <w:szCs w:val="24"/>
        </w:rPr>
        <w:lastRenderedPageBreak/>
        <w:t xml:space="preserve">Следующий блок рассматриваемых в данном кратком обзоре образовательных программ наиболее тесно связан с разрабатываемой для дальнейшего развития на базе кафедры менеджмента инноваций НИУ-ВШЭ схемой, более подробно </w:t>
      </w:r>
      <w:proofErr w:type="gramStart"/>
      <w:r w:rsidRPr="00BE05A0">
        <w:rPr>
          <w:rFonts w:ascii="Times New Roman" w:hAnsi="Times New Roman" w:cs="Times New Roman"/>
          <w:sz w:val="24"/>
          <w:szCs w:val="24"/>
        </w:rPr>
        <w:t>представленная</w:t>
      </w:r>
      <w:proofErr w:type="gramEnd"/>
      <w:r w:rsidRPr="00BE05A0">
        <w:rPr>
          <w:rFonts w:ascii="Times New Roman" w:hAnsi="Times New Roman" w:cs="Times New Roman"/>
          <w:sz w:val="24"/>
          <w:szCs w:val="24"/>
        </w:rPr>
        <w:t xml:space="preserve"> ниже.</w:t>
      </w:r>
    </w:p>
    <w:p w:rsidR="00BE05A0" w:rsidRPr="00BE05A0" w:rsidRDefault="00BE05A0" w:rsidP="00BE05A0">
      <w:pPr>
        <w:pStyle w:val="af0"/>
        <w:numPr>
          <w:ilvl w:val="0"/>
          <w:numId w:val="28"/>
        </w:numPr>
        <w:rPr>
          <w:sz w:val="24"/>
          <w:szCs w:val="24"/>
          <w:u w:val="single"/>
          <w:lang w:val="en-US"/>
        </w:rPr>
      </w:pPr>
      <w:proofErr w:type="gramStart"/>
      <w:r w:rsidRPr="00BE05A0">
        <w:rPr>
          <w:sz w:val="24"/>
          <w:szCs w:val="24"/>
          <w:u w:val="single"/>
        </w:rPr>
        <w:t>Программы</w:t>
      </w:r>
      <w:r w:rsidRPr="00BE05A0">
        <w:rPr>
          <w:sz w:val="24"/>
          <w:szCs w:val="24"/>
          <w:u w:val="single"/>
          <w:lang w:val="en-US"/>
        </w:rPr>
        <w:t xml:space="preserve"> </w:t>
      </w:r>
      <w:r w:rsidRPr="00BE05A0">
        <w:rPr>
          <w:sz w:val="24"/>
          <w:szCs w:val="24"/>
          <w:u w:val="single"/>
        </w:rPr>
        <w:t>подготовки</w:t>
      </w:r>
      <w:r w:rsidRPr="00BE05A0">
        <w:rPr>
          <w:sz w:val="24"/>
          <w:szCs w:val="24"/>
          <w:u w:val="single"/>
          <w:lang w:val="en-US"/>
        </w:rPr>
        <w:t xml:space="preserve"> </w:t>
      </w:r>
      <w:r w:rsidRPr="00BE05A0">
        <w:rPr>
          <w:sz w:val="24"/>
          <w:szCs w:val="24"/>
          <w:u w:val="single"/>
        </w:rPr>
        <w:t>магистров</w:t>
      </w:r>
      <w:r w:rsidRPr="00BE05A0">
        <w:rPr>
          <w:sz w:val="24"/>
          <w:szCs w:val="24"/>
          <w:u w:val="single"/>
          <w:lang w:val="en-US"/>
        </w:rPr>
        <w:t xml:space="preserve"> </w:t>
      </w:r>
      <w:r w:rsidRPr="00BE05A0">
        <w:rPr>
          <w:sz w:val="24"/>
          <w:szCs w:val="24"/>
          <w:u w:val="single"/>
        </w:rPr>
        <w:t>технологического</w:t>
      </w:r>
      <w:r w:rsidRPr="00BE05A0">
        <w:rPr>
          <w:sz w:val="24"/>
          <w:szCs w:val="24"/>
          <w:u w:val="single"/>
          <w:lang w:val="en-US"/>
        </w:rPr>
        <w:t xml:space="preserve"> </w:t>
      </w:r>
      <w:r w:rsidRPr="00BE05A0">
        <w:rPr>
          <w:sz w:val="24"/>
          <w:szCs w:val="24"/>
          <w:u w:val="single"/>
        </w:rPr>
        <w:t>менеджмента</w:t>
      </w:r>
      <w:r w:rsidRPr="00BE05A0">
        <w:rPr>
          <w:sz w:val="24"/>
          <w:szCs w:val="24"/>
          <w:u w:val="single"/>
          <w:lang w:val="en-US"/>
        </w:rPr>
        <w:t xml:space="preserve"> (Master of Science in the Management of Technology (MSc/MOT) </w:t>
      </w:r>
      <w:proofErr w:type="gramEnd"/>
    </w:p>
    <w:p w:rsidR="00BE05A0" w:rsidRPr="00BE05A0" w:rsidRDefault="00BE05A0" w:rsidP="00BE05A0">
      <w:pPr>
        <w:ind w:firstLine="720"/>
        <w:jc w:val="both"/>
        <w:rPr>
          <w:rFonts w:ascii="Times New Roman" w:hAnsi="Times New Roman" w:cs="Times New Roman"/>
          <w:sz w:val="24"/>
          <w:szCs w:val="24"/>
        </w:rPr>
      </w:pPr>
      <w:r w:rsidRPr="00BE05A0">
        <w:rPr>
          <w:rFonts w:ascii="Times New Roman" w:hAnsi="Times New Roman" w:cs="Times New Roman"/>
          <w:sz w:val="24"/>
          <w:szCs w:val="24"/>
        </w:rPr>
        <w:t>Образовательные и академические исследовательские программы в области технологического менеджмента стали активно развиваться в США и, чуть позднее, в Западной Европе с начала 80-х гг. прошлого века. Программы по подготовке магистров технологического менеджмента (т.н. MOT-</w:t>
      </w:r>
      <w:proofErr w:type="spellStart"/>
      <w:r w:rsidRPr="00BE05A0">
        <w:rPr>
          <w:rFonts w:ascii="Times New Roman" w:hAnsi="Times New Roman" w:cs="Times New Roman"/>
          <w:sz w:val="24"/>
          <w:szCs w:val="24"/>
        </w:rPr>
        <w:t>programs</w:t>
      </w:r>
      <w:proofErr w:type="spellEnd"/>
      <w:r w:rsidRPr="00BE05A0">
        <w:rPr>
          <w:rFonts w:ascii="Times New Roman" w:hAnsi="Times New Roman" w:cs="Times New Roman"/>
          <w:sz w:val="24"/>
          <w:szCs w:val="24"/>
        </w:rPr>
        <w:t xml:space="preserve">) изначально задумывались в качестве “усовершенствованной альтернативы” традиционным программам MBA. Более чем за два десятилетия с момента появления первых экспериментальных MOT-программ их общее число в мире достигло более 200 (оценочные данные на 2006 г.). </w:t>
      </w:r>
    </w:p>
    <w:p w:rsidR="00BE05A0" w:rsidRPr="00BE05A0" w:rsidRDefault="00BE05A0" w:rsidP="00BE05A0">
      <w:pPr>
        <w:ind w:firstLine="720"/>
        <w:jc w:val="both"/>
        <w:rPr>
          <w:rFonts w:ascii="Times New Roman" w:hAnsi="Times New Roman" w:cs="Times New Roman"/>
          <w:sz w:val="24"/>
          <w:szCs w:val="24"/>
        </w:rPr>
      </w:pPr>
      <w:r w:rsidRPr="00BE05A0">
        <w:rPr>
          <w:rFonts w:ascii="Times New Roman" w:hAnsi="Times New Roman" w:cs="Times New Roman"/>
          <w:sz w:val="24"/>
          <w:szCs w:val="24"/>
        </w:rPr>
        <w:t>Появление таких программ было связано с увеличивающейся потребностью в выпускниках вузов, обладающих умениями и навыками в области создания венчурных компаний в научных, технологических и инженерных дисциплинах и областях. В большинстве университетов США пришли к пониманию необходимости активного развития междисциплинарных программ и курсов, объединяющих друг с другом управленческие и технологические проблемы, в</w:t>
      </w:r>
      <w:r>
        <w:rPr>
          <w:rFonts w:ascii="Times New Roman" w:hAnsi="Times New Roman" w:cs="Times New Roman"/>
          <w:sz w:val="24"/>
          <w:szCs w:val="24"/>
        </w:rPr>
        <w:t>опросы и практики</w:t>
      </w:r>
      <w:r w:rsidRPr="00BE05A0">
        <w:rPr>
          <w:rFonts w:ascii="Times New Roman" w:hAnsi="Times New Roman" w:cs="Times New Roman"/>
          <w:sz w:val="24"/>
          <w:szCs w:val="24"/>
        </w:rPr>
        <w:t xml:space="preserve">. </w:t>
      </w:r>
    </w:p>
    <w:p w:rsidR="00BE05A0" w:rsidRPr="00BE05A0" w:rsidRDefault="00BE05A0" w:rsidP="00BE05A0">
      <w:pPr>
        <w:ind w:firstLine="720"/>
        <w:jc w:val="both"/>
        <w:rPr>
          <w:rFonts w:ascii="Times New Roman" w:hAnsi="Times New Roman" w:cs="Times New Roman"/>
          <w:sz w:val="24"/>
          <w:szCs w:val="24"/>
        </w:rPr>
      </w:pPr>
      <w:r w:rsidRPr="00BE05A0">
        <w:rPr>
          <w:rFonts w:ascii="Times New Roman" w:hAnsi="Times New Roman" w:cs="Times New Roman"/>
          <w:sz w:val="24"/>
          <w:szCs w:val="24"/>
        </w:rPr>
        <w:t xml:space="preserve">Причем, по мнению ведущих специалистов в сфере высшего образования, одним из важнейших начальных условий, которые требуются для создания эффективной магистерской программы по технологическому менеджменту (или проектному менеджменту) является одновременное наличие в вузе и </w:t>
      </w:r>
      <w:proofErr w:type="gramStart"/>
      <w:r w:rsidRPr="00BE05A0">
        <w:rPr>
          <w:rFonts w:ascii="Times New Roman" w:hAnsi="Times New Roman" w:cs="Times New Roman"/>
          <w:sz w:val="24"/>
          <w:szCs w:val="24"/>
        </w:rPr>
        <w:t>Бизнес-школы</w:t>
      </w:r>
      <w:proofErr w:type="gramEnd"/>
      <w:r w:rsidRPr="00BE05A0">
        <w:rPr>
          <w:rFonts w:ascii="Times New Roman" w:hAnsi="Times New Roman" w:cs="Times New Roman"/>
          <w:sz w:val="24"/>
          <w:szCs w:val="24"/>
        </w:rPr>
        <w:t xml:space="preserve"> (как вариант, – Школы менеджмента), и сильного инженерного факультета. </w:t>
      </w:r>
      <w:proofErr w:type="gramStart"/>
      <w:r w:rsidRPr="00BE05A0">
        <w:rPr>
          <w:rFonts w:ascii="Times New Roman" w:hAnsi="Times New Roman" w:cs="Times New Roman"/>
          <w:sz w:val="24"/>
          <w:szCs w:val="24"/>
        </w:rPr>
        <w:t xml:space="preserve">В Соединенных Штатах подобные программы были созданы в десятках университетов и технологических институтов, обладающих подобной </w:t>
      </w:r>
      <w:r>
        <w:rPr>
          <w:rFonts w:ascii="Times New Roman" w:hAnsi="Times New Roman" w:cs="Times New Roman"/>
          <w:sz w:val="24"/>
          <w:szCs w:val="24"/>
        </w:rPr>
        <w:t>«</w:t>
      </w:r>
      <w:r w:rsidRPr="00BE05A0">
        <w:rPr>
          <w:rFonts w:ascii="Times New Roman" w:hAnsi="Times New Roman" w:cs="Times New Roman"/>
          <w:sz w:val="24"/>
          <w:szCs w:val="24"/>
        </w:rPr>
        <w:t>удачной комбинацией</w:t>
      </w:r>
      <w:r>
        <w:rPr>
          <w:rFonts w:ascii="Times New Roman" w:hAnsi="Times New Roman" w:cs="Times New Roman"/>
          <w:sz w:val="24"/>
          <w:szCs w:val="24"/>
        </w:rPr>
        <w:t>»</w:t>
      </w:r>
      <w:r w:rsidRPr="00BE05A0">
        <w:rPr>
          <w:rFonts w:ascii="Times New Roman" w:hAnsi="Times New Roman" w:cs="Times New Roman"/>
          <w:sz w:val="24"/>
          <w:szCs w:val="24"/>
        </w:rPr>
        <w:t xml:space="preserve">, в </w:t>
      </w:r>
      <w:proofErr w:type="spellStart"/>
      <w:r w:rsidRPr="00BE05A0">
        <w:rPr>
          <w:rFonts w:ascii="Times New Roman" w:hAnsi="Times New Roman" w:cs="Times New Roman"/>
          <w:sz w:val="24"/>
          <w:szCs w:val="24"/>
        </w:rPr>
        <w:t>т.ч</w:t>
      </w:r>
      <w:proofErr w:type="spellEnd"/>
      <w:r w:rsidRPr="00BE05A0">
        <w:rPr>
          <w:rFonts w:ascii="Times New Roman" w:hAnsi="Times New Roman" w:cs="Times New Roman"/>
          <w:sz w:val="24"/>
          <w:szCs w:val="24"/>
        </w:rPr>
        <w:t xml:space="preserve">. в университетах </w:t>
      </w:r>
      <w:proofErr w:type="spellStart"/>
      <w:r w:rsidRPr="00BE05A0">
        <w:rPr>
          <w:rFonts w:ascii="Times New Roman" w:hAnsi="Times New Roman" w:cs="Times New Roman"/>
          <w:sz w:val="24"/>
          <w:szCs w:val="24"/>
        </w:rPr>
        <w:t>Carnegie</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Mellon</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Columbia</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Stanford</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University</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of</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California</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at</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Berkley</w:t>
      </w:r>
      <w:proofErr w:type="spellEnd"/>
      <w:r w:rsidRPr="00BE05A0">
        <w:rPr>
          <w:rFonts w:ascii="Times New Roman" w:hAnsi="Times New Roman" w:cs="Times New Roman"/>
          <w:sz w:val="24"/>
          <w:szCs w:val="24"/>
        </w:rPr>
        <w:t xml:space="preserve">, MIT, </w:t>
      </w:r>
      <w:proofErr w:type="spellStart"/>
      <w:r w:rsidRPr="00BE05A0">
        <w:rPr>
          <w:rFonts w:ascii="Times New Roman" w:hAnsi="Times New Roman" w:cs="Times New Roman"/>
          <w:sz w:val="24"/>
          <w:szCs w:val="24"/>
        </w:rPr>
        <w:t>Stevens</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Institute</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of</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Technology</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University</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of</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Maryland</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University</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of</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Connecticut</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Syracuse</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University</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Worcester</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Polytechnic</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George</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Tech</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Case</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Western</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Rensselaer</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Polytechnic</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Institute</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University</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of</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Missouri</w:t>
      </w:r>
      <w:proofErr w:type="spellEnd"/>
      <w:r w:rsidRPr="00BE05A0">
        <w:rPr>
          <w:rFonts w:ascii="Times New Roman" w:hAnsi="Times New Roman" w:cs="Times New Roman"/>
          <w:sz w:val="24"/>
          <w:szCs w:val="24"/>
        </w:rPr>
        <w:t xml:space="preserve"> и т.д.</w:t>
      </w:r>
      <w:proofErr w:type="gramEnd"/>
    </w:p>
    <w:p w:rsidR="00BE05A0" w:rsidRPr="00BE05A0" w:rsidRDefault="00BE05A0" w:rsidP="00BE05A0">
      <w:pPr>
        <w:ind w:firstLine="720"/>
        <w:jc w:val="both"/>
        <w:rPr>
          <w:rFonts w:ascii="Times New Roman" w:hAnsi="Times New Roman" w:cs="Times New Roman"/>
          <w:sz w:val="24"/>
          <w:szCs w:val="24"/>
        </w:rPr>
      </w:pPr>
      <w:r w:rsidRPr="00BE05A0">
        <w:rPr>
          <w:rFonts w:ascii="Times New Roman" w:hAnsi="Times New Roman" w:cs="Times New Roman"/>
          <w:sz w:val="24"/>
          <w:szCs w:val="24"/>
        </w:rPr>
        <w:t xml:space="preserve">При этом необходимо подчеркнуть, что провести четкую грань между программами по </w:t>
      </w:r>
      <w:r>
        <w:rPr>
          <w:rFonts w:ascii="Times New Roman" w:hAnsi="Times New Roman" w:cs="Times New Roman"/>
          <w:sz w:val="24"/>
          <w:szCs w:val="24"/>
        </w:rPr>
        <w:t>«</w:t>
      </w:r>
      <w:r w:rsidRPr="00BE05A0">
        <w:rPr>
          <w:rFonts w:ascii="Times New Roman" w:hAnsi="Times New Roman" w:cs="Times New Roman"/>
          <w:sz w:val="24"/>
          <w:szCs w:val="24"/>
        </w:rPr>
        <w:t>технологическому менеджменту</w:t>
      </w:r>
      <w:r>
        <w:rPr>
          <w:rFonts w:ascii="Times New Roman" w:hAnsi="Times New Roman" w:cs="Times New Roman"/>
          <w:sz w:val="24"/>
          <w:szCs w:val="24"/>
        </w:rPr>
        <w:t>»</w:t>
      </w:r>
      <w:r w:rsidRPr="00BE05A0">
        <w:rPr>
          <w:rFonts w:ascii="Times New Roman" w:hAnsi="Times New Roman" w:cs="Times New Roman"/>
          <w:sz w:val="24"/>
          <w:szCs w:val="24"/>
        </w:rPr>
        <w:t xml:space="preserve"> и программами </w:t>
      </w:r>
      <w:r>
        <w:rPr>
          <w:rFonts w:ascii="Times New Roman" w:hAnsi="Times New Roman" w:cs="Times New Roman"/>
          <w:sz w:val="24"/>
          <w:szCs w:val="24"/>
        </w:rPr>
        <w:t>«</w:t>
      </w:r>
      <w:r w:rsidRPr="00BE05A0">
        <w:rPr>
          <w:rFonts w:ascii="Times New Roman" w:hAnsi="Times New Roman" w:cs="Times New Roman"/>
          <w:sz w:val="24"/>
          <w:szCs w:val="24"/>
        </w:rPr>
        <w:t>технологического/инновационного предпринимательства</w:t>
      </w:r>
      <w:r>
        <w:rPr>
          <w:rFonts w:ascii="Times New Roman" w:hAnsi="Times New Roman" w:cs="Times New Roman"/>
          <w:sz w:val="24"/>
          <w:szCs w:val="24"/>
        </w:rPr>
        <w:t>»</w:t>
      </w:r>
      <w:r w:rsidRPr="00BE05A0">
        <w:rPr>
          <w:rFonts w:ascii="Times New Roman" w:hAnsi="Times New Roman" w:cs="Times New Roman"/>
          <w:sz w:val="24"/>
          <w:szCs w:val="24"/>
        </w:rPr>
        <w:t xml:space="preserve"> (о которых говорилось в предыдущем разделе) не просто, поскольку многими вузами, особенно за пределами США, в последние годы были предложены полуэкспериментальные схемы, в которых присутствует некий “симбиоз” между этими двумя образовательными направлениями.</w:t>
      </w:r>
    </w:p>
    <w:p w:rsidR="00BE05A0" w:rsidRPr="00BE05A0" w:rsidRDefault="00BE05A0" w:rsidP="00BE05A0">
      <w:pPr>
        <w:ind w:firstLine="720"/>
        <w:jc w:val="both"/>
        <w:rPr>
          <w:rFonts w:ascii="Times New Roman" w:hAnsi="Times New Roman" w:cs="Times New Roman"/>
          <w:sz w:val="24"/>
          <w:szCs w:val="24"/>
        </w:rPr>
      </w:pPr>
      <w:r w:rsidRPr="00BE05A0">
        <w:rPr>
          <w:rFonts w:ascii="Times New Roman" w:hAnsi="Times New Roman" w:cs="Times New Roman"/>
          <w:sz w:val="24"/>
          <w:szCs w:val="24"/>
        </w:rPr>
        <w:t xml:space="preserve">Один из впечатляющих примеров относительно недавнего прошлого – магистерская программа по технологическому менеджменту, открытая на инженерном факультете Университета </w:t>
      </w:r>
      <w:proofErr w:type="spellStart"/>
      <w:r w:rsidRPr="00BE05A0">
        <w:rPr>
          <w:rFonts w:ascii="Times New Roman" w:hAnsi="Times New Roman" w:cs="Times New Roman"/>
          <w:sz w:val="24"/>
          <w:szCs w:val="24"/>
        </w:rPr>
        <w:t>Бриджпорта</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The</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School</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of</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Engineering</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at</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the</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University</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of</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Bridgeport</w:t>
      </w:r>
      <w:proofErr w:type="spellEnd"/>
      <w:r w:rsidRPr="00BE05A0">
        <w:rPr>
          <w:rFonts w:ascii="Times New Roman" w:hAnsi="Times New Roman" w:cs="Times New Roman"/>
          <w:sz w:val="24"/>
          <w:szCs w:val="24"/>
        </w:rPr>
        <w:t xml:space="preserve">, штат Коннектикут, США). Первый набор студентов на эту магистерскую программу прошел в университете лишь осенью 2005 г.: всего на нее было зачислено 32 студента, тогда как общее количество будущих выпускников магистратуры на </w:t>
      </w:r>
      <w:r w:rsidRPr="00BE05A0">
        <w:rPr>
          <w:rFonts w:ascii="Times New Roman" w:hAnsi="Times New Roman" w:cs="Times New Roman"/>
          <w:sz w:val="24"/>
          <w:szCs w:val="24"/>
        </w:rPr>
        <w:lastRenderedPageBreak/>
        <w:t xml:space="preserve">инженерном факультете составило 360 человек, т.е. первоначально эта новая программа не вызвала в вузе особого интереса. Однако спустя 3 года ситуация кардинально изменилась: осенью 2008 г. количество </w:t>
      </w:r>
      <w:proofErr w:type="gramStart"/>
      <w:r w:rsidRPr="00BE05A0">
        <w:rPr>
          <w:rFonts w:ascii="Times New Roman" w:hAnsi="Times New Roman" w:cs="Times New Roman"/>
          <w:sz w:val="24"/>
          <w:szCs w:val="24"/>
        </w:rPr>
        <w:t>принятых</w:t>
      </w:r>
      <w:proofErr w:type="gramEnd"/>
      <w:r w:rsidRPr="00BE05A0">
        <w:rPr>
          <w:rFonts w:ascii="Times New Roman" w:hAnsi="Times New Roman" w:cs="Times New Roman"/>
          <w:sz w:val="24"/>
          <w:szCs w:val="24"/>
        </w:rPr>
        <w:t xml:space="preserve"> на эту программу обучения выросло до 390, т.е. по сравнению с 2005 г. статистический прирост составил более 1100%! </w:t>
      </w:r>
    </w:p>
    <w:p w:rsidR="00BE05A0" w:rsidRPr="00BE05A0" w:rsidRDefault="00BE05A0" w:rsidP="00BE05A0">
      <w:pPr>
        <w:ind w:firstLine="720"/>
        <w:jc w:val="both"/>
        <w:rPr>
          <w:rFonts w:ascii="Times New Roman" w:hAnsi="Times New Roman" w:cs="Times New Roman"/>
          <w:sz w:val="24"/>
          <w:szCs w:val="24"/>
        </w:rPr>
      </w:pPr>
      <w:proofErr w:type="gramStart"/>
      <w:r w:rsidRPr="00BE05A0">
        <w:rPr>
          <w:rFonts w:ascii="Times New Roman" w:hAnsi="Times New Roman" w:cs="Times New Roman"/>
          <w:sz w:val="24"/>
          <w:szCs w:val="24"/>
        </w:rPr>
        <w:t xml:space="preserve">В общей сложности магистерская программа по технологическому менеджменту Университета </w:t>
      </w:r>
      <w:proofErr w:type="spellStart"/>
      <w:r w:rsidRPr="00BE05A0">
        <w:rPr>
          <w:rFonts w:ascii="Times New Roman" w:hAnsi="Times New Roman" w:cs="Times New Roman"/>
          <w:sz w:val="24"/>
          <w:szCs w:val="24"/>
        </w:rPr>
        <w:t>Бриджпорта</w:t>
      </w:r>
      <w:proofErr w:type="spellEnd"/>
      <w:r w:rsidRPr="00BE05A0">
        <w:rPr>
          <w:rFonts w:ascii="Times New Roman" w:hAnsi="Times New Roman" w:cs="Times New Roman"/>
          <w:sz w:val="24"/>
          <w:szCs w:val="24"/>
        </w:rPr>
        <w:t xml:space="preserve"> рассчитана на получение 32 зачетных единиц (кредитов) и состоит как из общих обязательных (например, </w:t>
      </w:r>
      <w:proofErr w:type="spellStart"/>
      <w:r w:rsidRPr="00BE05A0">
        <w:rPr>
          <w:rFonts w:ascii="Times New Roman" w:hAnsi="Times New Roman" w:cs="Times New Roman"/>
          <w:sz w:val="24"/>
          <w:szCs w:val="24"/>
        </w:rPr>
        <w:t>Marketing</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Entrepreneurship</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and</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Innovation</w:t>
      </w:r>
      <w:proofErr w:type="spellEnd"/>
      <w:r w:rsidRPr="00BE05A0">
        <w:rPr>
          <w:rFonts w:ascii="Times New Roman" w:hAnsi="Times New Roman" w:cs="Times New Roman"/>
          <w:sz w:val="24"/>
          <w:szCs w:val="24"/>
        </w:rPr>
        <w:t xml:space="preserve">, Global </w:t>
      </w:r>
      <w:proofErr w:type="spellStart"/>
      <w:r w:rsidRPr="00BE05A0">
        <w:rPr>
          <w:rFonts w:ascii="Times New Roman" w:hAnsi="Times New Roman" w:cs="Times New Roman"/>
          <w:sz w:val="24"/>
          <w:szCs w:val="24"/>
        </w:rPr>
        <w:t>Program</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and</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Project</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Management</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Finance</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and</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Accounting</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for</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Managers</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Total</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Quality</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Management</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and</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Continuous</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Process</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Improvement</w:t>
      </w:r>
      <w:proofErr w:type="spellEnd"/>
      <w:r w:rsidRPr="00BE05A0">
        <w:rPr>
          <w:rFonts w:ascii="Times New Roman" w:hAnsi="Times New Roman" w:cs="Times New Roman"/>
          <w:sz w:val="24"/>
          <w:szCs w:val="24"/>
        </w:rPr>
        <w:t xml:space="preserve">), так и из элективных дисциплин, причем многих из них носят междисциплинарный характер. </w:t>
      </w:r>
      <w:proofErr w:type="gramEnd"/>
    </w:p>
    <w:p w:rsidR="00BE05A0" w:rsidRPr="00BE05A0" w:rsidRDefault="00BE05A0" w:rsidP="00BE05A0">
      <w:pPr>
        <w:ind w:firstLine="720"/>
        <w:jc w:val="both"/>
        <w:rPr>
          <w:rFonts w:ascii="Times New Roman" w:hAnsi="Times New Roman" w:cs="Times New Roman"/>
          <w:sz w:val="24"/>
          <w:szCs w:val="24"/>
        </w:rPr>
      </w:pPr>
      <w:r w:rsidRPr="00BE05A0">
        <w:rPr>
          <w:rFonts w:ascii="Times New Roman" w:hAnsi="Times New Roman" w:cs="Times New Roman"/>
          <w:sz w:val="24"/>
          <w:szCs w:val="24"/>
        </w:rPr>
        <w:t xml:space="preserve">Магистерская программа по технологическому менеджменту Школы управления Университета Джорджа </w:t>
      </w:r>
      <w:proofErr w:type="spellStart"/>
      <w:r w:rsidRPr="00BE05A0">
        <w:rPr>
          <w:rFonts w:ascii="Times New Roman" w:hAnsi="Times New Roman" w:cs="Times New Roman"/>
          <w:sz w:val="24"/>
          <w:szCs w:val="24"/>
        </w:rPr>
        <w:t>Мэйсона</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George</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Mason</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University</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School</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of</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Management</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Фэйрфакс</w:t>
      </w:r>
      <w:proofErr w:type="spellEnd"/>
      <w:r w:rsidRPr="00BE05A0">
        <w:rPr>
          <w:rFonts w:ascii="Times New Roman" w:hAnsi="Times New Roman" w:cs="Times New Roman"/>
          <w:sz w:val="24"/>
          <w:szCs w:val="24"/>
        </w:rPr>
        <w:t>, штат Вирджиния) четко ориентирована на профессионало</w:t>
      </w:r>
      <w:proofErr w:type="gramStart"/>
      <w:r w:rsidRPr="00BE05A0">
        <w:rPr>
          <w:rFonts w:ascii="Times New Roman" w:hAnsi="Times New Roman" w:cs="Times New Roman"/>
          <w:sz w:val="24"/>
          <w:szCs w:val="24"/>
        </w:rPr>
        <w:t>в-</w:t>
      </w:r>
      <w:proofErr w:type="gramEnd"/>
      <w:r w:rsidRPr="00BE05A0">
        <w:rPr>
          <w:rFonts w:ascii="Times New Roman" w:hAnsi="Times New Roman" w:cs="Times New Roman"/>
          <w:sz w:val="24"/>
          <w:szCs w:val="24"/>
        </w:rPr>
        <w:t>“технарей” (вице-президентов компаний, директоров, проект-менеджеров, ведущих разработчиков софтвера и корпоративных сетей, IT-консультантов и т.п.), которые рассчитывают получить навыки комплексного управления инновационными бизнес-проектами и/или “раскрутить” собственный высокотехнологичный бизнес (с общим уклоном в сферу IT).</w:t>
      </w:r>
    </w:p>
    <w:p w:rsidR="00BE05A0" w:rsidRPr="00BE05A0" w:rsidRDefault="00BE05A0" w:rsidP="00BE05A0">
      <w:pPr>
        <w:ind w:firstLine="720"/>
        <w:jc w:val="both"/>
        <w:rPr>
          <w:rFonts w:ascii="Times New Roman" w:hAnsi="Times New Roman" w:cs="Times New Roman"/>
          <w:sz w:val="24"/>
          <w:szCs w:val="24"/>
        </w:rPr>
      </w:pPr>
      <w:proofErr w:type="gramStart"/>
      <w:r w:rsidRPr="00BE05A0">
        <w:rPr>
          <w:rFonts w:ascii="Times New Roman" w:hAnsi="Times New Roman" w:cs="Times New Roman"/>
          <w:sz w:val="24"/>
          <w:szCs w:val="24"/>
        </w:rPr>
        <w:t>Общая продолжительность этой программы составляет 16 месяцев, в течение которых студентам предоставляется как достаточно стандартный набор управленческих учебных курсов (</w:t>
      </w:r>
      <w:proofErr w:type="spellStart"/>
      <w:r w:rsidRPr="00BE05A0">
        <w:rPr>
          <w:rFonts w:ascii="Times New Roman" w:hAnsi="Times New Roman" w:cs="Times New Roman"/>
          <w:sz w:val="24"/>
          <w:szCs w:val="24"/>
        </w:rPr>
        <w:t>Leadership</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and</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Management</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Systems</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Thinking</w:t>
      </w:r>
      <w:proofErr w:type="spellEnd"/>
      <w:r w:rsidRPr="00BE05A0">
        <w:rPr>
          <w:rFonts w:ascii="Times New Roman" w:hAnsi="Times New Roman" w:cs="Times New Roman"/>
          <w:sz w:val="24"/>
          <w:szCs w:val="24"/>
        </w:rPr>
        <w:t xml:space="preserve"> – комплексный ситуационный анализ и механизмы принятия решений, </w:t>
      </w:r>
      <w:proofErr w:type="spellStart"/>
      <w:r w:rsidRPr="00BE05A0">
        <w:rPr>
          <w:rFonts w:ascii="Times New Roman" w:hAnsi="Times New Roman" w:cs="Times New Roman"/>
          <w:sz w:val="24"/>
          <w:szCs w:val="24"/>
        </w:rPr>
        <w:t>Business</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process</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design</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project</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management</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quality</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control</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Interpersonal</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Dynamics</w:t>
      </w:r>
      <w:proofErr w:type="spellEnd"/>
      <w:r w:rsidRPr="00BE05A0">
        <w:rPr>
          <w:rFonts w:ascii="Times New Roman" w:hAnsi="Times New Roman" w:cs="Times New Roman"/>
          <w:sz w:val="24"/>
          <w:szCs w:val="24"/>
        </w:rPr>
        <w:t xml:space="preserve"> &amp; </w:t>
      </w:r>
      <w:proofErr w:type="spellStart"/>
      <w:r w:rsidRPr="00BE05A0">
        <w:rPr>
          <w:rFonts w:ascii="Times New Roman" w:hAnsi="Times New Roman" w:cs="Times New Roman"/>
          <w:sz w:val="24"/>
          <w:szCs w:val="24"/>
        </w:rPr>
        <w:t>Teamwork</w:t>
      </w:r>
      <w:proofErr w:type="spellEnd"/>
      <w:r w:rsidRPr="00BE05A0">
        <w:rPr>
          <w:rFonts w:ascii="Times New Roman" w:hAnsi="Times New Roman" w:cs="Times New Roman"/>
          <w:sz w:val="24"/>
          <w:szCs w:val="24"/>
        </w:rPr>
        <w:t xml:space="preserve"> и т.д.), так и целый ряд специальных подпрограмм, в </w:t>
      </w:r>
      <w:proofErr w:type="spellStart"/>
      <w:r w:rsidRPr="00BE05A0">
        <w:rPr>
          <w:rFonts w:ascii="Times New Roman" w:hAnsi="Times New Roman" w:cs="Times New Roman"/>
          <w:sz w:val="24"/>
          <w:szCs w:val="24"/>
        </w:rPr>
        <w:t>т.ч</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Technology</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Assessment</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Evaluation</w:t>
      </w:r>
      <w:proofErr w:type="spellEnd"/>
      <w:r w:rsidRPr="00BE05A0">
        <w:rPr>
          <w:rFonts w:ascii="Times New Roman" w:hAnsi="Times New Roman" w:cs="Times New Roman"/>
          <w:sz w:val="24"/>
          <w:szCs w:val="24"/>
        </w:rPr>
        <w:t xml:space="preserve"> &amp; </w:t>
      </w:r>
      <w:proofErr w:type="spellStart"/>
      <w:r w:rsidRPr="00BE05A0">
        <w:rPr>
          <w:rFonts w:ascii="Times New Roman" w:hAnsi="Times New Roman" w:cs="Times New Roman"/>
          <w:sz w:val="24"/>
          <w:szCs w:val="24"/>
        </w:rPr>
        <w:t>Investment</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Marketing</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in</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the</w:t>
      </w:r>
      <w:proofErr w:type="spellEnd"/>
      <w:proofErr w:type="gram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High</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Tech</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Age</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Analysis</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of</w:t>
      </w:r>
      <w:proofErr w:type="spellEnd"/>
      <w:r w:rsidRPr="00BE05A0">
        <w:rPr>
          <w:rFonts w:ascii="Times New Roman" w:hAnsi="Times New Roman" w:cs="Times New Roman"/>
          <w:sz w:val="24"/>
          <w:szCs w:val="24"/>
        </w:rPr>
        <w:t xml:space="preserve"> IT </w:t>
      </w:r>
      <w:proofErr w:type="spellStart"/>
      <w:r w:rsidRPr="00BE05A0">
        <w:rPr>
          <w:rFonts w:ascii="Times New Roman" w:hAnsi="Times New Roman" w:cs="Times New Roman"/>
          <w:sz w:val="24"/>
          <w:szCs w:val="24"/>
        </w:rPr>
        <w:t>Industries</w:t>
      </w:r>
      <w:proofErr w:type="spellEnd"/>
      <w:r w:rsidRPr="00BE05A0">
        <w:rPr>
          <w:rFonts w:ascii="Times New Roman" w:hAnsi="Times New Roman" w:cs="Times New Roman"/>
          <w:sz w:val="24"/>
          <w:szCs w:val="24"/>
        </w:rPr>
        <w:t xml:space="preserve">, Global IT </w:t>
      </w:r>
      <w:proofErr w:type="spellStart"/>
      <w:r w:rsidRPr="00BE05A0">
        <w:rPr>
          <w:rFonts w:ascii="Times New Roman" w:hAnsi="Times New Roman" w:cs="Times New Roman"/>
          <w:sz w:val="24"/>
          <w:szCs w:val="24"/>
        </w:rPr>
        <w:t>Management</w:t>
      </w:r>
      <w:proofErr w:type="spellEnd"/>
      <w:r w:rsidRPr="00BE05A0">
        <w:rPr>
          <w:rFonts w:ascii="Times New Roman" w:hAnsi="Times New Roman" w:cs="Times New Roman"/>
          <w:sz w:val="24"/>
          <w:szCs w:val="24"/>
        </w:rPr>
        <w:t>.</w:t>
      </w:r>
    </w:p>
    <w:p w:rsidR="00BE05A0" w:rsidRPr="00BE05A0" w:rsidRDefault="00BE05A0" w:rsidP="00BE05A0">
      <w:pPr>
        <w:ind w:firstLine="720"/>
        <w:jc w:val="both"/>
        <w:rPr>
          <w:rFonts w:ascii="Times New Roman" w:hAnsi="Times New Roman" w:cs="Times New Roman"/>
          <w:sz w:val="24"/>
          <w:szCs w:val="24"/>
        </w:rPr>
      </w:pPr>
      <w:r w:rsidRPr="00BE05A0">
        <w:rPr>
          <w:rFonts w:ascii="Times New Roman" w:hAnsi="Times New Roman" w:cs="Times New Roman"/>
          <w:sz w:val="24"/>
          <w:szCs w:val="24"/>
        </w:rPr>
        <w:t xml:space="preserve">Кроме того, обязательной составляющей этой программы является прохождение всеми обучающимися в течение последнего семестра обучения краткосрочной (7 – 10-дневной) стажировки за рубежом (Global </w:t>
      </w:r>
      <w:proofErr w:type="spellStart"/>
      <w:r w:rsidRPr="00BE05A0">
        <w:rPr>
          <w:rFonts w:ascii="Times New Roman" w:hAnsi="Times New Roman" w:cs="Times New Roman"/>
          <w:sz w:val="24"/>
          <w:szCs w:val="24"/>
        </w:rPr>
        <w:t>Residency</w:t>
      </w:r>
      <w:proofErr w:type="spellEnd"/>
      <w:r w:rsidRPr="00BE05A0">
        <w:rPr>
          <w:rFonts w:ascii="Times New Roman" w:hAnsi="Times New Roman" w:cs="Times New Roman"/>
          <w:sz w:val="24"/>
          <w:szCs w:val="24"/>
        </w:rPr>
        <w:t xml:space="preserve">) “с целью получения более широкого представления о технологическом менеджменте в различных культурных, политических и социальных условиях”. Завершается обучение по этой программе защитой перед экспертным советом, состоящим из опытных предпринимателей, выпускного проекта, который представляет из себя командную работу студентов над нахождением оптимального технологического управленческого решения </w:t>
      </w:r>
      <w:proofErr w:type="gramStart"/>
      <w:r w:rsidRPr="00BE05A0">
        <w:rPr>
          <w:rFonts w:ascii="Times New Roman" w:hAnsi="Times New Roman" w:cs="Times New Roman"/>
          <w:sz w:val="24"/>
          <w:szCs w:val="24"/>
        </w:rPr>
        <w:t>для</w:t>
      </w:r>
      <w:proofErr w:type="gramEnd"/>
      <w:r w:rsidRPr="00BE05A0">
        <w:rPr>
          <w:rFonts w:ascii="Times New Roman" w:hAnsi="Times New Roman" w:cs="Times New Roman"/>
          <w:sz w:val="24"/>
          <w:szCs w:val="24"/>
        </w:rPr>
        <w:t xml:space="preserve"> конкретной бизнес-проблемы, возникшей у конкретного реального предприятия. </w:t>
      </w:r>
    </w:p>
    <w:p w:rsidR="00BE05A0" w:rsidRPr="00BE05A0" w:rsidRDefault="00BE05A0" w:rsidP="00BE05A0">
      <w:pPr>
        <w:ind w:firstLine="720"/>
        <w:jc w:val="both"/>
        <w:rPr>
          <w:rFonts w:ascii="Times New Roman" w:hAnsi="Times New Roman" w:cs="Times New Roman"/>
          <w:sz w:val="24"/>
          <w:szCs w:val="24"/>
        </w:rPr>
      </w:pPr>
      <w:r w:rsidRPr="00BE05A0">
        <w:rPr>
          <w:rFonts w:ascii="Times New Roman" w:hAnsi="Times New Roman" w:cs="Times New Roman"/>
          <w:sz w:val="24"/>
          <w:szCs w:val="24"/>
        </w:rPr>
        <w:t>Аналогичная магистерская программа (</w:t>
      </w:r>
      <w:proofErr w:type="spellStart"/>
      <w:r w:rsidRPr="00BE05A0">
        <w:rPr>
          <w:rFonts w:ascii="Times New Roman" w:hAnsi="Times New Roman" w:cs="Times New Roman"/>
          <w:sz w:val="24"/>
          <w:szCs w:val="24"/>
        </w:rPr>
        <w:t>Executive</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Master</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of</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Science</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in</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Technology</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Management</w:t>
      </w:r>
      <w:proofErr w:type="spellEnd"/>
      <w:r w:rsidRPr="00BE05A0">
        <w:rPr>
          <w:rFonts w:ascii="Times New Roman" w:hAnsi="Times New Roman" w:cs="Times New Roman"/>
          <w:sz w:val="24"/>
          <w:szCs w:val="24"/>
        </w:rPr>
        <w:t>) предлагается Школой непрерывного образования (</w:t>
      </w:r>
      <w:proofErr w:type="spellStart"/>
      <w:r w:rsidRPr="00BE05A0">
        <w:rPr>
          <w:rFonts w:ascii="Times New Roman" w:hAnsi="Times New Roman" w:cs="Times New Roman"/>
          <w:sz w:val="24"/>
          <w:szCs w:val="24"/>
        </w:rPr>
        <w:t>The</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School</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of</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Continuing</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Education</w:t>
      </w:r>
      <w:proofErr w:type="spellEnd"/>
      <w:r w:rsidRPr="00BE05A0">
        <w:rPr>
          <w:rFonts w:ascii="Times New Roman" w:hAnsi="Times New Roman" w:cs="Times New Roman"/>
          <w:sz w:val="24"/>
          <w:szCs w:val="24"/>
        </w:rPr>
        <w:t xml:space="preserve">) при Колумбийском университете (штат Нью-Йорк). Однако она носит краткосрочный характер и длится всего около четырех месяцев (в течение одного осеннего семестра). </w:t>
      </w:r>
    </w:p>
    <w:p w:rsidR="00BE05A0" w:rsidRPr="00BE05A0" w:rsidRDefault="00BE05A0" w:rsidP="00BE05A0">
      <w:pPr>
        <w:ind w:firstLine="720"/>
        <w:jc w:val="both"/>
        <w:rPr>
          <w:rFonts w:ascii="Times New Roman" w:hAnsi="Times New Roman" w:cs="Times New Roman"/>
          <w:sz w:val="24"/>
          <w:szCs w:val="24"/>
        </w:rPr>
      </w:pPr>
      <w:r w:rsidRPr="00BE05A0">
        <w:rPr>
          <w:rFonts w:ascii="Times New Roman" w:hAnsi="Times New Roman" w:cs="Times New Roman"/>
          <w:sz w:val="24"/>
          <w:szCs w:val="24"/>
        </w:rPr>
        <w:t xml:space="preserve">Магистерская программа по технологическому менеджменту, разработанная в </w:t>
      </w:r>
      <w:proofErr w:type="spellStart"/>
      <w:r w:rsidRPr="00BE05A0">
        <w:rPr>
          <w:rFonts w:ascii="Times New Roman" w:hAnsi="Times New Roman" w:cs="Times New Roman"/>
          <w:sz w:val="24"/>
          <w:szCs w:val="24"/>
        </w:rPr>
        <w:t>Texas</w:t>
      </w:r>
      <w:proofErr w:type="spellEnd"/>
      <w:r w:rsidRPr="00BE05A0">
        <w:rPr>
          <w:rFonts w:ascii="Times New Roman" w:hAnsi="Times New Roman" w:cs="Times New Roman"/>
          <w:sz w:val="24"/>
          <w:szCs w:val="24"/>
        </w:rPr>
        <w:t xml:space="preserve"> A&amp;M </w:t>
      </w:r>
      <w:proofErr w:type="spellStart"/>
      <w:r w:rsidRPr="00BE05A0">
        <w:rPr>
          <w:rFonts w:ascii="Times New Roman" w:hAnsi="Times New Roman" w:cs="Times New Roman"/>
          <w:sz w:val="24"/>
          <w:szCs w:val="24"/>
        </w:rPr>
        <w:t>University</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Коммерс</w:t>
      </w:r>
      <w:proofErr w:type="spellEnd"/>
      <w:r w:rsidRPr="00BE05A0">
        <w:rPr>
          <w:rFonts w:ascii="Times New Roman" w:hAnsi="Times New Roman" w:cs="Times New Roman"/>
          <w:sz w:val="24"/>
          <w:szCs w:val="24"/>
        </w:rPr>
        <w:t xml:space="preserve">, штат Техас), предлагается с тремя ключевыми </w:t>
      </w:r>
      <w:proofErr w:type="spellStart"/>
      <w:r w:rsidRPr="00BE05A0">
        <w:rPr>
          <w:rFonts w:ascii="Times New Roman" w:hAnsi="Times New Roman" w:cs="Times New Roman"/>
          <w:sz w:val="24"/>
          <w:szCs w:val="24"/>
        </w:rPr>
        <w:t>специалитетами</w:t>
      </w:r>
      <w:proofErr w:type="spellEnd"/>
      <w:r w:rsidRPr="00BE05A0">
        <w:rPr>
          <w:rFonts w:ascii="Times New Roman" w:hAnsi="Times New Roman" w:cs="Times New Roman"/>
          <w:sz w:val="24"/>
          <w:szCs w:val="24"/>
        </w:rPr>
        <w:t xml:space="preserve">: “базовым” – </w:t>
      </w:r>
      <w:proofErr w:type="spellStart"/>
      <w:r w:rsidRPr="00BE05A0">
        <w:rPr>
          <w:rFonts w:ascii="Times New Roman" w:hAnsi="Times New Roman" w:cs="Times New Roman"/>
          <w:sz w:val="24"/>
          <w:szCs w:val="24"/>
        </w:rPr>
        <w:t>Technology</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Management</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Track</w:t>
      </w:r>
      <w:proofErr w:type="spellEnd"/>
      <w:r w:rsidRPr="00BE05A0">
        <w:rPr>
          <w:rFonts w:ascii="Times New Roman" w:hAnsi="Times New Roman" w:cs="Times New Roman"/>
          <w:sz w:val="24"/>
          <w:szCs w:val="24"/>
        </w:rPr>
        <w:t xml:space="preserve">, с акцентом на вопросы </w:t>
      </w:r>
      <w:r w:rsidRPr="00BE05A0">
        <w:rPr>
          <w:rFonts w:ascii="Times New Roman" w:hAnsi="Times New Roman" w:cs="Times New Roman"/>
          <w:sz w:val="24"/>
          <w:szCs w:val="24"/>
        </w:rPr>
        <w:lastRenderedPageBreak/>
        <w:t xml:space="preserve">обеспечения безопасности жизнедеятельности и технологической безопасности в целом – </w:t>
      </w:r>
      <w:proofErr w:type="spellStart"/>
      <w:r w:rsidRPr="00BE05A0">
        <w:rPr>
          <w:rFonts w:ascii="Times New Roman" w:hAnsi="Times New Roman" w:cs="Times New Roman"/>
          <w:sz w:val="24"/>
          <w:szCs w:val="24"/>
        </w:rPr>
        <w:t>Safety</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Management</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Track</w:t>
      </w:r>
      <w:proofErr w:type="spellEnd"/>
      <w:r w:rsidRPr="00BE05A0">
        <w:rPr>
          <w:rFonts w:ascii="Times New Roman" w:hAnsi="Times New Roman" w:cs="Times New Roman"/>
          <w:sz w:val="24"/>
          <w:szCs w:val="24"/>
        </w:rPr>
        <w:t xml:space="preserve">, и с IT-уклоном – </w:t>
      </w:r>
      <w:proofErr w:type="spellStart"/>
      <w:r w:rsidRPr="00BE05A0">
        <w:rPr>
          <w:rFonts w:ascii="Times New Roman" w:hAnsi="Times New Roman" w:cs="Times New Roman"/>
          <w:sz w:val="24"/>
          <w:szCs w:val="24"/>
        </w:rPr>
        <w:t>Management</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Information</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Systems</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Track</w:t>
      </w:r>
      <w:proofErr w:type="spellEnd"/>
      <w:r w:rsidRPr="00BE05A0">
        <w:rPr>
          <w:rFonts w:ascii="Times New Roman" w:hAnsi="Times New Roman" w:cs="Times New Roman"/>
          <w:sz w:val="24"/>
          <w:szCs w:val="24"/>
        </w:rPr>
        <w:t>.</w:t>
      </w:r>
    </w:p>
    <w:p w:rsidR="00BE05A0" w:rsidRPr="00BE05A0" w:rsidRDefault="00BE05A0" w:rsidP="00BE05A0">
      <w:pPr>
        <w:ind w:firstLine="720"/>
        <w:jc w:val="both"/>
        <w:rPr>
          <w:rFonts w:ascii="Times New Roman" w:hAnsi="Times New Roman" w:cs="Times New Roman"/>
          <w:sz w:val="24"/>
          <w:szCs w:val="24"/>
        </w:rPr>
      </w:pPr>
      <w:r w:rsidRPr="00BE05A0">
        <w:rPr>
          <w:rFonts w:ascii="Times New Roman" w:hAnsi="Times New Roman" w:cs="Times New Roman"/>
          <w:sz w:val="24"/>
          <w:szCs w:val="24"/>
        </w:rPr>
        <w:t xml:space="preserve">Существуют также западноевропейские программы подобного профиля, среди которых необходимо отметить ирландскую </w:t>
      </w:r>
      <w:proofErr w:type="spellStart"/>
      <w:r w:rsidRPr="00BE05A0">
        <w:rPr>
          <w:rFonts w:ascii="Times New Roman" w:hAnsi="Times New Roman" w:cs="Times New Roman"/>
          <w:sz w:val="24"/>
          <w:szCs w:val="24"/>
        </w:rPr>
        <w:t>MSc</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in</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Technology</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Management</w:t>
      </w:r>
      <w:proofErr w:type="spellEnd"/>
      <w:r w:rsidRPr="00BE05A0">
        <w:rPr>
          <w:rFonts w:ascii="Times New Roman" w:hAnsi="Times New Roman" w:cs="Times New Roman"/>
          <w:sz w:val="24"/>
          <w:szCs w:val="24"/>
        </w:rPr>
        <w:t xml:space="preserve">, предлагаемую </w:t>
      </w:r>
      <w:proofErr w:type="gramStart"/>
      <w:r w:rsidRPr="00BE05A0">
        <w:rPr>
          <w:rFonts w:ascii="Times New Roman" w:hAnsi="Times New Roman" w:cs="Times New Roman"/>
          <w:sz w:val="24"/>
          <w:szCs w:val="24"/>
        </w:rPr>
        <w:t>Бизнес-школой</w:t>
      </w:r>
      <w:proofErr w:type="gramEnd"/>
      <w:r w:rsidRPr="00BE05A0">
        <w:rPr>
          <w:rFonts w:ascii="Times New Roman" w:hAnsi="Times New Roman" w:cs="Times New Roman"/>
          <w:sz w:val="24"/>
          <w:szCs w:val="24"/>
        </w:rPr>
        <w:t xml:space="preserve"> UCD </w:t>
      </w:r>
      <w:proofErr w:type="spellStart"/>
      <w:r w:rsidRPr="00BE05A0">
        <w:rPr>
          <w:rFonts w:ascii="Times New Roman" w:hAnsi="Times New Roman" w:cs="Times New Roman"/>
          <w:sz w:val="24"/>
          <w:szCs w:val="24"/>
        </w:rPr>
        <w:t>Michael</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Smurfit</w:t>
      </w:r>
      <w:proofErr w:type="spellEnd"/>
      <w:r w:rsidRPr="00BE05A0">
        <w:rPr>
          <w:rFonts w:ascii="Times New Roman" w:hAnsi="Times New Roman" w:cs="Times New Roman"/>
          <w:sz w:val="24"/>
          <w:szCs w:val="24"/>
        </w:rPr>
        <w:t xml:space="preserve"> в Дублине в сотрудничестве с Национальным институтом технологического менеджмента (NITM) и при поддержке </w:t>
      </w:r>
      <w:proofErr w:type="spellStart"/>
      <w:r w:rsidRPr="00BE05A0">
        <w:rPr>
          <w:rFonts w:ascii="Times New Roman" w:hAnsi="Times New Roman" w:cs="Times New Roman"/>
          <w:sz w:val="24"/>
          <w:szCs w:val="24"/>
        </w:rPr>
        <w:t>European</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Institute</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of</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Technology</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and</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Innovation</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Management</w:t>
      </w:r>
      <w:proofErr w:type="spellEnd"/>
      <w:r w:rsidRPr="00BE05A0">
        <w:rPr>
          <w:rFonts w:ascii="Times New Roman" w:hAnsi="Times New Roman" w:cs="Times New Roman"/>
          <w:sz w:val="24"/>
          <w:szCs w:val="24"/>
        </w:rPr>
        <w:t xml:space="preserve">, – с двухлетним циклом обучения по очно-заочной схеме (в вечернее время). </w:t>
      </w:r>
    </w:p>
    <w:p w:rsidR="00BE05A0" w:rsidRPr="00BE05A0" w:rsidRDefault="00BE05A0" w:rsidP="00BE05A0">
      <w:pPr>
        <w:ind w:firstLine="720"/>
        <w:jc w:val="both"/>
        <w:rPr>
          <w:rFonts w:ascii="Times New Roman" w:hAnsi="Times New Roman" w:cs="Times New Roman"/>
          <w:sz w:val="24"/>
          <w:szCs w:val="24"/>
        </w:rPr>
      </w:pPr>
      <w:r w:rsidRPr="00BE05A0">
        <w:rPr>
          <w:rFonts w:ascii="Times New Roman" w:hAnsi="Times New Roman" w:cs="Times New Roman"/>
          <w:sz w:val="24"/>
          <w:szCs w:val="24"/>
        </w:rPr>
        <w:t xml:space="preserve">В </w:t>
      </w:r>
      <w:proofErr w:type="spellStart"/>
      <w:r w:rsidRPr="00BE05A0">
        <w:rPr>
          <w:rFonts w:ascii="Times New Roman" w:hAnsi="Times New Roman" w:cs="Times New Roman"/>
          <w:sz w:val="24"/>
          <w:szCs w:val="24"/>
        </w:rPr>
        <w:t>Lappeenranta</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University</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of</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Technology</w:t>
      </w:r>
      <w:proofErr w:type="spellEnd"/>
      <w:r w:rsidRPr="00BE05A0">
        <w:rPr>
          <w:rFonts w:ascii="Times New Roman" w:hAnsi="Times New Roman" w:cs="Times New Roman"/>
          <w:sz w:val="24"/>
          <w:szCs w:val="24"/>
        </w:rPr>
        <w:t xml:space="preserve"> (Финляндия) разработана оригинальная двухлетняя </w:t>
      </w:r>
      <w:proofErr w:type="spellStart"/>
      <w:r w:rsidRPr="00BE05A0">
        <w:rPr>
          <w:rFonts w:ascii="Times New Roman" w:hAnsi="Times New Roman" w:cs="Times New Roman"/>
          <w:sz w:val="24"/>
          <w:szCs w:val="24"/>
        </w:rPr>
        <w:t>M.Sc</w:t>
      </w:r>
      <w:proofErr w:type="spellEnd"/>
      <w:r w:rsidRPr="00BE05A0">
        <w:rPr>
          <w:rFonts w:ascii="Times New Roman" w:hAnsi="Times New Roman" w:cs="Times New Roman"/>
          <w:sz w:val="24"/>
          <w:szCs w:val="24"/>
        </w:rPr>
        <w:t>. (</w:t>
      </w:r>
      <w:proofErr w:type="spellStart"/>
      <w:r w:rsidRPr="00BE05A0">
        <w:rPr>
          <w:rFonts w:ascii="Times New Roman" w:hAnsi="Times New Roman" w:cs="Times New Roman"/>
          <w:sz w:val="24"/>
          <w:szCs w:val="24"/>
        </w:rPr>
        <w:t>Tech</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Programme</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in</w:t>
      </w:r>
      <w:proofErr w:type="spellEnd"/>
      <w:r w:rsidRPr="00BE05A0">
        <w:rPr>
          <w:rFonts w:ascii="Times New Roman" w:hAnsi="Times New Roman" w:cs="Times New Roman"/>
          <w:sz w:val="24"/>
          <w:szCs w:val="24"/>
        </w:rPr>
        <w:t xml:space="preserve"> Global </w:t>
      </w:r>
      <w:proofErr w:type="spellStart"/>
      <w:r w:rsidRPr="00BE05A0">
        <w:rPr>
          <w:rFonts w:ascii="Times New Roman" w:hAnsi="Times New Roman" w:cs="Times New Roman"/>
          <w:sz w:val="24"/>
          <w:szCs w:val="24"/>
        </w:rPr>
        <w:t>Management</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of</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Innovation</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and</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Technology</w:t>
      </w:r>
      <w:proofErr w:type="spellEnd"/>
      <w:r w:rsidRPr="00BE05A0">
        <w:rPr>
          <w:rFonts w:ascii="Times New Roman" w:hAnsi="Times New Roman" w:cs="Times New Roman"/>
          <w:sz w:val="24"/>
          <w:szCs w:val="24"/>
        </w:rPr>
        <w:t xml:space="preserve">, причем по итогам двухлетнего </w:t>
      </w:r>
      <w:proofErr w:type="gramStart"/>
      <w:r w:rsidRPr="00BE05A0">
        <w:rPr>
          <w:rFonts w:ascii="Times New Roman" w:hAnsi="Times New Roman" w:cs="Times New Roman"/>
          <w:sz w:val="24"/>
          <w:szCs w:val="24"/>
        </w:rPr>
        <w:t>обучения  по</w:t>
      </w:r>
      <w:proofErr w:type="gramEnd"/>
      <w:r w:rsidRPr="00BE05A0">
        <w:rPr>
          <w:rFonts w:ascii="Times New Roman" w:hAnsi="Times New Roman" w:cs="Times New Roman"/>
          <w:sz w:val="24"/>
          <w:szCs w:val="24"/>
        </w:rPr>
        <w:t xml:space="preserve"> этой программе выпускники получают звание магистров промышленного менеджмента (</w:t>
      </w:r>
      <w:proofErr w:type="spellStart"/>
      <w:r w:rsidRPr="00BE05A0">
        <w:rPr>
          <w:rFonts w:ascii="Times New Roman" w:hAnsi="Times New Roman" w:cs="Times New Roman"/>
          <w:sz w:val="24"/>
          <w:szCs w:val="24"/>
        </w:rPr>
        <w:t>Industrial</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Management</w:t>
      </w:r>
      <w:proofErr w:type="spellEnd"/>
      <w:r w:rsidRPr="00BE05A0">
        <w:rPr>
          <w:rFonts w:ascii="Times New Roman" w:hAnsi="Times New Roman" w:cs="Times New Roman"/>
          <w:sz w:val="24"/>
          <w:szCs w:val="24"/>
        </w:rPr>
        <w:t>).</w:t>
      </w:r>
    </w:p>
    <w:p w:rsidR="00BE05A0" w:rsidRPr="00BE05A0" w:rsidRDefault="00BE05A0" w:rsidP="00BE05A0">
      <w:pPr>
        <w:ind w:firstLine="720"/>
        <w:jc w:val="both"/>
        <w:rPr>
          <w:rFonts w:ascii="Times New Roman" w:hAnsi="Times New Roman" w:cs="Times New Roman"/>
          <w:sz w:val="24"/>
          <w:szCs w:val="24"/>
        </w:rPr>
      </w:pPr>
      <w:r w:rsidRPr="00BE05A0">
        <w:rPr>
          <w:rFonts w:ascii="Times New Roman" w:hAnsi="Times New Roman" w:cs="Times New Roman"/>
          <w:sz w:val="24"/>
          <w:szCs w:val="24"/>
        </w:rPr>
        <w:t>Также большой интерес представляет программа по технологическому менеджменту (</w:t>
      </w:r>
      <w:proofErr w:type="spellStart"/>
      <w:r w:rsidRPr="00BE05A0">
        <w:rPr>
          <w:rFonts w:ascii="Times New Roman" w:hAnsi="Times New Roman" w:cs="Times New Roman"/>
          <w:sz w:val="24"/>
          <w:szCs w:val="24"/>
        </w:rPr>
        <w:t>Master</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of</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Science</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Program</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in</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the</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Management</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of</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Technology</w:t>
      </w:r>
      <w:proofErr w:type="spellEnd"/>
      <w:r w:rsidRPr="00BE05A0">
        <w:rPr>
          <w:rFonts w:ascii="Times New Roman" w:hAnsi="Times New Roman" w:cs="Times New Roman"/>
          <w:sz w:val="24"/>
          <w:szCs w:val="24"/>
        </w:rPr>
        <w:t xml:space="preserve">) Национального Университета Сингапура (NUS). </w:t>
      </w:r>
    </w:p>
    <w:p w:rsidR="00BE05A0" w:rsidRPr="00BE05A0" w:rsidRDefault="00BE05A0" w:rsidP="00BE05A0">
      <w:pPr>
        <w:ind w:firstLine="720"/>
        <w:jc w:val="both"/>
        <w:rPr>
          <w:rFonts w:ascii="Times New Roman" w:hAnsi="Times New Roman" w:cs="Times New Roman"/>
          <w:sz w:val="24"/>
          <w:szCs w:val="24"/>
        </w:rPr>
      </w:pPr>
      <w:r w:rsidRPr="00BE05A0">
        <w:rPr>
          <w:rFonts w:ascii="Times New Roman" w:hAnsi="Times New Roman" w:cs="Times New Roman"/>
          <w:sz w:val="24"/>
          <w:szCs w:val="24"/>
        </w:rPr>
        <w:t>Подводя итоги анализу международного опыта, выделим основные характеристики успешных программ по технологическому менеджменту:</w:t>
      </w:r>
    </w:p>
    <w:p w:rsidR="00BE05A0" w:rsidRPr="00BE05A0" w:rsidRDefault="00BE05A0" w:rsidP="00BE05A0">
      <w:pPr>
        <w:ind w:firstLine="720"/>
        <w:jc w:val="both"/>
        <w:rPr>
          <w:rFonts w:ascii="Times New Roman" w:hAnsi="Times New Roman" w:cs="Times New Roman"/>
          <w:sz w:val="24"/>
          <w:szCs w:val="24"/>
        </w:rPr>
      </w:pPr>
      <w:r w:rsidRPr="00BE05A0">
        <w:rPr>
          <w:rFonts w:ascii="Times New Roman" w:hAnsi="Times New Roman" w:cs="Times New Roman"/>
          <w:sz w:val="24"/>
          <w:szCs w:val="24"/>
        </w:rPr>
        <w:t>- развитие междисциплинарных программ и курсов, объединяющих друг с другом управленческие и технологические проблемы, вопросы и практики;</w:t>
      </w:r>
    </w:p>
    <w:p w:rsidR="00BE05A0" w:rsidRPr="00BE05A0" w:rsidRDefault="00BE05A0" w:rsidP="00BE05A0">
      <w:pPr>
        <w:ind w:firstLine="720"/>
        <w:jc w:val="both"/>
        <w:rPr>
          <w:rFonts w:ascii="Times New Roman" w:hAnsi="Times New Roman" w:cs="Times New Roman"/>
          <w:sz w:val="24"/>
          <w:szCs w:val="24"/>
        </w:rPr>
      </w:pPr>
      <w:r w:rsidRPr="00BE05A0">
        <w:rPr>
          <w:rFonts w:ascii="Times New Roman" w:hAnsi="Times New Roman" w:cs="Times New Roman"/>
          <w:sz w:val="24"/>
          <w:szCs w:val="24"/>
        </w:rPr>
        <w:t>- четкая ориентация на обучение “технарей” с опытом работы;</w:t>
      </w:r>
    </w:p>
    <w:p w:rsidR="00BE05A0" w:rsidRPr="00BE05A0" w:rsidRDefault="00BE05A0" w:rsidP="00BE05A0">
      <w:pPr>
        <w:ind w:firstLine="720"/>
        <w:jc w:val="both"/>
        <w:rPr>
          <w:rFonts w:ascii="Times New Roman" w:hAnsi="Times New Roman" w:cs="Times New Roman"/>
          <w:sz w:val="24"/>
          <w:szCs w:val="24"/>
        </w:rPr>
      </w:pPr>
      <w:r w:rsidRPr="00BE05A0">
        <w:rPr>
          <w:rFonts w:ascii="Times New Roman" w:hAnsi="Times New Roman" w:cs="Times New Roman"/>
          <w:sz w:val="24"/>
          <w:szCs w:val="24"/>
        </w:rPr>
        <w:t xml:space="preserve">- прохождение </w:t>
      </w:r>
      <w:proofErr w:type="gramStart"/>
      <w:r w:rsidRPr="00BE05A0">
        <w:rPr>
          <w:rFonts w:ascii="Times New Roman" w:hAnsi="Times New Roman" w:cs="Times New Roman"/>
          <w:sz w:val="24"/>
          <w:szCs w:val="24"/>
        </w:rPr>
        <w:t>обучающимися</w:t>
      </w:r>
      <w:proofErr w:type="gramEnd"/>
      <w:r w:rsidRPr="00BE05A0">
        <w:rPr>
          <w:rFonts w:ascii="Times New Roman" w:hAnsi="Times New Roman" w:cs="Times New Roman"/>
          <w:sz w:val="24"/>
          <w:szCs w:val="24"/>
        </w:rPr>
        <w:t xml:space="preserve"> в течение последнего семестра обучения стажировки за рубежом (Global </w:t>
      </w:r>
      <w:proofErr w:type="spellStart"/>
      <w:r w:rsidRPr="00BE05A0">
        <w:rPr>
          <w:rFonts w:ascii="Times New Roman" w:hAnsi="Times New Roman" w:cs="Times New Roman"/>
          <w:sz w:val="24"/>
          <w:szCs w:val="24"/>
        </w:rPr>
        <w:t>Residency</w:t>
      </w:r>
      <w:proofErr w:type="spellEnd"/>
      <w:r w:rsidRPr="00BE05A0">
        <w:rPr>
          <w:rFonts w:ascii="Times New Roman" w:hAnsi="Times New Roman" w:cs="Times New Roman"/>
          <w:sz w:val="24"/>
          <w:szCs w:val="24"/>
        </w:rPr>
        <w:t>) с целью получения более широкого представления о технологическом менеджменте в различных культурных, политических и социальных условиях;</w:t>
      </w:r>
    </w:p>
    <w:p w:rsidR="00BE05A0" w:rsidRPr="00BE05A0" w:rsidRDefault="00BE05A0" w:rsidP="00BE05A0">
      <w:pPr>
        <w:ind w:firstLine="720"/>
        <w:jc w:val="both"/>
        <w:rPr>
          <w:rFonts w:ascii="Times New Roman" w:hAnsi="Times New Roman" w:cs="Times New Roman"/>
          <w:sz w:val="24"/>
          <w:szCs w:val="24"/>
        </w:rPr>
      </w:pPr>
      <w:r w:rsidRPr="00BE05A0">
        <w:rPr>
          <w:rFonts w:ascii="Times New Roman" w:hAnsi="Times New Roman" w:cs="Times New Roman"/>
          <w:sz w:val="24"/>
          <w:szCs w:val="24"/>
        </w:rPr>
        <w:t xml:space="preserve">-  обучение завершается защитой перед экспертным советом выпускного проекта, который ориентирован на нахождение оптимального технологического управленческого решения конкретной </w:t>
      </w:r>
      <w:proofErr w:type="gramStart"/>
      <w:r w:rsidRPr="00BE05A0">
        <w:rPr>
          <w:rFonts w:ascii="Times New Roman" w:hAnsi="Times New Roman" w:cs="Times New Roman"/>
          <w:sz w:val="24"/>
          <w:szCs w:val="24"/>
        </w:rPr>
        <w:t>бизнес-проблемы</w:t>
      </w:r>
      <w:proofErr w:type="gramEnd"/>
      <w:r w:rsidRPr="00BE05A0">
        <w:rPr>
          <w:rFonts w:ascii="Times New Roman" w:hAnsi="Times New Roman" w:cs="Times New Roman"/>
          <w:sz w:val="24"/>
          <w:szCs w:val="24"/>
        </w:rPr>
        <w:t>, возникшей у конкретного реального предприятия;</w:t>
      </w:r>
    </w:p>
    <w:p w:rsidR="00BE05A0" w:rsidRPr="00BE05A0" w:rsidRDefault="00BE05A0" w:rsidP="00BE05A0">
      <w:pPr>
        <w:ind w:firstLine="720"/>
        <w:jc w:val="both"/>
        <w:rPr>
          <w:rFonts w:ascii="Times New Roman" w:hAnsi="Times New Roman" w:cs="Times New Roman"/>
          <w:sz w:val="24"/>
          <w:szCs w:val="24"/>
        </w:rPr>
      </w:pPr>
      <w:r w:rsidRPr="00BE05A0">
        <w:rPr>
          <w:rFonts w:ascii="Times New Roman" w:hAnsi="Times New Roman" w:cs="Times New Roman"/>
          <w:sz w:val="24"/>
          <w:szCs w:val="24"/>
        </w:rPr>
        <w:t>- студентам предоставляется как достаточно стандартный набор управленческих учебных дисциплин, так и целый ряд специальных подпрограмм на стыке управленческих и инженерных дисциплин;</w:t>
      </w:r>
    </w:p>
    <w:p w:rsidR="00BE05A0" w:rsidRDefault="00BE05A0" w:rsidP="00BE05A0">
      <w:pPr>
        <w:ind w:firstLine="720"/>
        <w:jc w:val="both"/>
        <w:rPr>
          <w:rFonts w:ascii="Times New Roman" w:hAnsi="Times New Roman" w:cs="Times New Roman"/>
          <w:sz w:val="24"/>
          <w:szCs w:val="24"/>
        </w:rPr>
      </w:pPr>
      <w:r w:rsidRPr="00BE05A0">
        <w:rPr>
          <w:rFonts w:ascii="Times New Roman" w:hAnsi="Times New Roman" w:cs="Times New Roman"/>
          <w:sz w:val="24"/>
          <w:szCs w:val="24"/>
        </w:rPr>
        <w:t xml:space="preserve">- отраслевая специализация. Так, программа австралийского Университета </w:t>
      </w:r>
      <w:proofErr w:type="spellStart"/>
      <w:r w:rsidRPr="00BE05A0">
        <w:rPr>
          <w:rFonts w:ascii="Times New Roman" w:hAnsi="Times New Roman" w:cs="Times New Roman"/>
          <w:sz w:val="24"/>
          <w:szCs w:val="24"/>
        </w:rPr>
        <w:t>Куинсленда</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The</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University</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of</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Queensland</w:t>
      </w:r>
      <w:proofErr w:type="spellEnd"/>
      <w:r w:rsidRPr="00BE05A0">
        <w:rPr>
          <w:rFonts w:ascii="Times New Roman" w:hAnsi="Times New Roman" w:cs="Times New Roman"/>
          <w:sz w:val="24"/>
          <w:szCs w:val="24"/>
        </w:rPr>
        <w:t xml:space="preserve">, UQ </w:t>
      </w:r>
      <w:proofErr w:type="spellStart"/>
      <w:r w:rsidRPr="00BE05A0">
        <w:rPr>
          <w:rFonts w:ascii="Times New Roman" w:hAnsi="Times New Roman" w:cs="Times New Roman"/>
          <w:sz w:val="24"/>
          <w:szCs w:val="24"/>
        </w:rPr>
        <w:t>Business</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School</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St</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Lucia-Brisbane</w:t>
      </w:r>
      <w:proofErr w:type="spellEnd"/>
      <w:r w:rsidRPr="00BE05A0">
        <w:rPr>
          <w:rFonts w:ascii="Times New Roman" w:hAnsi="Times New Roman" w:cs="Times New Roman"/>
          <w:sz w:val="24"/>
          <w:szCs w:val="24"/>
        </w:rPr>
        <w:t>), – по подготовке “магистров  технологии и инновационного менеджмента” (</w:t>
      </w:r>
      <w:proofErr w:type="spellStart"/>
      <w:r w:rsidRPr="00BE05A0">
        <w:rPr>
          <w:rFonts w:ascii="Times New Roman" w:hAnsi="Times New Roman" w:cs="Times New Roman"/>
          <w:sz w:val="24"/>
          <w:szCs w:val="24"/>
        </w:rPr>
        <w:t>Master</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of</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Technology</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and</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Innovation</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Management</w:t>
      </w:r>
      <w:proofErr w:type="spellEnd"/>
      <w:r w:rsidRPr="00BE05A0">
        <w:rPr>
          <w:rFonts w:ascii="Times New Roman" w:hAnsi="Times New Roman" w:cs="Times New Roman"/>
          <w:sz w:val="24"/>
          <w:szCs w:val="24"/>
        </w:rPr>
        <w:t xml:space="preserve"> (MTIM)) имеет ярко выраженную биотехнологическую специализацию. А магистерская программа по технологическому менеджменту, разработанная в </w:t>
      </w:r>
      <w:proofErr w:type="spellStart"/>
      <w:r w:rsidRPr="00BE05A0">
        <w:rPr>
          <w:rFonts w:ascii="Times New Roman" w:hAnsi="Times New Roman" w:cs="Times New Roman"/>
          <w:sz w:val="24"/>
          <w:szCs w:val="24"/>
        </w:rPr>
        <w:t>Texas</w:t>
      </w:r>
      <w:proofErr w:type="spellEnd"/>
      <w:r w:rsidRPr="00BE05A0">
        <w:rPr>
          <w:rFonts w:ascii="Times New Roman" w:hAnsi="Times New Roman" w:cs="Times New Roman"/>
          <w:sz w:val="24"/>
          <w:szCs w:val="24"/>
        </w:rPr>
        <w:t xml:space="preserve"> A&amp;M </w:t>
      </w:r>
      <w:proofErr w:type="spellStart"/>
      <w:r w:rsidRPr="00BE05A0">
        <w:rPr>
          <w:rFonts w:ascii="Times New Roman" w:hAnsi="Times New Roman" w:cs="Times New Roman"/>
          <w:sz w:val="24"/>
          <w:szCs w:val="24"/>
        </w:rPr>
        <w:t>University</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Коммерс</w:t>
      </w:r>
      <w:proofErr w:type="spellEnd"/>
      <w:r w:rsidRPr="00BE05A0">
        <w:rPr>
          <w:rFonts w:ascii="Times New Roman" w:hAnsi="Times New Roman" w:cs="Times New Roman"/>
          <w:sz w:val="24"/>
          <w:szCs w:val="24"/>
        </w:rPr>
        <w:t xml:space="preserve">, штат Техас, США), предлагается с акцентом на вопросы обеспечения безопасности жизнедеятельности и технологической безопасности в целом – </w:t>
      </w:r>
      <w:proofErr w:type="spellStart"/>
      <w:r w:rsidRPr="00BE05A0">
        <w:rPr>
          <w:rFonts w:ascii="Times New Roman" w:hAnsi="Times New Roman" w:cs="Times New Roman"/>
          <w:sz w:val="24"/>
          <w:szCs w:val="24"/>
        </w:rPr>
        <w:t>Safety</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Management</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Track</w:t>
      </w:r>
      <w:proofErr w:type="spellEnd"/>
      <w:r w:rsidRPr="00BE05A0">
        <w:rPr>
          <w:rFonts w:ascii="Times New Roman" w:hAnsi="Times New Roman" w:cs="Times New Roman"/>
          <w:sz w:val="24"/>
          <w:szCs w:val="24"/>
        </w:rPr>
        <w:t xml:space="preserve">, и с IT-уклоном – </w:t>
      </w:r>
      <w:proofErr w:type="spellStart"/>
      <w:r w:rsidRPr="00BE05A0">
        <w:rPr>
          <w:rFonts w:ascii="Times New Roman" w:hAnsi="Times New Roman" w:cs="Times New Roman"/>
          <w:sz w:val="24"/>
          <w:szCs w:val="24"/>
        </w:rPr>
        <w:t>Management</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Information</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Systems</w:t>
      </w:r>
      <w:proofErr w:type="spellEnd"/>
      <w:r w:rsidRPr="00BE05A0">
        <w:rPr>
          <w:rFonts w:ascii="Times New Roman" w:hAnsi="Times New Roman" w:cs="Times New Roman"/>
          <w:sz w:val="24"/>
          <w:szCs w:val="24"/>
        </w:rPr>
        <w:t xml:space="preserve"> </w:t>
      </w:r>
      <w:proofErr w:type="spellStart"/>
      <w:r w:rsidRPr="00BE05A0">
        <w:rPr>
          <w:rFonts w:ascii="Times New Roman" w:hAnsi="Times New Roman" w:cs="Times New Roman"/>
          <w:sz w:val="24"/>
          <w:szCs w:val="24"/>
        </w:rPr>
        <w:t>Track</w:t>
      </w:r>
      <w:proofErr w:type="spellEnd"/>
      <w:r w:rsidRPr="00BE05A0">
        <w:rPr>
          <w:rFonts w:ascii="Times New Roman" w:hAnsi="Times New Roman" w:cs="Times New Roman"/>
          <w:sz w:val="24"/>
          <w:szCs w:val="24"/>
        </w:rPr>
        <w:t>.</w:t>
      </w:r>
    </w:p>
    <w:p w:rsidR="00BD7BC8" w:rsidRDefault="00BD7BC8" w:rsidP="00BE05A0">
      <w:pPr>
        <w:numPr>
          <w:ilvl w:val="0"/>
          <w:numId w:val="17"/>
        </w:numPr>
        <w:spacing w:before="120" w:after="120"/>
        <w:jc w:val="both"/>
        <w:rPr>
          <w:rFonts w:ascii="Times New Roman" w:hAnsi="Times New Roman" w:cs="Times New Roman"/>
          <w:b/>
          <w:sz w:val="24"/>
          <w:szCs w:val="24"/>
        </w:rPr>
      </w:pPr>
      <w:r w:rsidRPr="004F4D3B">
        <w:rPr>
          <w:rFonts w:ascii="Times New Roman" w:hAnsi="Times New Roman" w:cs="Times New Roman"/>
          <w:b/>
          <w:sz w:val="24"/>
          <w:szCs w:val="24"/>
        </w:rPr>
        <w:t>Характеристика сегмента рынка образовательных услуг</w:t>
      </w:r>
      <w:r w:rsidR="00D36924">
        <w:rPr>
          <w:rFonts w:ascii="Times New Roman" w:hAnsi="Times New Roman" w:cs="Times New Roman"/>
          <w:b/>
          <w:sz w:val="24"/>
          <w:szCs w:val="24"/>
        </w:rPr>
        <w:t>,</w:t>
      </w:r>
      <w:r w:rsidRPr="004F4D3B">
        <w:rPr>
          <w:rFonts w:ascii="Times New Roman" w:hAnsi="Times New Roman" w:cs="Times New Roman"/>
          <w:b/>
          <w:sz w:val="24"/>
          <w:szCs w:val="24"/>
        </w:rPr>
        <w:t xml:space="preserve"> преимущества </w:t>
      </w:r>
      <w:r w:rsidR="005A3D77">
        <w:rPr>
          <w:rFonts w:ascii="Times New Roman" w:hAnsi="Times New Roman" w:cs="Times New Roman"/>
          <w:b/>
          <w:sz w:val="24"/>
          <w:szCs w:val="24"/>
        </w:rPr>
        <w:t>образовательной программы</w:t>
      </w:r>
    </w:p>
    <w:p w:rsidR="001B5AF2" w:rsidRPr="001B5AF2" w:rsidRDefault="001B5AF2" w:rsidP="001B5AF2">
      <w:pPr>
        <w:ind w:firstLine="720"/>
        <w:jc w:val="both"/>
        <w:rPr>
          <w:rFonts w:ascii="Times New Roman" w:hAnsi="Times New Roman" w:cs="Times New Roman"/>
          <w:sz w:val="24"/>
          <w:szCs w:val="24"/>
        </w:rPr>
      </w:pPr>
      <w:proofErr w:type="gramStart"/>
      <w:r w:rsidRPr="001B5AF2">
        <w:rPr>
          <w:rFonts w:ascii="Times New Roman" w:hAnsi="Times New Roman" w:cs="Times New Roman"/>
          <w:sz w:val="24"/>
          <w:szCs w:val="24"/>
        </w:rPr>
        <w:lastRenderedPageBreak/>
        <w:t xml:space="preserve">Исходя из </w:t>
      </w:r>
      <w:r>
        <w:rPr>
          <w:rFonts w:ascii="Times New Roman" w:hAnsi="Times New Roman" w:cs="Times New Roman"/>
          <w:sz w:val="24"/>
          <w:szCs w:val="24"/>
        </w:rPr>
        <w:t>проведенного</w:t>
      </w:r>
      <w:r w:rsidRPr="001B5AF2">
        <w:rPr>
          <w:rFonts w:ascii="Times New Roman" w:hAnsi="Times New Roman" w:cs="Times New Roman"/>
          <w:sz w:val="24"/>
          <w:szCs w:val="24"/>
        </w:rPr>
        <w:t xml:space="preserve"> анализа можно выделить</w:t>
      </w:r>
      <w:proofErr w:type="gramEnd"/>
      <w:r w:rsidRPr="001B5AF2">
        <w:rPr>
          <w:rFonts w:ascii="Times New Roman" w:hAnsi="Times New Roman" w:cs="Times New Roman"/>
          <w:sz w:val="24"/>
          <w:szCs w:val="24"/>
        </w:rPr>
        <w:t xml:space="preserve"> факторы успеха образовательных программ по технологическому менеджменту, обеспеченные возможностями НИУ</w:t>
      </w:r>
      <w:r>
        <w:rPr>
          <w:rFonts w:ascii="Times New Roman" w:hAnsi="Times New Roman" w:cs="Times New Roman"/>
          <w:sz w:val="24"/>
          <w:szCs w:val="24"/>
        </w:rPr>
        <w:t xml:space="preserve"> </w:t>
      </w:r>
      <w:r w:rsidRPr="001B5AF2">
        <w:rPr>
          <w:rFonts w:ascii="Times New Roman" w:hAnsi="Times New Roman" w:cs="Times New Roman"/>
          <w:sz w:val="24"/>
          <w:szCs w:val="24"/>
        </w:rPr>
        <w:t xml:space="preserve">ВШЭ по реализации </w:t>
      </w:r>
      <w:r>
        <w:rPr>
          <w:rFonts w:ascii="Times New Roman" w:hAnsi="Times New Roman" w:cs="Times New Roman"/>
          <w:sz w:val="24"/>
          <w:szCs w:val="24"/>
        </w:rPr>
        <w:t xml:space="preserve">данной </w:t>
      </w:r>
      <w:r w:rsidRPr="001B5AF2">
        <w:rPr>
          <w:rFonts w:ascii="Times New Roman" w:hAnsi="Times New Roman" w:cs="Times New Roman"/>
          <w:sz w:val="24"/>
          <w:szCs w:val="24"/>
        </w:rPr>
        <w:t>магистерской программы (таблица 1.).</w:t>
      </w:r>
    </w:p>
    <w:p w:rsidR="001B5AF2" w:rsidRPr="001B5AF2" w:rsidRDefault="001B5AF2" w:rsidP="001B5AF2">
      <w:pPr>
        <w:jc w:val="center"/>
        <w:rPr>
          <w:rFonts w:ascii="Times New Roman" w:hAnsi="Times New Roman" w:cs="Times New Roman"/>
          <w:b/>
          <w:sz w:val="24"/>
          <w:szCs w:val="24"/>
        </w:rPr>
      </w:pPr>
      <w:r w:rsidRPr="001B5AF2">
        <w:rPr>
          <w:rFonts w:ascii="Times New Roman" w:hAnsi="Times New Roman" w:cs="Times New Roman"/>
          <w:b/>
          <w:sz w:val="24"/>
          <w:szCs w:val="24"/>
        </w:rPr>
        <w:t xml:space="preserve">Таблица 1. Конкурентные преимущества НИУ ВШЭ при реализации </w:t>
      </w:r>
      <w:r>
        <w:rPr>
          <w:rFonts w:ascii="Times New Roman" w:hAnsi="Times New Roman" w:cs="Times New Roman"/>
          <w:b/>
          <w:sz w:val="24"/>
          <w:szCs w:val="24"/>
        </w:rPr>
        <w:br/>
      </w:r>
      <w:r w:rsidRPr="001B5AF2">
        <w:rPr>
          <w:rFonts w:ascii="Times New Roman" w:hAnsi="Times New Roman" w:cs="Times New Roman"/>
          <w:b/>
          <w:sz w:val="24"/>
          <w:szCs w:val="24"/>
        </w:rPr>
        <w:t>магистерской программы «Управление исследованиями, разработками и инновациями в компании»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5017"/>
      </w:tblGrid>
      <w:tr w:rsidR="001B5AF2" w:rsidRPr="00C75A6F" w:rsidTr="00CD65C4">
        <w:trPr>
          <w:tblHeader/>
        </w:trPr>
        <w:tc>
          <w:tcPr>
            <w:tcW w:w="4554" w:type="dxa"/>
            <w:shd w:val="clear" w:color="auto" w:fill="BFBFBF"/>
          </w:tcPr>
          <w:p w:rsidR="001B5AF2" w:rsidRPr="001B5AF2" w:rsidRDefault="001B5AF2" w:rsidP="001B5AF2">
            <w:pPr>
              <w:keepNext/>
              <w:widowControl w:val="0"/>
              <w:spacing w:line="240" w:lineRule="auto"/>
              <w:jc w:val="center"/>
              <w:rPr>
                <w:rFonts w:ascii="Times New Roman" w:hAnsi="Times New Roman" w:cs="Times New Roman"/>
                <w:sz w:val="24"/>
                <w:szCs w:val="24"/>
              </w:rPr>
            </w:pPr>
            <w:r w:rsidRPr="001B5AF2">
              <w:rPr>
                <w:rFonts w:ascii="Times New Roman" w:hAnsi="Times New Roman" w:cs="Times New Roman"/>
                <w:sz w:val="24"/>
                <w:szCs w:val="24"/>
              </w:rPr>
              <w:t xml:space="preserve">Факторы успеха образовательных программ по технологическому менеджменту </w:t>
            </w:r>
            <w:r>
              <w:rPr>
                <w:rFonts w:ascii="Times New Roman" w:hAnsi="Times New Roman" w:cs="Times New Roman"/>
                <w:sz w:val="24"/>
                <w:szCs w:val="24"/>
              </w:rPr>
              <w:t xml:space="preserve">и инновационному предпринимательству </w:t>
            </w:r>
            <w:r w:rsidRPr="001B5AF2">
              <w:rPr>
                <w:rFonts w:ascii="Times New Roman" w:hAnsi="Times New Roman" w:cs="Times New Roman"/>
                <w:sz w:val="24"/>
                <w:szCs w:val="24"/>
              </w:rPr>
              <w:t xml:space="preserve">(мировой </w:t>
            </w:r>
            <w:r>
              <w:rPr>
                <w:rFonts w:ascii="Times New Roman" w:hAnsi="Times New Roman" w:cs="Times New Roman"/>
                <w:sz w:val="24"/>
                <w:szCs w:val="24"/>
              </w:rPr>
              <w:t xml:space="preserve">и российский </w:t>
            </w:r>
            <w:r w:rsidRPr="001B5AF2">
              <w:rPr>
                <w:rFonts w:ascii="Times New Roman" w:hAnsi="Times New Roman" w:cs="Times New Roman"/>
                <w:sz w:val="24"/>
                <w:szCs w:val="24"/>
              </w:rPr>
              <w:t>опыт)</w:t>
            </w:r>
          </w:p>
        </w:tc>
        <w:tc>
          <w:tcPr>
            <w:tcW w:w="5017" w:type="dxa"/>
            <w:shd w:val="clear" w:color="auto" w:fill="BFBFBF"/>
          </w:tcPr>
          <w:p w:rsidR="001B5AF2" w:rsidRPr="001B5AF2" w:rsidRDefault="001B5AF2" w:rsidP="001B5AF2">
            <w:pPr>
              <w:widowControl w:val="0"/>
              <w:spacing w:line="240" w:lineRule="auto"/>
              <w:jc w:val="center"/>
              <w:rPr>
                <w:rFonts w:ascii="Times New Roman" w:hAnsi="Times New Roman" w:cs="Times New Roman"/>
                <w:sz w:val="24"/>
                <w:szCs w:val="24"/>
              </w:rPr>
            </w:pPr>
            <w:r w:rsidRPr="001B5AF2">
              <w:rPr>
                <w:rFonts w:ascii="Times New Roman" w:hAnsi="Times New Roman" w:cs="Times New Roman"/>
                <w:sz w:val="24"/>
                <w:szCs w:val="24"/>
              </w:rPr>
              <w:t>Возможности НИУ</w:t>
            </w:r>
            <w:r>
              <w:rPr>
                <w:rFonts w:ascii="Times New Roman" w:hAnsi="Times New Roman" w:cs="Times New Roman"/>
                <w:sz w:val="24"/>
                <w:szCs w:val="24"/>
              </w:rPr>
              <w:t xml:space="preserve"> </w:t>
            </w:r>
            <w:r w:rsidRPr="001B5AF2">
              <w:rPr>
                <w:rFonts w:ascii="Times New Roman" w:hAnsi="Times New Roman" w:cs="Times New Roman"/>
                <w:sz w:val="24"/>
                <w:szCs w:val="24"/>
              </w:rPr>
              <w:t xml:space="preserve">ВШЭ для реализации магистерской программы </w:t>
            </w:r>
            <w:r>
              <w:rPr>
                <w:rFonts w:ascii="Times New Roman" w:hAnsi="Times New Roman" w:cs="Times New Roman"/>
                <w:sz w:val="24"/>
                <w:szCs w:val="24"/>
              </w:rPr>
              <w:t>по направлению «</w:t>
            </w:r>
            <w:proofErr w:type="spellStart"/>
            <w:r>
              <w:rPr>
                <w:rFonts w:ascii="Times New Roman" w:hAnsi="Times New Roman" w:cs="Times New Roman"/>
                <w:sz w:val="24"/>
                <w:szCs w:val="24"/>
              </w:rPr>
              <w:t>Инноватика</w:t>
            </w:r>
            <w:proofErr w:type="spellEnd"/>
            <w:r>
              <w:rPr>
                <w:rFonts w:ascii="Times New Roman" w:hAnsi="Times New Roman" w:cs="Times New Roman"/>
                <w:sz w:val="24"/>
                <w:szCs w:val="24"/>
              </w:rPr>
              <w:t>»</w:t>
            </w:r>
          </w:p>
        </w:tc>
      </w:tr>
      <w:tr w:rsidR="001B5AF2" w:rsidRPr="00C75A6F" w:rsidTr="00CD65C4">
        <w:tc>
          <w:tcPr>
            <w:tcW w:w="4554" w:type="dxa"/>
          </w:tcPr>
          <w:p w:rsidR="001B5AF2" w:rsidRPr="001B5AF2" w:rsidRDefault="001B5AF2" w:rsidP="001B5AF2">
            <w:pPr>
              <w:widowControl w:val="0"/>
              <w:spacing w:line="240" w:lineRule="auto"/>
              <w:jc w:val="both"/>
              <w:rPr>
                <w:rFonts w:ascii="Times New Roman" w:hAnsi="Times New Roman" w:cs="Times New Roman"/>
                <w:sz w:val="24"/>
                <w:szCs w:val="24"/>
              </w:rPr>
            </w:pPr>
            <w:r w:rsidRPr="001B5AF2">
              <w:rPr>
                <w:rFonts w:ascii="Times New Roman" w:hAnsi="Times New Roman" w:cs="Times New Roman"/>
                <w:sz w:val="24"/>
                <w:szCs w:val="24"/>
              </w:rPr>
              <w:t xml:space="preserve">Одновременное наличие в вузе, и сильного факультета  менеджмента или </w:t>
            </w:r>
            <w:proofErr w:type="gramStart"/>
            <w:r w:rsidRPr="001B5AF2">
              <w:rPr>
                <w:rFonts w:ascii="Times New Roman" w:hAnsi="Times New Roman" w:cs="Times New Roman"/>
                <w:sz w:val="24"/>
                <w:szCs w:val="24"/>
              </w:rPr>
              <w:t>бизнес-школы</w:t>
            </w:r>
            <w:proofErr w:type="gramEnd"/>
            <w:r w:rsidRPr="001B5AF2">
              <w:rPr>
                <w:rFonts w:ascii="Times New Roman" w:hAnsi="Times New Roman" w:cs="Times New Roman"/>
                <w:sz w:val="24"/>
                <w:szCs w:val="24"/>
              </w:rPr>
              <w:t>, и инженерного факультета</w:t>
            </w:r>
          </w:p>
          <w:p w:rsidR="001B5AF2" w:rsidRPr="001B5AF2" w:rsidRDefault="001B5AF2" w:rsidP="001B5AF2">
            <w:pPr>
              <w:widowControl w:val="0"/>
              <w:spacing w:line="240" w:lineRule="auto"/>
              <w:jc w:val="both"/>
              <w:rPr>
                <w:rFonts w:ascii="Times New Roman" w:hAnsi="Times New Roman" w:cs="Times New Roman"/>
                <w:sz w:val="24"/>
                <w:szCs w:val="24"/>
              </w:rPr>
            </w:pPr>
          </w:p>
        </w:tc>
        <w:tc>
          <w:tcPr>
            <w:tcW w:w="5017" w:type="dxa"/>
          </w:tcPr>
          <w:p w:rsidR="001B5AF2" w:rsidRPr="001B5AF2" w:rsidRDefault="001B5AF2" w:rsidP="001B5AF2">
            <w:pPr>
              <w:widowControl w:val="0"/>
              <w:spacing w:line="240" w:lineRule="auto"/>
              <w:jc w:val="both"/>
              <w:rPr>
                <w:rFonts w:ascii="Times New Roman" w:hAnsi="Times New Roman" w:cs="Times New Roman"/>
                <w:color w:val="595959"/>
                <w:sz w:val="24"/>
                <w:szCs w:val="24"/>
                <w:shd w:val="clear" w:color="auto" w:fill="FFFFFF"/>
              </w:rPr>
            </w:pPr>
            <w:r w:rsidRPr="001B5AF2">
              <w:rPr>
                <w:rFonts w:ascii="Times New Roman" w:hAnsi="Times New Roman" w:cs="Times New Roman"/>
                <w:sz w:val="24"/>
                <w:szCs w:val="24"/>
              </w:rPr>
              <w:t>Наличие в НИУ-ВШЭ факультет</w:t>
            </w:r>
            <w:r>
              <w:rPr>
                <w:rFonts w:ascii="Times New Roman" w:hAnsi="Times New Roman" w:cs="Times New Roman"/>
                <w:sz w:val="24"/>
                <w:szCs w:val="24"/>
              </w:rPr>
              <w:t>ов Физики,</w:t>
            </w:r>
            <w:r w:rsidRPr="001B5AF2">
              <w:rPr>
                <w:rFonts w:ascii="Times New Roman" w:hAnsi="Times New Roman" w:cs="Times New Roman"/>
                <w:sz w:val="24"/>
                <w:szCs w:val="24"/>
              </w:rPr>
              <w:t xml:space="preserve"> </w:t>
            </w:r>
            <w:proofErr w:type="gramStart"/>
            <w:r w:rsidRPr="001B5AF2">
              <w:rPr>
                <w:rFonts w:ascii="Times New Roman" w:hAnsi="Times New Roman" w:cs="Times New Roman"/>
                <w:sz w:val="24"/>
                <w:szCs w:val="24"/>
              </w:rPr>
              <w:t>Бизнес-информатики</w:t>
            </w:r>
            <w:proofErr w:type="gramEnd"/>
            <w:r w:rsidRPr="001B5AF2">
              <w:rPr>
                <w:rFonts w:ascii="Times New Roman" w:hAnsi="Times New Roman" w:cs="Times New Roman"/>
                <w:sz w:val="24"/>
                <w:szCs w:val="24"/>
              </w:rPr>
              <w:t xml:space="preserve"> и</w:t>
            </w:r>
            <w:r>
              <w:rPr>
                <w:rStyle w:val="apple-style-span"/>
                <w:rFonts w:ascii="Times New Roman" w:hAnsi="Times New Roman"/>
                <w:sz w:val="24"/>
                <w:szCs w:val="24"/>
                <w:shd w:val="clear" w:color="auto" w:fill="FFFFFF"/>
              </w:rPr>
              <w:t xml:space="preserve"> МИЭМ, имеющих</w:t>
            </w:r>
            <w:r w:rsidRPr="001B5AF2">
              <w:rPr>
                <w:rStyle w:val="apple-style-span"/>
                <w:rFonts w:ascii="Times New Roman" w:hAnsi="Times New Roman"/>
                <w:sz w:val="24"/>
                <w:szCs w:val="24"/>
                <w:shd w:val="clear" w:color="auto" w:fill="FFFFFF"/>
              </w:rPr>
              <w:t xml:space="preserve"> в свое своем составе сильные </w:t>
            </w:r>
            <w:r>
              <w:rPr>
                <w:rStyle w:val="apple-style-span"/>
                <w:rFonts w:ascii="Times New Roman" w:hAnsi="Times New Roman"/>
                <w:sz w:val="24"/>
                <w:szCs w:val="24"/>
                <w:shd w:val="clear" w:color="auto" w:fill="FFFFFF"/>
              </w:rPr>
              <w:t xml:space="preserve">естественнонаучные и </w:t>
            </w:r>
            <w:r w:rsidRPr="001B5AF2">
              <w:rPr>
                <w:rStyle w:val="apple-style-span"/>
                <w:rFonts w:ascii="Times New Roman" w:hAnsi="Times New Roman"/>
                <w:sz w:val="24"/>
                <w:szCs w:val="24"/>
                <w:shd w:val="clear" w:color="auto" w:fill="FFFFFF"/>
              </w:rPr>
              <w:t>инженерные кафедры</w:t>
            </w:r>
            <w:r>
              <w:rPr>
                <w:rFonts w:ascii="Times New Roman" w:hAnsi="Times New Roman" w:cs="Times New Roman"/>
                <w:sz w:val="24"/>
                <w:szCs w:val="24"/>
                <w:shd w:val="clear" w:color="auto" w:fill="FFFFFF"/>
              </w:rPr>
              <w:t>, что</w:t>
            </w:r>
            <w:r w:rsidRPr="001B5AF2">
              <w:rPr>
                <w:rStyle w:val="apple-style-span"/>
                <w:rFonts w:ascii="Times New Roman" w:hAnsi="Times New Roman"/>
                <w:sz w:val="24"/>
                <w:szCs w:val="24"/>
                <w:shd w:val="clear" w:color="auto" w:fill="FFFFFF"/>
              </w:rPr>
              <w:t xml:space="preserve"> создает дополнительные условия для синергетического эффекта и успешной реализации магистерской программы, совмещающей в себе управленческие и инженерные дисциплины.</w:t>
            </w:r>
          </w:p>
        </w:tc>
      </w:tr>
      <w:tr w:rsidR="001B5AF2" w:rsidRPr="00C75A6F" w:rsidTr="00CD65C4">
        <w:tc>
          <w:tcPr>
            <w:tcW w:w="4554" w:type="dxa"/>
          </w:tcPr>
          <w:p w:rsidR="001B5AF2" w:rsidRPr="001B5AF2" w:rsidRDefault="001B5AF2" w:rsidP="001B5AF2">
            <w:pPr>
              <w:widowControl w:val="0"/>
              <w:spacing w:line="240" w:lineRule="auto"/>
              <w:jc w:val="both"/>
              <w:rPr>
                <w:rFonts w:ascii="Times New Roman" w:hAnsi="Times New Roman" w:cs="Times New Roman"/>
                <w:sz w:val="24"/>
                <w:szCs w:val="24"/>
              </w:rPr>
            </w:pPr>
            <w:r w:rsidRPr="001B5AF2">
              <w:rPr>
                <w:rFonts w:ascii="Times New Roman" w:hAnsi="Times New Roman" w:cs="Times New Roman"/>
                <w:sz w:val="24"/>
                <w:szCs w:val="24"/>
              </w:rPr>
              <w:t xml:space="preserve">Прохождение </w:t>
            </w:r>
            <w:proofErr w:type="gramStart"/>
            <w:r w:rsidRPr="001B5AF2">
              <w:rPr>
                <w:rFonts w:ascii="Times New Roman" w:hAnsi="Times New Roman" w:cs="Times New Roman"/>
                <w:sz w:val="24"/>
                <w:szCs w:val="24"/>
              </w:rPr>
              <w:t>обучающимися</w:t>
            </w:r>
            <w:proofErr w:type="gramEnd"/>
            <w:r w:rsidRPr="001B5AF2">
              <w:rPr>
                <w:rFonts w:ascii="Times New Roman" w:hAnsi="Times New Roman" w:cs="Times New Roman"/>
                <w:sz w:val="24"/>
                <w:szCs w:val="24"/>
              </w:rPr>
              <w:t xml:space="preserve"> в течение последнего семестра обучения стажировки с целью получения более широкого представления о технологическом менеджменте в различных культурных, пол</w:t>
            </w:r>
            <w:r>
              <w:rPr>
                <w:rFonts w:ascii="Times New Roman" w:hAnsi="Times New Roman" w:cs="Times New Roman"/>
                <w:sz w:val="24"/>
                <w:szCs w:val="24"/>
              </w:rPr>
              <w:t>итических и социальных условиях</w:t>
            </w:r>
          </w:p>
          <w:p w:rsidR="001B5AF2" w:rsidRPr="001B5AF2" w:rsidRDefault="001B5AF2" w:rsidP="001B5AF2">
            <w:pPr>
              <w:widowControl w:val="0"/>
              <w:spacing w:line="240" w:lineRule="auto"/>
              <w:jc w:val="both"/>
              <w:rPr>
                <w:rFonts w:ascii="Times New Roman" w:hAnsi="Times New Roman" w:cs="Times New Roman"/>
                <w:sz w:val="24"/>
                <w:szCs w:val="24"/>
              </w:rPr>
            </w:pPr>
          </w:p>
        </w:tc>
        <w:tc>
          <w:tcPr>
            <w:tcW w:w="5017" w:type="dxa"/>
          </w:tcPr>
          <w:p w:rsidR="001B5AF2" w:rsidRPr="001B5AF2" w:rsidRDefault="001B5AF2" w:rsidP="001B5AF2">
            <w:pPr>
              <w:spacing w:line="240" w:lineRule="auto"/>
              <w:rPr>
                <w:rFonts w:ascii="Times New Roman" w:hAnsi="Times New Roman" w:cs="Times New Roman"/>
                <w:bCs/>
                <w:sz w:val="24"/>
                <w:szCs w:val="24"/>
              </w:rPr>
            </w:pPr>
            <w:r>
              <w:rPr>
                <w:rFonts w:ascii="Times New Roman" w:hAnsi="Times New Roman" w:cs="Times New Roman"/>
                <w:sz w:val="24"/>
                <w:szCs w:val="24"/>
              </w:rPr>
              <w:t xml:space="preserve">ИМИ </w:t>
            </w:r>
            <w:r w:rsidRPr="001B5AF2">
              <w:rPr>
                <w:rFonts w:ascii="Times New Roman" w:hAnsi="Times New Roman" w:cs="Times New Roman"/>
                <w:sz w:val="24"/>
                <w:szCs w:val="24"/>
              </w:rPr>
              <w:t>НИУ</w:t>
            </w:r>
            <w:r>
              <w:rPr>
                <w:rFonts w:ascii="Times New Roman" w:hAnsi="Times New Roman" w:cs="Times New Roman"/>
                <w:sz w:val="24"/>
                <w:szCs w:val="24"/>
              </w:rPr>
              <w:t xml:space="preserve"> </w:t>
            </w:r>
            <w:r w:rsidRPr="001B5AF2">
              <w:rPr>
                <w:rFonts w:ascii="Times New Roman" w:hAnsi="Times New Roman" w:cs="Times New Roman"/>
                <w:sz w:val="24"/>
                <w:szCs w:val="24"/>
              </w:rPr>
              <w:t xml:space="preserve">ВШЭ активно </w:t>
            </w:r>
            <w:r>
              <w:rPr>
                <w:rFonts w:ascii="Times New Roman" w:hAnsi="Times New Roman" w:cs="Times New Roman"/>
                <w:sz w:val="24"/>
                <w:szCs w:val="24"/>
              </w:rPr>
              <w:t>сотрудничает как с институтами развития и общественными организациями и объединениями</w:t>
            </w:r>
            <w:r w:rsidRPr="001B5AF2">
              <w:rPr>
                <w:rFonts w:ascii="Times New Roman" w:hAnsi="Times New Roman" w:cs="Times New Roman"/>
                <w:sz w:val="24"/>
                <w:szCs w:val="24"/>
              </w:rPr>
              <w:t xml:space="preserve"> (в том, числе </w:t>
            </w:r>
            <w:r>
              <w:rPr>
                <w:rFonts w:ascii="Times New Roman" w:hAnsi="Times New Roman" w:cs="Times New Roman"/>
                <w:sz w:val="24"/>
                <w:szCs w:val="24"/>
              </w:rPr>
              <w:t>с НП</w:t>
            </w:r>
            <w:r w:rsidRPr="001B5AF2">
              <w:rPr>
                <w:rFonts w:ascii="Times New Roman" w:hAnsi="Times New Roman" w:cs="Times New Roman"/>
                <w:sz w:val="24"/>
                <w:szCs w:val="24"/>
              </w:rPr>
              <w:t xml:space="preserve"> «Клуб </w:t>
            </w:r>
            <w:r w:rsidRPr="001B5AF2">
              <w:rPr>
                <w:rFonts w:ascii="Times New Roman" w:hAnsi="Times New Roman" w:cs="Times New Roman"/>
                <w:sz w:val="24"/>
                <w:szCs w:val="24"/>
                <w:lang w:val="en-US"/>
              </w:rPr>
              <w:t>R</w:t>
            </w:r>
            <w:r w:rsidRPr="001B5AF2">
              <w:rPr>
                <w:rFonts w:ascii="Times New Roman" w:hAnsi="Times New Roman" w:cs="Times New Roman"/>
                <w:sz w:val="24"/>
                <w:szCs w:val="24"/>
              </w:rPr>
              <w:t>&amp;</w:t>
            </w:r>
            <w:r w:rsidRPr="001B5AF2">
              <w:rPr>
                <w:rFonts w:ascii="Times New Roman" w:hAnsi="Times New Roman" w:cs="Times New Roman"/>
                <w:sz w:val="24"/>
                <w:szCs w:val="24"/>
                <w:lang w:val="en-US"/>
              </w:rPr>
              <w:t>D</w:t>
            </w:r>
            <w:r w:rsidRPr="001B5AF2">
              <w:rPr>
                <w:rFonts w:ascii="Times New Roman" w:hAnsi="Times New Roman" w:cs="Times New Roman"/>
                <w:sz w:val="24"/>
                <w:szCs w:val="24"/>
              </w:rPr>
              <w:t xml:space="preserve"> директоров)</w:t>
            </w:r>
            <w:r>
              <w:rPr>
                <w:rFonts w:ascii="Times New Roman" w:hAnsi="Times New Roman" w:cs="Times New Roman"/>
                <w:sz w:val="24"/>
                <w:szCs w:val="24"/>
              </w:rPr>
              <w:t>, так и собственно с крупными, средними и малыми инновационными предприятиями, которые готовы стать базами для проведения практики и стажировок студентов</w:t>
            </w:r>
            <w:r w:rsidRPr="001B5AF2">
              <w:rPr>
                <w:rFonts w:ascii="Times New Roman" w:hAnsi="Times New Roman" w:cs="Times New Roman"/>
                <w:sz w:val="24"/>
                <w:szCs w:val="24"/>
              </w:rPr>
              <w:t>.</w:t>
            </w:r>
          </w:p>
        </w:tc>
      </w:tr>
      <w:tr w:rsidR="001B5AF2" w:rsidRPr="00C75A6F" w:rsidTr="00CD65C4">
        <w:tc>
          <w:tcPr>
            <w:tcW w:w="4554" w:type="dxa"/>
          </w:tcPr>
          <w:p w:rsidR="001B5AF2" w:rsidRPr="001B5AF2" w:rsidRDefault="001B5AF2" w:rsidP="001B5AF2">
            <w:pPr>
              <w:widowControl w:val="0"/>
              <w:spacing w:line="240" w:lineRule="auto"/>
              <w:jc w:val="both"/>
              <w:rPr>
                <w:rFonts w:ascii="Times New Roman" w:hAnsi="Times New Roman" w:cs="Times New Roman"/>
                <w:sz w:val="24"/>
                <w:szCs w:val="24"/>
              </w:rPr>
            </w:pPr>
            <w:r w:rsidRPr="001B5AF2">
              <w:rPr>
                <w:rFonts w:ascii="Times New Roman" w:hAnsi="Times New Roman" w:cs="Times New Roman"/>
                <w:sz w:val="24"/>
                <w:szCs w:val="24"/>
              </w:rPr>
              <w:t xml:space="preserve">Обучение завершается защитой перед экспертным советом выпускного проекта, который ориентирован на нахождение оптимального технологического управленческого решения конкретной </w:t>
            </w:r>
            <w:proofErr w:type="gramStart"/>
            <w:r w:rsidRPr="001B5AF2">
              <w:rPr>
                <w:rFonts w:ascii="Times New Roman" w:hAnsi="Times New Roman" w:cs="Times New Roman"/>
                <w:sz w:val="24"/>
                <w:szCs w:val="24"/>
              </w:rPr>
              <w:t>бизнес-проблемы</w:t>
            </w:r>
            <w:proofErr w:type="gramEnd"/>
            <w:r w:rsidRPr="001B5AF2">
              <w:rPr>
                <w:rFonts w:ascii="Times New Roman" w:hAnsi="Times New Roman" w:cs="Times New Roman"/>
                <w:sz w:val="24"/>
                <w:szCs w:val="24"/>
              </w:rPr>
              <w:t>, возникшей у конкретного реального предприятия;</w:t>
            </w:r>
          </w:p>
          <w:p w:rsidR="001B5AF2" w:rsidRPr="001B5AF2" w:rsidRDefault="001B5AF2" w:rsidP="001B5AF2">
            <w:pPr>
              <w:widowControl w:val="0"/>
              <w:spacing w:line="240" w:lineRule="auto"/>
              <w:jc w:val="both"/>
              <w:rPr>
                <w:rFonts w:ascii="Times New Roman" w:hAnsi="Times New Roman" w:cs="Times New Roman"/>
                <w:sz w:val="24"/>
                <w:szCs w:val="24"/>
              </w:rPr>
            </w:pPr>
          </w:p>
        </w:tc>
        <w:tc>
          <w:tcPr>
            <w:tcW w:w="5017" w:type="dxa"/>
          </w:tcPr>
          <w:p w:rsidR="001B5AF2" w:rsidRPr="001B5AF2" w:rsidRDefault="001B5AF2" w:rsidP="00DA5DAD">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ГЭК по </w:t>
            </w:r>
            <w:r w:rsidRPr="001B5AF2">
              <w:rPr>
                <w:rFonts w:ascii="Times New Roman" w:hAnsi="Times New Roman" w:cs="Times New Roman"/>
                <w:sz w:val="24"/>
                <w:szCs w:val="24"/>
              </w:rPr>
              <w:t>защит</w:t>
            </w:r>
            <w:r>
              <w:rPr>
                <w:rFonts w:ascii="Times New Roman" w:hAnsi="Times New Roman" w:cs="Times New Roman"/>
                <w:sz w:val="24"/>
                <w:szCs w:val="24"/>
              </w:rPr>
              <w:t>е</w:t>
            </w:r>
            <w:r w:rsidRPr="001B5AF2">
              <w:rPr>
                <w:rFonts w:ascii="Times New Roman" w:hAnsi="Times New Roman" w:cs="Times New Roman"/>
                <w:sz w:val="24"/>
                <w:szCs w:val="24"/>
              </w:rPr>
              <w:t xml:space="preserve"> выпускных работ студентов </w:t>
            </w:r>
            <w:r w:rsidR="00DA5DAD">
              <w:rPr>
                <w:rFonts w:ascii="Times New Roman" w:hAnsi="Times New Roman" w:cs="Times New Roman"/>
                <w:sz w:val="24"/>
                <w:szCs w:val="24"/>
              </w:rPr>
              <w:t>включает специалистов из числа</w:t>
            </w:r>
            <w:r w:rsidRPr="001B5AF2">
              <w:rPr>
                <w:rFonts w:ascii="Times New Roman" w:hAnsi="Times New Roman" w:cs="Times New Roman"/>
                <w:sz w:val="24"/>
                <w:szCs w:val="24"/>
              </w:rPr>
              <w:t xml:space="preserve"> российских государственных и частных компаний (ОАО «РЖД», РТИ Системы, ОАО «Силовые машины» и др.), а также транснациональных корпораций (</w:t>
            </w:r>
            <w:r w:rsidRPr="001B5AF2">
              <w:rPr>
                <w:rFonts w:ascii="Times New Roman" w:hAnsi="Times New Roman" w:cs="Times New Roman"/>
                <w:sz w:val="24"/>
                <w:szCs w:val="24"/>
                <w:lang w:val="en-US"/>
              </w:rPr>
              <w:t>Cisco</w:t>
            </w:r>
            <w:r w:rsidRPr="001B5AF2">
              <w:rPr>
                <w:rFonts w:ascii="Times New Roman" w:hAnsi="Times New Roman" w:cs="Times New Roman"/>
                <w:sz w:val="24"/>
                <w:szCs w:val="24"/>
              </w:rPr>
              <w:t xml:space="preserve">, </w:t>
            </w:r>
            <w:r w:rsidR="0083579F">
              <w:rPr>
                <w:rFonts w:ascii="Times New Roman" w:hAnsi="Times New Roman" w:cs="Times New Roman"/>
                <w:sz w:val="24"/>
                <w:szCs w:val="24"/>
                <w:lang w:val="en-US"/>
              </w:rPr>
              <w:t>E</w:t>
            </w:r>
            <w:r w:rsidRPr="001B5AF2">
              <w:rPr>
                <w:rFonts w:ascii="Times New Roman" w:hAnsi="Times New Roman" w:cs="Times New Roman"/>
                <w:sz w:val="24"/>
                <w:szCs w:val="24"/>
                <w:lang w:val="en-US"/>
              </w:rPr>
              <w:t>rics</w:t>
            </w:r>
            <w:r w:rsidR="0083579F">
              <w:rPr>
                <w:rFonts w:ascii="Times New Roman" w:hAnsi="Times New Roman" w:cs="Times New Roman"/>
                <w:sz w:val="24"/>
                <w:szCs w:val="24"/>
                <w:lang w:val="en-US"/>
              </w:rPr>
              <w:t>s</w:t>
            </w:r>
            <w:r w:rsidRPr="001B5AF2">
              <w:rPr>
                <w:rFonts w:ascii="Times New Roman" w:hAnsi="Times New Roman" w:cs="Times New Roman"/>
                <w:sz w:val="24"/>
                <w:szCs w:val="24"/>
                <w:lang w:val="en-US"/>
              </w:rPr>
              <w:t>on</w:t>
            </w:r>
            <w:r w:rsidRPr="001B5AF2">
              <w:rPr>
                <w:rFonts w:ascii="Times New Roman" w:hAnsi="Times New Roman" w:cs="Times New Roman"/>
                <w:sz w:val="24"/>
                <w:szCs w:val="24"/>
              </w:rPr>
              <w:t xml:space="preserve">, </w:t>
            </w:r>
            <w:r w:rsidRPr="001B5AF2">
              <w:rPr>
                <w:rFonts w:ascii="Times New Roman" w:hAnsi="Times New Roman" w:cs="Times New Roman"/>
                <w:sz w:val="24"/>
                <w:szCs w:val="24"/>
                <w:lang w:val="en-US"/>
              </w:rPr>
              <w:t>Nokia</w:t>
            </w:r>
            <w:r w:rsidRPr="001B5AF2">
              <w:rPr>
                <w:rFonts w:ascii="Times New Roman" w:hAnsi="Times New Roman" w:cs="Times New Roman"/>
                <w:sz w:val="24"/>
                <w:szCs w:val="24"/>
              </w:rPr>
              <w:t xml:space="preserve">, </w:t>
            </w:r>
            <w:r w:rsidRPr="001B5AF2">
              <w:rPr>
                <w:rFonts w:ascii="Times New Roman" w:hAnsi="Times New Roman" w:cs="Times New Roman"/>
                <w:sz w:val="24"/>
                <w:szCs w:val="24"/>
                <w:lang w:val="en-US"/>
              </w:rPr>
              <w:t>Boeing</w:t>
            </w:r>
            <w:r w:rsidRPr="001B5AF2">
              <w:rPr>
                <w:rFonts w:ascii="Times New Roman" w:hAnsi="Times New Roman" w:cs="Times New Roman"/>
                <w:sz w:val="24"/>
                <w:szCs w:val="24"/>
              </w:rPr>
              <w:t>, и др.)</w:t>
            </w:r>
            <w:r w:rsidR="00DA5DAD">
              <w:rPr>
                <w:rFonts w:ascii="Times New Roman" w:hAnsi="Times New Roman" w:cs="Times New Roman"/>
                <w:sz w:val="24"/>
                <w:szCs w:val="24"/>
              </w:rPr>
              <w:t xml:space="preserve"> и институтов развития. Председатель комиссии – один из ведущих исследователей инновационной сферы, работающий </w:t>
            </w:r>
            <w:proofErr w:type="gramStart"/>
            <w:r w:rsidR="00DA5DAD">
              <w:rPr>
                <w:rFonts w:ascii="Times New Roman" w:hAnsi="Times New Roman" w:cs="Times New Roman"/>
                <w:sz w:val="24"/>
                <w:szCs w:val="24"/>
              </w:rPr>
              <w:t>в</w:t>
            </w:r>
            <w:proofErr w:type="gramEnd"/>
            <w:r w:rsidR="00DA5DAD">
              <w:rPr>
                <w:rFonts w:ascii="Times New Roman" w:hAnsi="Times New Roman" w:cs="Times New Roman"/>
                <w:sz w:val="24"/>
                <w:szCs w:val="24"/>
              </w:rPr>
              <w:t xml:space="preserve"> РАН.</w:t>
            </w:r>
          </w:p>
        </w:tc>
      </w:tr>
      <w:tr w:rsidR="001B5AF2" w:rsidRPr="00C75A6F" w:rsidTr="00CD65C4">
        <w:tc>
          <w:tcPr>
            <w:tcW w:w="4554" w:type="dxa"/>
          </w:tcPr>
          <w:p w:rsidR="001B5AF2" w:rsidRPr="001B5AF2" w:rsidRDefault="001B5AF2" w:rsidP="00DA5DAD">
            <w:pPr>
              <w:widowControl w:val="0"/>
              <w:spacing w:line="240" w:lineRule="auto"/>
              <w:jc w:val="both"/>
              <w:rPr>
                <w:rFonts w:ascii="Times New Roman" w:hAnsi="Times New Roman" w:cs="Times New Roman"/>
                <w:sz w:val="24"/>
                <w:szCs w:val="24"/>
              </w:rPr>
            </w:pPr>
            <w:r w:rsidRPr="001B5AF2">
              <w:rPr>
                <w:rFonts w:ascii="Times New Roman" w:hAnsi="Times New Roman" w:cs="Times New Roman"/>
                <w:sz w:val="24"/>
                <w:szCs w:val="24"/>
              </w:rPr>
              <w:t>Отраслевая специализация программ</w:t>
            </w:r>
          </w:p>
        </w:tc>
        <w:tc>
          <w:tcPr>
            <w:tcW w:w="5017" w:type="dxa"/>
          </w:tcPr>
          <w:p w:rsidR="001B5AF2" w:rsidRPr="001B5AF2" w:rsidRDefault="001B5AF2" w:rsidP="00DA5DAD">
            <w:pPr>
              <w:widowControl w:val="0"/>
              <w:spacing w:line="240" w:lineRule="auto"/>
              <w:jc w:val="both"/>
              <w:rPr>
                <w:rFonts w:ascii="Times New Roman" w:hAnsi="Times New Roman" w:cs="Times New Roman"/>
                <w:sz w:val="24"/>
                <w:szCs w:val="24"/>
              </w:rPr>
            </w:pPr>
            <w:r w:rsidRPr="001B5AF2">
              <w:rPr>
                <w:rFonts w:ascii="Times New Roman" w:hAnsi="Times New Roman" w:cs="Times New Roman"/>
                <w:sz w:val="24"/>
                <w:szCs w:val="24"/>
              </w:rPr>
              <w:t xml:space="preserve">Магистерская программа предполагает целевой характер обучения: студенты </w:t>
            </w:r>
            <w:r w:rsidR="00DA5DAD">
              <w:rPr>
                <w:rFonts w:ascii="Times New Roman" w:hAnsi="Times New Roman" w:cs="Times New Roman"/>
                <w:sz w:val="24"/>
                <w:szCs w:val="24"/>
              </w:rPr>
              <w:t>готовят</w:t>
            </w:r>
            <w:r w:rsidRPr="001B5AF2">
              <w:rPr>
                <w:rFonts w:ascii="Times New Roman" w:hAnsi="Times New Roman" w:cs="Times New Roman"/>
                <w:sz w:val="24"/>
                <w:szCs w:val="24"/>
              </w:rPr>
              <w:t xml:space="preserve">ся под технологические задачи  </w:t>
            </w:r>
            <w:r w:rsidR="00DA5DAD">
              <w:rPr>
                <w:rFonts w:ascii="Times New Roman" w:hAnsi="Times New Roman" w:cs="Times New Roman"/>
                <w:sz w:val="24"/>
                <w:szCs w:val="24"/>
              </w:rPr>
              <w:t xml:space="preserve">и проекты </w:t>
            </w:r>
            <w:r w:rsidRPr="001B5AF2">
              <w:rPr>
                <w:rFonts w:ascii="Times New Roman" w:hAnsi="Times New Roman" w:cs="Times New Roman"/>
                <w:sz w:val="24"/>
                <w:szCs w:val="24"/>
              </w:rPr>
              <w:t xml:space="preserve">конкретной компании. В этой связи наряду с </w:t>
            </w:r>
            <w:r w:rsidR="00DA5DAD">
              <w:rPr>
                <w:rFonts w:ascii="Times New Roman" w:hAnsi="Times New Roman" w:cs="Times New Roman"/>
                <w:sz w:val="24"/>
                <w:szCs w:val="24"/>
              </w:rPr>
              <w:t>дисциплинами по проблемам</w:t>
            </w:r>
            <w:r w:rsidRPr="001B5AF2">
              <w:rPr>
                <w:rFonts w:ascii="Times New Roman" w:hAnsi="Times New Roman" w:cs="Times New Roman"/>
                <w:sz w:val="24"/>
                <w:szCs w:val="24"/>
              </w:rPr>
              <w:t xml:space="preserve"> технологического развития высокотехнологичных отраслей, основной упор в программе дела</w:t>
            </w:r>
            <w:r w:rsidR="00DA5DAD">
              <w:rPr>
                <w:rFonts w:ascii="Times New Roman" w:hAnsi="Times New Roman" w:cs="Times New Roman"/>
                <w:sz w:val="24"/>
                <w:szCs w:val="24"/>
              </w:rPr>
              <w:t>ет</w:t>
            </w:r>
            <w:r w:rsidRPr="001B5AF2">
              <w:rPr>
                <w:rFonts w:ascii="Times New Roman" w:hAnsi="Times New Roman" w:cs="Times New Roman"/>
                <w:sz w:val="24"/>
                <w:szCs w:val="24"/>
              </w:rPr>
              <w:t xml:space="preserve">ся на углубление знаний отрасли, к которой принадлежит </w:t>
            </w:r>
            <w:r w:rsidR="00DA5DAD">
              <w:rPr>
                <w:rFonts w:ascii="Times New Roman" w:hAnsi="Times New Roman" w:cs="Times New Roman"/>
                <w:sz w:val="24"/>
                <w:szCs w:val="24"/>
              </w:rPr>
              <w:t xml:space="preserve">компания-заказчик. </w:t>
            </w:r>
            <w:r w:rsidRPr="001B5AF2">
              <w:rPr>
                <w:rFonts w:ascii="Times New Roman" w:hAnsi="Times New Roman" w:cs="Times New Roman"/>
                <w:sz w:val="24"/>
                <w:szCs w:val="24"/>
              </w:rPr>
              <w:t xml:space="preserve"> </w:t>
            </w:r>
          </w:p>
        </w:tc>
      </w:tr>
    </w:tbl>
    <w:p w:rsidR="001B5AF2" w:rsidRPr="00DA5DAD" w:rsidRDefault="001B5AF2" w:rsidP="00DA5DAD">
      <w:pPr>
        <w:ind w:firstLine="720"/>
        <w:jc w:val="both"/>
        <w:rPr>
          <w:rFonts w:ascii="Times New Roman" w:hAnsi="Times New Roman" w:cs="Times New Roman"/>
          <w:sz w:val="24"/>
          <w:szCs w:val="24"/>
        </w:rPr>
      </w:pPr>
      <w:r w:rsidRPr="00DA5DAD">
        <w:rPr>
          <w:rFonts w:ascii="Times New Roman" w:hAnsi="Times New Roman" w:cs="Times New Roman"/>
          <w:sz w:val="24"/>
          <w:szCs w:val="24"/>
        </w:rPr>
        <w:lastRenderedPageBreak/>
        <w:t>На основании проведенного анализа можно сделать вывод, что НИУ-ВШЭ обладает всеми необходимыми предпосылками для реализации магистерской программы по управлению исследованиями, разработками и инновациями в компании.</w:t>
      </w:r>
    </w:p>
    <w:p w:rsidR="00FF0174" w:rsidRPr="004F4D3B" w:rsidRDefault="00FF0174" w:rsidP="00534765">
      <w:pPr>
        <w:numPr>
          <w:ilvl w:val="2"/>
          <w:numId w:val="15"/>
        </w:numPr>
        <w:spacing w:before="120" w:after="120"/>
        <w:ind w:left="0" w:firstLine="720"/>
        <w:jc w:val="both"/>
        <w:rPr>
          <w:rFonts w:ascii="Times New Roman" w:hAnsi="Times New Roman" w:cs="Times New Roman"/>
          <w:b/>
          <w:bCs/>
          <w:sz w:val="24"/>
          <w:szCs w:val="24"/>
        </w:rPr>
      </w:pPr>
      <w:r w:rsidRPr="004F4D3B">
        <w:rPr>
          <w:rFonts w:ascii="Times New Roman" w:hAnsi="Times New Roman" w:cs="Times New Roman"/>
          <w:b/>
          <w:bCs/>
          <w:sz w:val="24"/>
          <w:szCs w:val="24"/>
        </w:rPr>
        <w:t>6.</w:t>
      </w:r>
      <w:r w:rsidR="005F58B3">
        <w:rPr>
          <w:rFonts w:ascii="Times New Roman" w:hAnsi="Times New Roman" w:cs="Times New Roman"/>
          <w:b/>
          <w:bCs/>
          <w:sz w:val="24"/>
          <w:szCs w:val="24"/>
        </w:rPr>
        <w:t xml:space="preserve"> </w:t>
      </w:r>
      <w:r w:rsidRPr="004F4D3B">
        <w:rPr>
          <w:rFonts w:ascii="Times New Roman" w:hAnsi="Times New Roman" w:cs="Times New Roman"/>
          <w:b/>
          <w:bCs/>
          <w:sz w:val="24"/>
          <w:szCs w:val="24"/>
        </w:rPr>
        <w:t xml:space="preserve">Портрет выпускника магистерской программы </w:t>
      </w:r>
    </w:p>
    <w:p w:rsidR="00DA5DAD" w:rsidRPr="00B5592B" w:rsidRDefault="00DA5DAD" w:rsidP="00B5592B">
      <w:pPr>
        <w:ind w:firstLine="720"/>
        <w:jc w:val="both"/>
        <w:rPr>
          <w:rFonts w:ascii="Times New Roman" w:hAnsi="Times New Roman" w:cs="Times New Roman"/>
          <w:bCs/>
          <w:sz w:val="24"/>
          <w:szCs w:val="24"/>
        </w:rPr>
      </w:pPr>
      <w:r w:rsidRPr="00B5592B">
        <w:rPr>
          <w:rFonts w:ascii="Times New Roman" w:hAnsi="Times New Roman" w:cs="Times New Roman"/>
          <w:bCs/>
          <w:sz w:val="24"/>
          <w:szCs w:val="24"/>
        </w:rPr>
        <w:t>Область профессиональной деятельности выпускника программы «Управление исследованиями, разработками и инновациями» по направлению 2</w:t>
      </w:r>
      <w:r w:rsidR="00B5592B">
        <w:rPr>
          <w:rFonts w:ascii="Times New Roman" w:hAnsi="Times New Roman" w:cs="Times New Roman"/>
          <w:bCs/>
          <w:sz w:val="24"/>
          <w:szCs w:val="24"/>
        </w:rPr>
        <w:t>7.04.05</w:t>
      </w:r>
      <w:r w:rsidRPr="00B5592B">
        <w:rPr>
          <w:rFonts w:ascii="Times New Roman" w:hAnsi="Times New Roman" w:cs="Times New Roman"/>
          <w:bCs/>
          <w:sz w:val="24"/>
          <w:szCs w:val="24"/>
        </w:rPr>
        <w:t xml:space="preserve"> – </w:t>
      </w:r>
      <w:proofErr w:type="spellStart"/>
      <w:r w:rsidRPr="00B5592B">
        <w:rPr>
          <w:rFonts w:ascii="Times New Roman" w:hAnsi="Times New Roman" w:cs="Times New Roman"/>
          <w:bCs/>
          <w:sz w:val="24"/>
          <w:szCs w:val="24"/>
        </w:rPr>
        <w:t>Инноватика</w:t>
      </w:r>
      <w:proofErr w:type="spellEnd"/>
      <w:r w:rsidRPr="00B5592B">
        <w:rPr>
          <w:rFonts w:ascii="Times New Roman" w:hAnsi="Times New Roman" w:cs="Times New Roman"/>
          <w:bCs/>
          <w:sz w:val="24"/>
          <w:szCs w:val="24"/>
        </w:rPr>
        <w:t xml:space="preserve"> (степень – магистр) в НИУ</w:t>
      </w:r>
      <w:r w:rsidR="00B5592B">
        <w:rPr>
          <w:rFonts w:ascii="Times New Roman" w:hAnsi="Times New Roman" w:cs="Times New Roman"/>
          <w:bCs/>
          <w:sz w:val="24"/>
          <w:szCs w:val="24"/>
        </w:rPr>
        <w:t xml:space="preserve"> </w:t>
      </w:r>
      <w:r w:rsidRPr="00B5592B">
        <w:rPr>
          <w:rFonts w:ascii="Times New Roman" w:hAnsi="Times New Roman" w:cs="Times New Roman"/>
          <w:bCs/>
          <w:sz w:val="24"/>
          <w:szCs w:val="24"/>
        </w:rPr>
        <w:t>ВШЭ включает:</w:t>
      </w:r>
    </w:p>
    <w:p w:rsidR="00DA5DAD" w:rsidRPr="00B5592B" w:rsidRDefault="00DA5DAD" w:rsidP="00B5592B">
      <w:pPr>
        <w:pStyle w:val="af0"/>
        <w:numPr>
          <w:ilvl w:val="0"/>
          <w:numId w:val="31"/>
        </w:numPr>
        <w:jc w:val="both"/>
        <w:rPr>
          <w:bCs/>
          <w:sz w:val="24"/>
          <w:szCs w:val="24"/>
        </w:rPr>
      </w:pPr>
      <w:r w:rsidRPr="00B5592B">
        <w:rPr>
          <w:bCs/>
          <w:sz w:val="24"/>
          <w:szCs w:val="24"/>
        </w:rPr>
        <w:t>организации и предприятия инновационной сферы;</w:t>
      </w:r>
    </w:p>
    <w:p w:rsidR="00DA5DAD" w:rsidRPr="00B5592B" w:rsidRDefault="00DA5DAD" w:rsidP="00B5592B">
      <w:pPr>
        <w:pStyle w:val="af0"/>
        <w:numPr>
          <w:ilvl w:val="0"/>
          <w:numId w:val="31"/>
        </w:numPr>
        <w:jc w:val="both"/>
        <w:rPr>
          <w:bCs/>
          <w:sz w:val="24"/>
          <w:szCs w:val="24"/>
        </w:rPr>
      </w:pPr>
      <w:r w:rsidRPr="00B5592B">
        <w:rPr>
          <w:bCs/>
          <w:sz w:val="24"/>
          <w:szCs w:val="24"/>
        </w:rPr>
        <w:t>академические и отраслевые научно-исследовательские организации;</w:t>
      </w:r>
    </w:p>
    <w:p w:rsidR="00DA5DAD" w:rsidRPr="00B5592B" w:rsidRDefault="00DA5DAD" w:rsidP="00B5592B">
      <w:pPr>
        <w:pStyle w:val="af0"/>
        <w:numPr>
          <w:ilvl w:val="0"/>
          <w:numId w:val="31"/>
        </w:numPr>
        <w:jc w:val="both"/>
        <w:rPr>
          <w:bCs/>
          <w:sz w:val="24"/>
          <w:szCs w:val="24"/>
        </w:rPr>
      </w:pPr>
      <w:r w:rsidRPr="00B5592B">
        <w:rPr>
          <w:bCs/>
          <w:sz w:val="24"/>
          <w:szCs w:val="24"/>
        </w:rPr>
        <w:t>учреждения системы высшего и специального профессионального образования;</w:t>
      </w:r>
    </w:p>
    <w:p w:rsidR="00DA5DAD" w:rsidRPr="00B5592B" w:rsidRDefault="00DA5DAD" w:rsidP="00B5592B">
      <w:pPr>
        <w:pStyle w:val="af0"/>
        <w:numPr>
          <w:ilvl w:val="0"/>
          <w:numId w:val="31"/>
        </w:numPr>
        <w:jc w:val="both"/>
        <w:rPr>
          <w:bCs/>
          <w:sz w:val="24"/>
          <w:szCs w:val="24"/>
        </w:rPr>
      </w:pPr>
      <w:r w:rsidRPr="00B5592B">
        <w:rPr>
          <w:bCs/>
          <w:sz w:val="24"/>
          <w:szCs w:val="24"/>
        </w:rPr>
        <w:t>органы государственной власти и управления федерального, регионального и муниципального уровней;</w:t>
      </w:r>
    </w:p>
    <w:p w:rsidR="00DA5DAD" w:rsidRPr="00B5592B" w:rsidRDefault="00DA5DAD" w:rsidP="00B5592B">
      <w:pPr>
        <w:pStyle w:val="af0"/>
        <w:numPr>
          <w:ilvl w:val="0"/>
          <w:numId w:val="31"/>
        </w:numPr>
        <w:jc w:val="both"/>
        <w:rPr>
          <w:bCs/>
          <w:sz w:val="24"/>
          <w:szCs w:val="24"/>
        </w:rPr>
      </w:pPr>
      <w:r w:rsidRPr="00B5592B">
        <w:rPr>
          <w:bCs/>
          <w:sz w:val="24"/>
          <w:szCs w:val="24"/>
        </w:rPr>
        <w:t>инфраструктуру инновационной деятельности;</w:t>
      </w:r>
    </w:p>
    <w:p w:rsidR="00DA5DAD" w:rsidRPr="00B5592B" w:rsidRDefault="00DA5DAD" w:rsidP="00B5592B">
      <w:pPr>
        <w:pStyle w:val="af0"/>
        <w:numPr>
          <w:ilvl w:val="0"/>
          <w:numId w:val="31"/>
        </w:numPr>
        <w:jc w:val="both"/>
        <w:rPr>
          <w:bCs/>
          <w:sz w:val="24"/>
          <w:szCs w:val="24"/>
        </w:rPr>
      </w:pPr>
      <w:r w:rsidRPr="00B5592B">
        <w:rPr>
          <w:bCs/>
          <w:sz w:val="24"/>
          <w:szCs w:val="24"/>
        </w:rPr>
        <w:t>инновационное предпринимательство.</w:t>
      </w:r>
    </w:p>
    <w:p w:rsidR="00DA5DAD" w:rsidRPr="00B5592B" w:rsidRDefault="00DA5DAD" w:rsidP="00B5592B">
      <w:pPr>
        <w:ind w:firstLine="720"/>
        <w:jc w:val="both"/>
        <w:rPr>
          <w:rFonts w:ascii="Times New Roman" w:hAnsi="Times New Roman" w:cs="Times New Roman"/>
          <w:bCs/>
          <w:sz w:val="24"/>
          <w:szCs w:val="24"/>
        </w:rPr>
      </w:pPr>
      <w:r w:rsidRPr="00B5592B">
        <w:rPr>
          <w:rFonts w:ascii="Times New Roman" w:hAnsi="Times New Roman" w:cs="Times New Roman"/>
          <w:bCs/>
          <w:sz w:val="24"/>
          <w:szCs w:val="24"/>
        </w:rPr>
        <w:t>Специалисты, освоившие данную магистерскую программу</w:t>
      </w:r>
      <w:r w:rsidR="00B5592B">
        <w:rPr>
          <w:rFonts w:ascii="Times New Roman" w:hAnsi="Times New Roman" w:cs="Times New Roman"/>
          <w:bCs/>
          <w:sz w:val="24"/>
          <w:szCs w:val="24"/>
        </w:rPr>
        <w:t xml:space="preserve">, </w:t>
      </w:r>
      <w:r w:rsidRPr="00B5592B">
        <w:rPr>
          <w:rFonts w:ascii="Times New Roman" w:hAnsi="Times New Roman" w:cs="Times New Roman"/>
          <w:bCs/>
          <w:sz w:val="24"/>
          <w:szCs w:val="24"/>
        </w:rPr>
        <w:t>профессионально подготовлены в качестве:</w:t>
      </w:r>
    </w:p>
    <w:p w:rsidR="00DA5DAD" w:rsidRPr="00B5592B" w:rsidRDefault="00DA5DAD" w:rsidP="00B5592B">
      <w:pPr>
        <w:ind w:firstLine="720"/>
        <w:jc w:val="both"/>
        <w:rPr>
          <w:rFonts w:ascii="Times New Roman" w:hAnsi="Times New Roman" w:cs="Times New Roman"/>
          <w:bCs/>
          <w:sz w:val="24"/>
          <w:szCs w:val="24"/>
        </w:rPr>
      </w:pPr>
      <w:r w:rsidRPr="00B5592B">
        <w:rPr>
          <w:rFonts w:ascii="Times New Roman" w:hAnsi="Times New Roman" w:cs="Times New Roman"/>
          <w:bCs/>
          <w:sz w:val="24"/>
          <w:szCs w:val="24"/>
        </w:rPr>
        <w:t>- руководителей среднего и нижнего звеньев управления R&amp;D в компаниях;</w:t>
      </w:r>
    </w:p>
    <w:p w:rsidR="00DA5DAD" w:rsidRPr="00B5592B" w:rsidRDefault="00DA5DAD" w:rsidP="00B5592B">
      <w:pPr>
        <w:ind w:firstLine="720"/>
        <w:jc w:val="both"/>
        <w:rPr>
          <w:rFonts w:ascii="Times New Roman" w:hAnsi="Times New Roman" w:cs="Times New Roman"/>
          <w:bCs/>
          <w:sz w:val="24"/>
          <w:szCs w:val="24"/>
        </w:rPr>
      </w:pPr>
      <w:r w:rsidRPr="00B5592B">
        <w:rPr>
          <w:rFonts w:ascii="Times New Roman" w:hAnsi="Times New Roman" w:cs="Times New Roman"/>
          <w:bCs/>
          <w:sz w:val="24"/>
          <w:szCs w:val="24"/>
        </w:rPr>
        <w:t>- менеджеров технологических проектов в компаниях;</w:t>
      </w:r>
    </w:p>
    <w:p w:rsidR="00DA5DAD" w:rsidRDefault="00DA5DAD" w:rsidP="00B5592B">
      <w:pPr>
        <w:ind w:firstLine="720"/>
        <w:jc w:val="both"/>
        <w:rPr>
          <w:rFonts w:ascii="Times New Roman" w:hAnsi="Times New Roman" w:cs="Times New Roman"/>
          <w:bCs/>
          <w:sz w:val="24"/>
          <w:szCs w:val="24"/>
        </w:rPr>
      </w:pPr>
      <w:r w:rsidRPr="00B5592B">
        <w:rPr>
          <w:rFonts w:ascii="Times New Roman" w:hAnsi="Times New Roman" w:cs="Times New Roman"/>
          <w:bCs/>
          <w:sz w:val="24"/>
          <w:szCs w:val="24"/>
        </w:rPr>
        <w:t>- руководителей, экспертов-аналитиков и консультантов организаций, вовлеченных в инновационный контур российской и мировой экономики.</w:t>
      </w:r>
    </w:p>
    <w:p w:rsidR="00B5592B" w:rsidRPr="00B5592B" w:rsidRDefault="00B5592B" w:rsidP="00B5592B">
      <w:pPr>
        <w:ind w:firstLine="720"/>
        <w:jc w:val="both"/>
        <w:rPr>
          <w:rFonts w:ascii="Times New Roman" w:hAnsi="Times New Roman" w:cs="Times New Roman"/>
          <w:bCs/>
          <w:sz w:val="24"/>
          <w:szCs w:val="24"/>
        </w:rPr>
      </w:pPr>
      <w:r w:rsidRPr="00B5592B">
        <w:rPr>
          <w:rFonts w:ascii="Times New Roman" w:hAnsi="Times New Roman" w:cs="Times New Roman"/>
          <w:bCs/>
          <w:sz w:val="24"/>
          <w:szCs w:val="24"/>
        </w:rPr>
        <w:t xml:space="preserve">Выпускники Программы </w:t>
      </w:r>
      <w:r>
        <w:rPr>
          <w:rFonts w:ascii="Times New Roman" w:hAnsi="Times New Roman" w:cs="Times New Roman"/>
          <w:bCs/>
          <w:sz w:val="24"/>
          <w:szCs w:val="24"/>
        </w:rPr>
        <w:t xml:space="preserve">также </w:t>
      </w:r>
      <w:r w:rsidRPr="00B5592B">
        <w:rPr>
          <w:rFonts w:ascii="Times New Roman" w:hAnsi="Times New Roman" w:cs="Times New Roman"/>
          <w:bCs/>
          <w:sz w:val="24"/>
          <w:szCs w:val="24"/>
        </w:rPr>
        <w:t>могут продолжить свое образование в аспирантуре по кафедре менеджмента инноваций ИМИ НИУ ВШЭ.</w:t>
      </w:r>
    </w:p>
    <w:p w:rsidR="00894829" w:rsidRDefault="00894829" w:rsidP="00EA20D8">
      <w:pPr>
        <w:numPr>
          <w:ilvl w:val="0"/>
          <w:numId w:val="18"/>
        </w:numPr>
        <w:spacing w:before="120" w:after="120"/>
        <w:jc w:val="both"/>
        <w:rPr>
          <w:rFonts w:ascii="Times New Roman" w:hAnsi="Times New Roman" w:cs="Times New Roman"/>
          <w:b/>
          <w:bCs/>
          <w:sz w:val="24"/>
          <w:szCs w:val="24"/>
        </w:rPr>
      </w:pPr>
      <w:r w:rsidRPr="004F4D3B">
        <w:rPr>
          <w:rFonts w:ascii="Times New Roman" w:hAnsi="Times New Roman" w:cs="Times New Roman"/>
          <w:b/>
          <w:sz w:val="24"/>
          <w:szCs w:val="24"/>
        </w:rPr>
        <w:t>Структура учебного плана</w:t>
      </w:r>
      <w:r w:rsidR="008964D9" w:rsidRPr="004F4D3B">
        <w:rPr>
          <w:rFonts w:ascii="Times New Roman" w:hAnsi="Times New Roman" w:cs="Times New Roman"/>
          <w:b/>
          <w:bCs/>
          <w:sz w:val="24"/>
          <w:szCs w:val="24"/>
        </w:rPr>
        <w:t xml:space="preserve"> </w:t>
      </w:r>
    </w:p>
    <w:p w:rsidR="00B5592B" w:rsidRPr="00B5592B" w:rsidRDefault="00B5592B" w:rsidP="00B5592B">
      <w:pPr>
        <w:ind w:firstLine="720"/>
        <w:jc w:val="both"/>
        <w:rPr>
          <w:rFonts w:ascii="Times New Roman" w:hAnsi="Times New Roman" w:cs="Times New Roman"/>
          <w:bCs/>
          <w:sz w:val="24"/>
          <w:szCs w:val="24"/>
        </w:rPr>
      </w:pPr>
      <w:r w:rsidRPr="00B5592B">
        <w:rPr>
          <w:rFonts w:ascii="Times New Roman" w:hAnsi="Times New Roman" w:cs="Times New Roman"/>
          <w:bCs/>
          <w:sz w:val="24"/>
          <w:szCs w:val="24"/>
        </w:rPr>
        <w:t xml:space="preserve">Программа реализуется по собственному образовательному стандарту НИУ ВШЭ по направлению 27.04.05 – </w:t>
      </w:r>
      <w:proofErr w:type="spellStart"/>
      <w:r w:rsidRPr="00B5592B">
        <w:rPr>
          <w:rFonts w:ascii="Times New Roman" w:hAnsi="Times New Roman" w:cs="Times New Roman"/>
          <w:bCs/>
          <w:sz w:val="24"/>
          <w:szCs w:val="24"/>
        </w:rPr>
        <w:t>Инноватика</w:t>
      </w:r>
      <w:proofErr w:type="spellEnd"/>
      <w:r w:rsidRPr="00B5592B">
        <w:rPr>
          <w:rFonts w:ascii="Times New Roman" w:hAnsi="Times New Roman" w:cs="Times New Roman"/>
          <w:bCs/>
          <w:sz w:val="24"/>
          <w:szCs w:val="24"/>
        </w:rPr>
        <w:t xml:space="preserve"> (группа направлений 27 – Управление в технических системах).</w:t>
      </w:r>
    </w:p>
    <w:p w:rsidR="00B5592B" w:rsidRPr="00B5592B" w:rsidRDefault="00B5592B" w:rsidP="00B5592B">
      <w:pPr>
        <w:ind w:firstLine="720"/>
        <w:jc w:val="both"/>
        <w:rPr>
          <w:rFonts w:ascii="Times New Roman" w:hAnsi="Times New Roman" w:cs="Times New Roman"/>
          <w:bCs/>
          <w:sz w:val="24"/>
          <w:szCs w:val="24"/>
        </w:rPr>
      </w:pPr>
      <w:r w:rsidRPr="00B5592B">
        <w:rPr>
          <w:rFonts w:ascii="Times New Roman" w:hAnsi="Times New Roman" w:cs="Times New Roman"/>
          <w:bCs/>
          <w:sz w:val="24"/>
          <w:szCs w:val="24"/>
        </w:rPr>
        <w:t>В Программу включены как традиционные дисциплины экономики и менеджмента, адаптированные к сфере инновационного бизнеса, так и специфические дисциплины, необходимые современному специалисту по управлению исследованиями, разработками и инновациями в компании.</w:t>
      </w:r>
    </w:p>
    <w:p w:rsidR="00B5592B" w:rsidRPr="00B5592B" w:rsidRDefault="00B5592B" w:rsidP="00B5592B">
      <w:pPr>
        <w:ind w:firstLine="720"/>
        <w:jc w:val="both"/>
        <w:rPr>
          <w:rFonts w:ascii="Times New Roman" w:hAnsi="Times New Roman" w:cs="Times New Roman"/>
          <w:bCs/>
          <w:sz w:val="24"/>
          <w:szCs w:val="24"/>
        </w:rPr>
      </w:pPr>
      <w:r w:rsidRPr="00B5592B">
        <w:rPr>
          <w:rFonts w:ascii="Times New Roman" w:hAnsi="Times New Roman" w:cs="Times New Roman"/>
          <w:bCs/>
          <w:sz w:val="24"/>
          <w:szCs w:val="24"/>
        </w:rPr>
        <w:t xml:space="preserve">В рамках учебного процесса предусмотрено освоение обязательных дисциплин и дисциплин по выбору, что позволяет </w:t>
      </w:r>
      <w:r>
        <w:rPr>
          <w:rFonts w:ascii="Times New Roman" w:hAnsi="Times New Roman" w:cs="Times New Roman"/>
          <w:bCs/>
          <w:sz w:val="24"/>
          <w:szCs w:val="24"/>
        </w:rPr>
        <w:t>студентам</w:t>
      </w:r>
      <w:r w:rsidRPr="00B5592B">
        <w:rPr>
          <w:rFonts w:ascii="Times New Roman" w:hAnsi="Times New Roman" w:cs="Times New Roman"/>
          <w:bCs/>
          <w:sz w:val="24"/>
          <w:szCs w:val="24"/>
        </w:rPr>
        <w:t xml:space="preserve"> самостоятельно формировать индивидуальную траекторию обучения исходя из собственных потребностей и особенностей той технологической области, в которой они планируют развивать свою карьеру.</w:t>
      </w:r>
    </w:p>
    <w:p w:rsidR="00B5592B" w:rsidRPr="00B5592B" w:rsidRDefault="00B5592B" w:rsidP="00B5592B">
      <w:pPr>
        <w:ind w:firstLine="720"/>
        <w:jc w:val="both"/>
        <w:rPr>
          <w:rFonts w:ascii="Times New Roman" w:hAnsi="Times New Roman" w:cs="Times New Roman"/>
          <w:bCs/>
          <w:sz w:val="24"/>
          <w:szCs w:val="24"/>
        </w:rPr>
      </w:pPr>
      <w:r w:rsidRPr="00B5592B">
        <w:rPr>
          <w:rFonts w:ascii="Times New Roman" w:hAnsi="Times New Roman" w:cs="Times New Roman"/>
          <w:bCs/>
          <w:sz w:val="24"/>
          <w:szCs w:val="24"/>
        </w:rPr>
        <w:t>Базовые (обязательные) дисциплины (в соответствии с аналогичными зарубежными программами):</w:t>
      </w:r>
    </w:p>
    <w:p w:rsidR="00B5592B" w:rsidRPr="00B5592B" w:rsidRDefault="00B5592B" w:rsidP="00B5592B">
      <w:pPr>
        <w:pStyle w:val="af0"/>
        <w:numPr>
          <w:ilvl w:val="0"/>
          <w:numId w:val="32"/>
        </w:numPr>
        <w:jc w:val="both"/>
        <w:rPr>
          <w:bCs/>
          <w:sz w:val="24"/>
          <w:szCs w:val="24"/>
        </w:rPr>
      </w:pPr>
      <w:r w:rsidRPr="00B5592B">
        <w:rPr>
          <w:bCs/>
          <w:sz w:val="24"/>
          <w:szCs w:val="24"/>
        </w:rPr>
        <w:t>История и философия науки и техники</w:t>
      </w:r>
      <w:r>
        <w:rPr>
          <w:bCs/>
          <w:sz w:val="24"/>
          <w:szCs w:val="24"/>
        </w:rPr>
        <w:t>;</w:t>
      </w:r>
    </w:p>
    <w:p w:rsidR="00B5592B" w:rsidRPr="00B5592B" w:rsidRDefault="00B5592B" w:rsidP="00B5592B">
      <w:pPr>
        <w:pStyle w:val="af0"/>
        <w:numPr>
          <w:ilvl w:val="0"/>
          <w:numId w:val="32"/>
        </w:numPr>
        <w:jc w:val="both"/>
        <w:rPr>
          <w:bCs/>
          <w:sz w:val="24"/>
          <w:szCs w:val="24"/>
        </w:rPr>
      </w:pPr>
      <w:r w:rsidRPr="00B5592B">
        <w:rPr>
          <w:bCs/>
          <w:sz w:val="24"/>
          <w:szCs w:val="24"/>
        </w:rPr>
        <w:t>Управление качеством</w:t>
      </w:r>
      <w:r>
        <w:rPr>
          <w:bCs/>
          <w:sz w:val="24"/>
          <w:szCs w:val="24"/>
        </w:rPr>
        <w:t>;</w:t>
      </w:r>
    </w:p>
    <w:p w:rsidR="00B5592B" w:rsidRPr="00B5592B" w:rsidRDefault="00B5592B" w:rsidP="00B5592B">
      <w:pPr>
        <w:pStyle w:val="af0"/>
        <w:numPr>
          <w:ilvl w:val="0"/>
          <w:numId w:val="32"/>
        </w:numPr>
        <w:jc w:val="both"/>
        <w:rPr>
          <w:bCs/>
          <w:sz w:val="24"/>
          <w:szCs w:val="24"/>
        </w:rPr>
      </w:pPr>
      <w:r w:rsidRPr="00B5592B">
        <w:rPr>
          <w:bCs/>
          <w:sz w:val="24"/>
          <w:szCs w:val="24"/>
        </w:rPr>
        <w:lastRenderedPageBreak/>
        <w:t xml:space="preserve">Стратегическое управление в </w:t>
      </w:r>
      <w:proofErr w:type="spellStart"/>
      <w:r w:rsidRPr="00B5592B">
        <w:rPr>
          <w:bCs/>
          <w:sz w:val="24"/>
          <w:szCs w:val="24"/>
        </w:rPr>
        <w:t>инновационно</w:t>
      </w:r>
      <w:proofErr w:type="spellEnd"/>
      <w:r w:rsidRPr="00B5592B">
        <w:rPr>
          <w:bCs/>
          <w:sz w:val="24"/>
          <w:szCs w:val="24"/>
        </w:rPr>
        <w:t xml:space="preserve"> активной организации</w:t>
      </w:r>
      <w:r>
        <w:rPr>
          <w:bCs/>
          <w:sz w:val="24"/>
          <w:szCs w:val="24"/>
        </w:rPr>
        <w:t>;</w:t>
      </w:r>
    </w:p>
    <w:p w:rsidR="00B5592B" w:rsidRPr="00B5592B" w:rsidRDefault="00B5592B" w:rsidP="00B5592B">
      <w:pPr>
        <w:pStyle w:val="af0"/>
        <w:numPr>
          <w:ilvl w:val="0"/>
          <w:numId w:val="32"/>
        </w:numPr>
        <w:jc w:val="both"/>
        <w:rPr>
          <w:bCs/>
          <w:sz w:val="24"/>
          <w:szCs w:val="24"/>
        </w:rPr>
      </w:pPr>
      <w:r w:rsidRPr="00B5592B">
        <w:rPr>
          <w:bCs/>
          <w:sz w:val="24"/>
          <w:szCs w:val="24"/>
        </w:rPr>
        <w:t>Управление инновационными проектами и программами</w:t>
      </w:r>
      <w:r>
        <w:rPr>
          <w:bCs/>
          <w:sz w:val="24"/>
          <w:szCs w:val="24"/>
        </w:rPr>
        <w:t>;</w:t>
      </w:r>
    </w:p>
    <w:p w:rsidR="00B5592B" w:rsidRPr="00B5592B" w:rsidRDefault="00B5592B" w:rsidP="00B5592B">
      <w:pPr>
        <w:pStyle w:val="af0"/>
        <w:numPr>
          <w:ilvl w:val="0"/>
          <w:numId w:val="32"/>
        </w:numPr>
        <w:jc w:val="both"/>
        <w:rPr>
          <w:bCs/>
          <w:sz w:val="24"/>
          <w:szCs w:val="24"/>
        </w:rPr>
      </w:pPr>
      <w:r w:rsidRPr="00B5592B">
        <w:rPr>
          <w:bCs/>
          <w:sz w:val="24"/>
          <w:szCs w:val="24"/>
        </w:rPr>
        <w:t>Управление инновационными процессами</w:t>
      </w:r>
      <w:r>
        <w:rPr>
          <w:bCs/>
          <w:sz w:val="24"/>
          <w:szCs w:val="24"/>
        </w:rPr>
        <w:t>;</w:t>
      </w:r>
    </w:p>
    <w:p w:rsidR="00B5592B" w:rsidRPr="00B5592B" w:rsidRDefault="00B5592B" w:rsidP="00B5592B">
      <w:pPr>
        <w:pStyle w:val="af0"/>
        <w:numPr>
          <w:ilvl w:val="0"/>
          <w:numId w:val="32"/>
        </w:numPr>
        <w:jc w:val="both"/>
        <w:rPr>
          <w:bCs/>
          <w:sz w:val="24"/>
          <w:szCs w:val="24"/>
        </w:rPr>
      </w:pPr>
      <w:r w:rsidRPr="00B5592B">
        <w:rPr>
          <w:bCs/>
          <w:sz w:val="24"/>
          <w:szCs w:val="24"/>
        </w:rPr>
        <w:t xml:space="preserve">Теоретическая </w:t>
      </w:r>
      <w:proofErr w:type="spellStart"/>
      <w:r w:rsidRPr="00B5592B">
        <w:rPr>
          <w:bCs/>
          <w:sz w:val="24"/>
          <w:szCs w:val="24"/>
        </w:rPr>
        <w:t>инноватика</w:t>
      </w:r>
      <w:proofErr w:type="spellEnd"/>
      <w:r>
        <w:rPr>
          <w:bCs/>
          <w:sz w:val="24"/>
          <w:szCs w:val="24"/>
        </w:rPr>
        <w:t>.</w:t>
      </w:r>
    </w:p>
    <w:p w:rsidR="00B5592B" w:rsidRPr="00B5592B" w:rsidRDefault="00B5592B" w:rsidP="00B5592B">
      <w:pPr>
        <w:ind w:firstLine="720"/>
        <w:jc w:val="both"/>
        <w:rPr>
          <w:rFonts w:ascii="Times New Roman" w:hAnsi="Times New Roman" w:cs="Times New Roman"/>
          <w:bCs/>
          <w:sz w:val="24"/>
          <w:szCs w:val="24"/>
        </w:rPr>
      </w:pPr>
      <w:r w:rsidRPr="00B5592B">
        <w:rPr>
          <w:rFonts w:ascii="Times New Roman" w:hAnsi="Times New Roman" w:cs="Times New Roman"/>
          <w:bCs/>
          <w:sz w:val="24"/>
          <w:szCs w:val="24"/>
        </w:rPr>
        <w:t>Адаптационные дисциплины (поскольку программа ориентирована на студентов, не имеющих базовых знаний в области экономики и менеджмента):</w:t>
      </w:r>
    </w:p>
    <w:p w:rsidR="00B5592B" w:rsidRPr="00B5592B" w:rsidRDefault="00B5592B" w:rsidP="00B5592B">
      <w:pPr>
        <w:pStyle w:val="af0"/>
        <w:numPr>
          <w:ilvl w:val="0"/>
          <w:numId w:val="32"/>
        </w:numPr>
        <w:jc w:val="both"/>
        <w:rPr>
          <w:bCs/>
          <w:sz w:val="24"/>
          <w:szCs w:val="24"/>
        </w:rPr>
      </w:pPr>
      <w:r w:rsidRPr="00B5592B">
        <w:rPr>
          <w:bCs/>
          <w:sz w:val="24"/>
          <w:szCs w:val="24"/>
        </w:rPr>
        <w:t>Экономика для предпринимателей и менеджеров</w:t>
      </w:r>
      <w:r>
        <w:rPr>
          <w:bCs/>
          <w:sz w:val="24"/>
          <w:szCs w:val="24"/>
        </w:rPr>
        <w:t>;</w:t>
      </w:r>
    </w:p>
    <w:p w:rsidR="00B5592B" w:rsidRPr="00B5592B" w:rsidRDefault="00B5592B" w:rsidP="00B5592B">
      <w:pPr>
        <w:pStyle w:val="af0"/>
        <w:numPr>
          <w:ilvl w:val="0"/>
          <w:numId w:val="32"/>
        </w:numPr>
        <w:jc w:val="both"/>
        <w:rPr>
          <w:bCs/>
          <w:sz w:val="24"/>
          <w:szCs w:val="24"/>
        </w:rPr>
      </w:pPr>
      <w:r w:rsidRPr="00B5592B">
        <w:rPr>
          <w:bCs/>
          <w:sz w:val="24"/>
          <w:szCs w:val="24"/>
        </w:rPr>
        <w:t>Проектирование бизнеса</w:t>
      </w:r>
      <w:r>
        <w:rPr>
          <w:bCs/>
          <w:sz w:val="24"/>
          <w:szCs w:val="24"/>
        </w:rPr>
        <w:t>.</w:t>
      </w:r>
    </w:p>
    <w:p w:rsidR="00B5592B" w:rsidRPr="00B5592B" w:rsidRDefault="00B5592B" w:rsidP="00B5592B">
      <w:pPr>
        <w:ind w:firstLine="720"/>
        <w:jc w:val="both"/>
        <w:rPr>
          <w:rFonts w:ascii="Times New Roman" w:hAnsi="Times New Roman" w:cs="Times New Roman"/>
          <w:bCs/>
          <w:sz w:val="24"/>
          <w:szCs w:val="24"/>
        </w:rPr>
      </w:pPr>
      <w:r w:rsidRPr="00B5592B">
        <w:rPr>
          <w:rFonts w:ascii="Times New Roman" w:hAnsi="Times New Roman" w:cs="Times New Roman"/>
          <w:bCs/>
          <w:sz w:val="24"/>
          <w:szCs w:val="24"/>
        </w:rPr>
        <w:t>Дисциплины по выбору (выбор 7 дисциплин и одного курса МООС):</w:t>
      </w:r>
    </w:p>
    <w:p w:rsidR="00B5592B" w:rsidRPr="00B5592B" w:rsidRDefault="00B5592B" w:rsidP="00B5592B">
      <w:pPr>
        <w:pStyle w:val="af0"/>
        <w:numPr>
          <w:ilvl w:val="0"/>
          <w:numId w:val="32"/>
        </w:numPr>
        <w:jc w:val="both"/>
        <w:rPr>
          <w:bCs/>
          <w:sz w:val="24"/>
          <w:szCs w:val="24"/>
        </w:rPr>
      </w:pPr>
      <w:r w:rsidRPr="00B5592B">
        <w:rPr>
          <w:bCs/>
          <w:sz w:val="24"/>
          <w:szCs w:val="24"/>
        </w:rPr>
        <w:t xml:space="preserve">Системы </w:t>
      </w:r>
      <w:r>
        <w:rPr>
          <w:bCs/>
          <w:sz w:val="24"/>
          <w:szCs w:val="24"/>
        </w:rPr>
        <w:t>у</w:t>
      </w:r>
      <w:r w:rsidRPr="00B5592B">
        <w:rPr>
          <w:bCs/>
          <w:sz w:val="24"/>
          <w:szCs w:val="24"/>
        </w:rPr>
        <w:t>правления знаниями</w:t>
      </w:r>
      <w:r>
        <w:rPr>
          <w:bCs/>
          <w:sz w:val="24"/>
          <w:szCs w:val="24"/>
        </w:rPr>
        <w:t>;</w:t>
      </w:r>
    </w:p>
    <w:p w:rsidR="00B5592B" w:rsidRPr="00B5592B" w:rsidRDefault="00B5592B" w:rsidP="00B5592B">
      <w:pPr>
        <w:pStyle w:val="af0"/>
        <w:numPr>
          <w:ilvl w:val="0"/>
          <w:numId w:val="32"/>
        </w:numPr>
        <w:jc w:val="both"/>
        <w:rPr>
          <w:bCs/>
          <w:sz w:val="24"/>
          <w:szCs w:val="24"/>
        </w:rPr>
      </w:pPr>
      <w:r w:rsidRPr="00B5592B">
        <w:rPr>
          <w:bCs/>
          <w:sz w:val="24"/>
          <w:szCs w:val="24"/>
        </w:rPr>
        <w:t>Статистика науки и инноваций</w:t>
      </w:r>
      <w:r>
        <w:rPr>
          <w:bCs/>
          <w:sz w:val="24"/>
          <w:szCs w:val="24"/>
        </w:rPr>
        <w:t>;</w:t>
      </w:r>
    </w:p>
    <w:p w:rsidR="00B5592B" w:rsidRPr="00B5592B" w:rsidRDefault="00B5592B" w:rsidP="00B5592B">
      <w:pPr>
        <w:pStyle w:val="af0"/>
        <w:numPr>
          <w:ilvl w:val="0"/>
          <w:numId w:val="32"/>
        </w:numPr>
        <w:jc w:val="both"/>
        <w:rPr>
          <w:bCs/>
          <w:sz w:val="24"/>
          <w:szCs w:val="24"/>
        </w:rPr>
      </w:pPr>
      <w:r w:rsidRPr="00B5592B">
        <w:rPr>
          <w:bCs/>
          <w:sz w:val="24"/>
          <w:szCs w:val="24"/>
        </w:rPr>
        <w:t>Прогнозирование развития науки, техники и технологий</w:t>
      </w:r>
      <w:r>
        <w:rPr>
          <w:bCs/>
          <w:sz w:val="24"/>
          <w:szCs w:val="24"/>
        </w:rPr>
        <w:t>;</w:t>
      </w:r>
    </w:p>
    <w:p w:rsidR="00B5592B" w:rsidRPr="00B5592B" w:rsidRDefault="00B5592B" w:rsidP="00B5592B">
      <w:pPr>
        <w:pStyle w:val="af0"/>
        <w:numPr>
          <w:ilvl w:val="0"/>
          <w:numId w:val="32"/>
        </w:numPr>
        <w:jc w:val="both"/>
        <w:rPr>
          <w:bCs/>
          <w:sz w:val="24"/>
          <w:szCs w:val="24"/>
        </w:rPr>
      </w:pPr>
      <w:r w:rsidRPr="00B5592B">
        <w:rPr>
          <w:bCs/>
          <w:sz w:val="24"/>
          <w:szCs w:val="24"/>
        </w:rPr>
        <w:t>Национальная инновационная система</w:t>
      </w:r>
      <w:r>
        <w:rPr>
          <w:bCs/>
          <w:sz w:val="24"/>
          <w:szCs w:val="24"/>
        </w:rPr>
        <w:t>;</w:t>
      </w:r>
    </w:p>
    <w:p w:rsidR="00B5592B" w:rsidRPr="00B5592B" w:rsidRDefault="00B5592B" w:rsidP="00B5592B">
      <w:pPr>
        <w:pStyle w:val="af0"/>
        <w:numPr>
          <w:ilvl w:val="0"/>
          <w:numId w:val="32"/>
        </w:numPr>
        <w:jc w:val="both"/>
        <w:rPr>
          <w:bCs/>
          <w:sz w:val="24"/>
          <w:szCs w:val="24"/>
        </w:rPr>
      </w:pPr>
      <w:r w:rsidRPr="00B5592B">
        <w:rPr>
          <w:bCs/>
          <w:sz w:val="24"/>
          <w:szCs w:val="24"/>
        </w:rPr>
        <w:t>ТРИЗ (теория решения изобретательских задач)</w:t>
      </w:r>
      <w:r>
        <w:rPr>
          <w:bCs/>
          <w:sz w:val="24"/>
          <w:szCs w:val="24"/>
        </w:rPr>
        <w:t>;</w:t>
      </w:r>
    </w:p>
    <w:p w:rsidR="00B5592B" w:rsidRPr="00B5592B" w:rsidRDefault="00B5592B" w:rsidP="00B5592B">
      <w:pPr>
        <w:pStyle w:val="af0"/>
        <w:numPr>
          <w:ilvl w:val="0"/>
          <w:numId w:val="32"/>
        </w:numPr>
        <w:jc w:val="both"/>
        <w:rPr>
          <w:bCs/>
          <w:sz w:val="24"/>
          <w:szCs w:val="24"/>
        </w:rPr>
      </w:pPr>
      <w:r w:rsidRPr="00B5592B">
        <w:rPr>
          <w:bCs/>
          <w:sz w:val="24"/>
          <w:szCs w:val="24"/>
        </w:rPr>
        <w:t>Предпринимательство в инновационной сфере</w:t>
      </w:r>
      <w:r>
        <w:rPr>
          <w:bCs/>
          <w:sz w:val="24"/>
          <w:szCs w:val="24"/>
        </w:rPr>
        <w:t>;</w:t>
      </w:r>
    </w:p>
    <w:p w:rsidR="00B5592B" w:rsidRPr="00B5592B" w:rsidRDefault="00B5592B" w:rsidP="00B5592B">
      <w:pPr>
        <w:pStyle w:val="af0"/>
        <w:numPr>
          <w:ilvl w:val="0"/>
          <w:numId w:val="32"/>
        </w:numPr>
        <w:jc w:val="both"/>
        <w:rPr>
          <w:bCs/>
          <w:sz w:val="24"/>
          <w:szCs w:val="24"/>
        </w:rPr>
      </w:pPr>
      <w:r w:rsidRPr="00B5592B">
        <w:rPr>
          <w:bCs/>
          <w:sz w:val="24"/>
          <w:szCs w:val="24"/>
        </w:rPr>
        <w:t>Тенденции технологического развития</w:t>
      </w:r>
      <w:r>
        <w:rPr>
          <w:bCs/>
          <w:sz w:val="24"/>
          <w:szCs w:val="24"/>
        </w:rPr>
        <w:t>;</w:t>
      </w:r>
    </w:p>
    <w:p w:rsidR="00B5592B" w:rsidRPr="00B5592B" w:rsidRDefault="00B5592B" w:rsidP="00B5592B">
      <w:pPr>
        <w:pStyle w:val="af0"/>
        <w:numPr>
          <w:ilvl w:val="0"/>
          <w:numId w:val="32"/>
        </w:numPr>
        <w:jc w:val="both"/>
        <w:rPr>
          <w:bCs/>
          <w:sz w:val="24"/>
          <w:szCs w:val="24"/>
        </w:rPr>
      </w:pPr>
      <w:r w:rsidRPr="00B5592B">
        <w:rPr>
          <w:bCs/>
          <w:sz w:val="24"/>
          <w:szCs w:val="24"/>
        </w:rPr>
        <w:t>Инжиниринг</w:t>
      </w:r>
      <w:r>
        <w:rPr>
          <w:bCs/>
          <w:sz w:val="24"/>
          <w:szCs w:val="24"/>
        </w:rPr>
        <w:t>;</w:t>
      </w:r>
    </w:p>
    <w:p w:rsidR="00B5592B" w:rsidRPr="00B5592B" w:rsidRDefault="00B5592B" w:rsidP="00B5592B">
      <w:pPr>
        <w:pStyle w:val="af0"/>
        <w:numPr>
          <w:ilvl w:val="0"/>
          <w:numId w:val="32"/>
        </w:numPr>
        <w:jc w:val="both"/>
        <w:rPr>
          <w:bCs/>
          <w:sz w:val="24"/>
          <w:szCs w:val="24"/>
        </w:rPr>
      </w:pPr>
      <w:r w:rsidRPr="00B5592B">
        <w:rPr>
          <w:bCs/>
          <w:sz w:val="24"/>
          <w:szCs w:val="24"/>
        </w:rPr>
        <w:t>Коммерциализация результатов научно-технической деятельности</w:t>
      </w:r>
      <w:r>
        <w:rPr>
          <w:bCs/>
          <w:sz w:val="24"/>
          <w:szCs w:val="24"/>
        </w:rPr>
        <w:t>;</w:t>
      </w:r>
    </w:p>
    <w:p w:rsidR="00B5592B" w:rsidRPr="00B5592B" w:rsidRDefault="00B5592B" w:rsidP="00B5592B">
      <w:pPr>
        <w:pStyle w:val="af0"/>
        <w:numPr>
          <w:ilvl w:val="0"/>
          <w:numId w:val="32"/>
        </w:numPr>
        <w:jc w:val="both"/>
        <w:rPr>
          <w:bCs/>
          <w:sz w:val="24"/>
          <w:szCs w:val="24"/>
        </w:rPr>
      </w:pPr>
      <w:r w:rsidRPr="00B5592B">
        <w:rPr>
          <w:bCs/>
          <w:sz w:val="24"/>
          <w:szCs w:val="24"/>
        </w:rPr>
        <w:t>Управление интеллектуальной собственностью</w:t>
      </w:r>
      <w:r>
        <w:rPr>
          <w:bCs/>
          <w:sz w:val="24"/>
          <w:szCs w:val="24"/>
        </w:rPr>
        <w:t>;</w:t>
      </w:r>
    </w:p>
    <w:p w:rsidR="00B5592B" w:rsidRPr="00B5592B" w:rsidRDefault="00B5592B" w:rsidP="00B5592B">
      <w:pPr>
        <w:pStyle w:val="af0"/>
        <w:numPr>
          <w:ilvl w:val="0"/>
          <w:numId w:val="32"/>
        </w:numPr>
        <w:jc w:val="both"/>
        <w:rPr>
          <w:bCs/>
          <w:sz w:val="24"/>
          <w:szCs w:val="24"/>
        </w:rPr>
      </w:pPr>
      <w:r w:rsidRPr="00B5592B">
        <w:rPr>
          <w:bCs/>
          <w:sz w:val="24"/>
          <w:szCs w:val="24"/>
        </w:rPr>
        <w:t>Технологический аудит</w:t>
      </w:r>
      <w:r>
        <w:rPr>
          <w:bCs/>
          <w:sz w:val="24"/>
          <w:szCs w:val="24"/>
        </w:rPr>
        <w:t>;</w:t>
      </w:r>
    </w:p>
    <w:p w:rsidR="00B5592B" w:rsidRPr="00B5592B" w:rsidRDefault="00B5592B" w:rsidP="00B5592B">
      <w:pPr>
        <w:pStyle w:val="af0"/>
        <w:numPr>
          <w:ilvl w:val="0"/>
          <w:numId w:val="32"/>
        </w:numPr>
        <w:jc w:val="both"/>
        <w:rPr>
          <w:bCs/>
          <w:sz w:val="24"/>
          <w:szCs w:val="24"/>
        </w:rPr>
      </w:pPr>
      <w:r w:rsidRPr="00B5592B">
        <w:rPr>
          <w:bCs/>
          <w:sz w:val="24"/>
          <w:szCs w:val="24"/>
        </w:rPr>
        <w:t>Технологический маркетинг</w:t>
      </w:r>
      <w:r>
        <w:rPr>
          <w:bCs/>
          <w:sz w:val="24"/>
          <w:szCs w:val="24"/>
        </w:rPr>
        <w:t>;</w:t>
      </w:r>
    </w:p>
    <w:p w:rsidR="00B5592B" w:rsidRPr="00B5592B" w:rsidRDefault="00B5592B" w:rsidP="00B5592B">
      <w:pPr>
        <w:pStyle w:val="af0"/>
        <w:numPr>
          <w:ilvl w:val="0"/>
          <w:numId w:val="32"/>
        </w:numPr>
        <w:jc w:val="both"/>
        <w:rPr>
          <w:bCs/>
          <w:sz w:val="24"/>
          <w:szCs w:val="24"/>
        </w:rPr>
      </w:pPr>
      <w:r w:rsidRPr="00B5592B">
        <w:rPr>
          <w:bCs/>
          <w:sz w:val="24"/>
          <w:szCs w:val="24"/>
        </w:rPr>
        <w:t>Управление персоналом инновационных организаций</w:t>
      </w:r>
      <w:r>
        <w:rPr>
          <w:bCs/>
          <w:sz w:val="24"/>
          <w:szCs w:val="24"/>
        </w:rPr>
        <w:t>;</w:t>
      </w:r>
    </w:p>
    <w:p w:rsidR="00B5592B" w:rsidRPr="00B5592B" w:rsidRDefault="00B5592B" w:rsidP="00B5592B">
      <w:pPr>
        <w:pStyle w:val="af0"/>
        <w:numPr>
          <w:ilvl w:val="0"/>
          <w:numId w:val="32"/>
        </w:numPr>
        <w:jc w:val="both"/>
        <w:rPr>
          <w:bCs/>
          <w:sz w:val="24"/>
          <w:szCs w:val="24"/>
        </w:rPr>
      </w:pPr>
      <w:r w:rsidRPr="00B5592B">
        <w:rPr>
          <w:bCs/>
          <w:sz w:val="24"/>
          <w:szCs w:val="24"/>
        </w:rPr>
        <w:t>Экономика и финансирование инновационной деятельности</w:t>
      </w:r>
      <w:r>
        <w:rPr>
          <w:bCs/>
          <w:sz w:val="24"/>
          <w:szCs w:val="24"/>
        </w:rPr>
        <w:t>;</w:t>
      </w:r>
    </w:p>
    <w:p w:rsidR="00B5592B" w:rsidRPr="0083579F" w:rsidRDefault="00B5592B" w:rsidP="00B5592B">
      <w:pPr>
        <w:pStyle w:val="af0"/>
        <w:numPr>
          <w:ilvl w:val="0"/>
          <w:numId w:val="32"/>
        </w:numPr>
        <w:jc w:val="both"/>
        <w:rPr>
          <w:bCs/>
          <w:sz w:val="24"/>
          <w:szCs w:val="24"/>
          <w:lang w:val="en-US"/>
        </w:rPr>
      </w:pPr>
      <w:r w:rsidRPr="0083579F">
        <w:rPr>
          <w:bCs/>
          <w:sz w:val="24"/>
          <w:szCs w:val="24"/>
          <w:lang w:val="en-US"/>
        </w:rPr>
        <w:t>MOOC (Massive Open Online Course).</w:t>
      </w:r>
    </w:p>
    <w:p w:rsidR="00B5592B" w:rsidRPr="00B5592B" w:rsidRDefault="00B5592B" w:rsidP="00B5592B">
      <w:pPr>
        <w:ind w:firstLine="720"/>
        <w:jc w:val="both"/>
        <w:rPr>
          <w:rFonts w:ascii="Times New Roman" w:hAnsi="Times New Roman" w:cs="Times New Roman"/>
          <w:bCs/>
          <w:sz w:val="24"/>
          <w:szCs w:val="24"/>
        </w:rPr>
      </w:pPr>
      <w:r>
        <w:rPr>
          <w:rFonts w:ascii="Times New Roman" w:hAnsi="Times New Roman" w:cs="Times New Roman"/>
          <w:bCs/>
          <w:sz w:val="24"/>
          <w:szCs w:val="24"/>
        </w:rPr>
        <w:t>Ряд</w:t>
      </w:r>
      <w:r w:rsidRPr="00B5592B">
        <w:rPr>
          <w:rFonts w:ascii="Times New Roman" w:hAnsi="Times New Roman" w:cs="Times New Roman"/>
          <w:bCs/>
          <w:sz w:val="24"/>
          <w:szCs w:val="24"/>
        </w:rPr>
        <w:t xml:space="preserve"> дисциплин программы преподается на английском языке.</w:t>
      </w:r>
    </w:p>
    <w:p w:rsidR="004466C7" w:rsidRPr="004466C7" w:rsidRDefault="004466C7" w:rsidP="004466C7">
      <w:pPr>
        <w:numPr>
          <w:ilvl w:val="0"/>
          <w:numId w:val="18"/>
        </w:numPr>
        <w:spacing w:before="120" w:after="120"/>
        <w:jc w:val="both"/>
        <w:rPr>
          <w:rFonts w:ascii="Times New Roman" w:hAnsi="Times New Roman" w:cs="Times New Roman"/>
          <w:b/>
          <w:sz w:val="24"/>
          <w:szCs w:val="24"/>
        </w:rPr>
      </w:pPr>
      <w:r w:rsidRPr="004466C7">
        <w:rPr>
          <w:rFonts w:ascii="Times New Roman" w:hAnsi="Times New Roman" w:cs="Times New Roman"/>
          <w:b/>
          <w:sz w:val="24"/>
          <w:szCs w:val="24"/>
        </w:rPr>
        <w:t>Практика</w:t>
      </w:r>
    </w:p>
    <w:p w:rsidR="004466C7" w:rsidRPr="004466C7" w:rsidRDefault="004466C7" w:rsidP="004466C7">
      <w:pPr>
        <w:ind w:firstLine="720"/>
        <w:jc w:val="both"/>
        <w:rPr>
          <w:rFonts w:ascii="Times New Roman" w:hAnsi="Times New Roman" w:cs="Times New Roman"/>
          <w:bCs/>
          <w:sz w:val="24"/>
          <w:szCs w:val="24"/>
        </w:rPr>
      </w:pPr>
      <w:r w:rsidRPr="004466C7">
        <w:rPr>
          <w:rFonts w:ascii="Times New Roman" w:hAnsi="Times New Roman" w:cs="Times New Roman"/>
          <w:bCs/>
          <w:sz w:val="24"/>
          <w:szCs w:val="24"/>
        </w:rPr>
        <w:t xml:space="preserve">В учебном плане предусмотрена научно-исследовательская практика, которую студенты проходят на базе компаний, работающих в научно-технической или инновационной сфере </w:t>
      </w:r>
      <w:r>
        <w:rPr>
          <w:rFonts w:ascii="Times New Roman" w:hAnsi="Times New Roman" w:cs="Times New Roman"/>
          <w:bCs/>
          <w:sz w:val="24"/>
          <w:szCs w:val="24"/>
        </w:rPr>
        <w:t>деяте</w:t>
      </w:r>
      <w:r w:rsidRPr="004466C7">
        <w:rPr>
          <w:rFonts w:ascii="Times New Roman" w:hAnsi="Times New Roman" w:cs="Times New Roman"/>
          <w:bCs/>
          <w:sz w:val="24"/>
          <w:szCs w:val="24"/>
        </w:rPr>
        <w:t>льности</w:t>
      </w:r>
      <w:r>
        <w:rPr>
          <w:rFonts w:ascii="Times New Roman" w:hAnsi="Times New Roman" w:cs="Times New Roman"/>
          <w:bCs/>
          <w:sz w:val="24"/>
          <w:szCs w:val="24"/>
        </w:rPr>
        <w:t xml:space="preserve">. </w:t>
      </w:r>
      <w:r w:rsidRPr="004466C7">
        <w:rPr>
          <w:rFonts w:ascii="Times New Roman" w:hAnsi="Times New Roman" w:cs="Times New Roman"/>
          <w:bCs/>
          <w:sz w:val="24"/>
          <w:szCs w:val="24"/>
        </w:rPr>
        <w:t>Студент может проходить практику на своем рабочем месте, если профиль его деятельности соответствует программе практики.  Цель практики – закрепление знаний, полученных студентами в процессе теоретического обучения, а также сбор, анализ и обобщение научного и практического материала для подготовки и написания магистерской диссертации. Подготовка магистерской диссертации будет вестись в течение всего срока обучения, а именно в рамках научно-исследовательского и проектного семинаров.</w:t>
      </w:r>
    </w:p>
    <w:p w:rsidR="004466C7" w:rsidRPr="004466C7" w:rsidRDefault="004466C7" w:rsidP="004466C7">
      <w:pPr>
        <w:numPr>
          <w:ilvl w:val="0"/>
          <w:numId w:val="18"/>
        </w:numPr>
        <w:spacing w:before="120" w:after="120"/>
        <w:jc w:val="both"/>
        <w:rPr>
          <w:rFonts w:ascii="Times New Roman" w:hAnsi="Times New Roman" w:cs="Times New Roman"/>
          <w:b/>
          <w:sz w:val="24"/>
          <w:szCs w:val="24"/>
        </w:rPr>
      </w:pPr>
      <w:r w:rsidRPr="004466C7">
        <w:rPr>
          <w:rFonts w:ascii="Times New Roman" w:hAnsi="Times New Roman" w:cs="Times New Roman"/>
          <w:b/>
          <w:sz w:val="24"/>
          <w:szCs w:val="24"/>
        </w:rPr>
        <w:t>Курсовая работа</w:t>
      </w:r>
    </w:p>
    <w:p w:rsidR="004466C7" w:rsidRPr="004466C7" w:rsidRDefault="004466C7" w:rsidP="004466C7">
      <w:pPr>
        <w:ind w:firstLine="720"/>
        <w:jc w:val="both"/>
        <w:rPr>
          <w:rFonts w:ascii="Times New Roman" w:hAnsi="Times New Roman" w:cs="Times New Roman"/>
          <w:bCs/>
          <w:sz w:val="24"/>
          <w:szCs w:val="24"/>
        </w:rPr>
      </w:pPr>
      <w:r w:rsidRPr="004466C7">
        <w:rPr>
          <w:rFonts w:ascii="Times New Roman" w:hAnsi="Times New Roman" w:cs="Times New Roman"/>
          <w:bCs/>
          <w:sz w:val="24"/>
          <w:szCs w:val="24"/>
        </w:rPr>
        <w:t xml:space="preserve">На </w:t>
      </w:r>
      <w:r>
        <w:rPr>
          <w:rFonts w:ascii="Times New Roman" w:hAnsi="Times New Roman" w:cs="Times New Roman"/>
          <w:bCs/>
          <w:sz w:val="24"/>
          <w:szCs w:val="24"/>
          <w:lang w:val="en-US"/>
        </w:rPr>
        <w:t>I</w:t>
      </w:r>
      <w:r w:rsidRPr="004466C7">
        <w:rPr>
          <w:rFonts w:ascii="Times New Roman" w:hAnsi="Times New Roman" w:cs="Times New Roman"/>
          <w:bCs/>
          <w:sz w:val="24"/>
          <w:szCs w:val="24"/>
        </w:rPr>
        <w:t xml:space="preserve"> курсе обучения сту</w:t>
      </w:r>
      <w:r>
        <w:rPr>
          <w:rFonts w:ascii="Times New Roman" w:hAnsi="Times New Roman" w:cs="Times New Roman"/>
          <w:bCs/>
          <w:sz w:val="24"/>
          <w:szCs w:val="24"/>
        </w:rPr>
        <w:t>дент выполняет курсовую работу.</w:t>
      </w:r>
      <w:r w:rsidRPr="004466C7">
        <w:rPr>
          <w:rFonts w:ascii="Times New Roman" w:hAnsi="Times New Roman" w:cs="Times New Roman"/>
          <w:bCs/>
          <w:sz w:val="24"/>
          <w:szCs w:val="24"/>
        </w:rPr>
        <w:t xml:space="preserve"> Курсовая работа является итогом освоения теоретического материала, развивает навыки самостоятельного </w:t>
      </w:r>
      <w:r w:rsidRPr="004466C7">
        <w:rPr>
          <w:rFonts w:ascii="Times New Roman" w:hAnsi="Times New Roman" w:cs="Times New Roman"/>
          <w:bCs/>
          <w:sz w:val="24"/>
          <w:szCs w:val="24"/>
        </w:rPr>
        <w:lastRenderedPageBreak/>
        <w:t xml:space="preserve">поиска релевантных академических публикаций, статистических и аналитических материалов, лучших практик: умения их анализировать и разрабатывать теоретические модели, направления исследовательской/проектной деятельности для дальнейшей эмпирической проверки/проектной разработки в ходе написания магистерской диссертации. </w:t>
      </w:r>
    </w:p>
    <w:p w:rsidR="004466C7" w:rsidRPr="004466C7" w:rsidRDefault="004466C7" w:rsidP="004466C7">
      <w:pPr>
        <w:ind w:firstLine="720"/>
        <w:jc w:val="both"/>
        <w:rPr>
          <w:rFonts w:ascii="Times New Roman" w:hAnsi="Times New Roman" w:cs="Times New Roman"/>
          <w:bCs/>
          <w:sz w:val="24"/>
          <w:szCs w:val="24"/>
        </w:rPr>
      </w:pPr>
      <w:r w:rsidRPr="004466C7">
        <w:rPr>
          <w:rFonts w:ascii="Times New Roman" w:hAnsi="Times New Roman" w:cs="Times New Roman"/>
          <w:bCs/>
          <w:sz w:val="24"/>
          <w:szCs w:val="24"/>
        </w:rPr>
        <w:t>Данный подход позволяет решить поставленные цели по подготовке магистра, поскольку дает знания, необходимые для успешной аналитической, исследовательской, управленческой деятельности по выбранному направлению и значительно повышает уровень исследовательской/проектной работы студента.</w:t>
      </w:r>
    </w:p>
    <w:p w:rsidR="004466C7" w:rsidRPr="004466C7" w:rsidRDefault="004466C7" w:rsidP="004466C7">
      <w:pPr>
        <w:numPr>
          <w:ilvl w:val="0"/>
          <w:numId w:val="18"/>
        </w:numPr>
        <w:spacing w:before="120" w:after="120"/>
        <w:jc w:val="both"/>
        <w:rPr>
          <w:rFonts w:ascii="Times New Roman" w:hAnsi="Times New Roman" w:cs="Times New Roman"/>
          <w:b/>
          <w:sz w:val="24"/>
          <w:szCs w:val="24"/>
        </w:rPr>
      </w:pPr>
      <w:r w:rsidRPr="004466C7">
        <w:rPr>
          <w:rFonts w:ascii="Times New Roman" w:hAnsi="Times New Roman" w:cs="Times New Roman"/>
          <w:b/>
          <w:sz w:val="24"/>
          <w:szCs w:val="24"/>
        </w:rPr>
        <w:t>Проектный семинар «</w:t>
      </w:r>
      <w:r>
        <w:rPr>
          <w:rFonts w:ascii="Times New Roman" w:hAnsi="Times New Roman" w:cs="Times New Roman"/>
          <w:b/>
          <w:sz w:val="24"/>
          <w:szCs w:val="24"/>
        </w:rPr>
        <w:t xml:space="preserve">Управление в научно-технической и инновационной </w:t>
      </w:r>
      <w:proofErr w:type="gramStart"/>
      <w:r>
        <w:rPr>
          <w:rFonts w:ascii="Times New Roman" w:hAnsi="Times New Roman" w:cs="Times New Roman"/>
          <w:b/>
          <w:sz w:val="24"/>
          <w:szCs w:val="24"/>
        </w:rPr>
        <w:t>сферах</w:t>
      </w:r>
      <w:proofErr w:type="gramEnd"/>
      <w:r>
        <w:rPr>
          <w:rFonts w:ascii="Times New Roman" w:hAnsi="Times New Roman" w:cs="Times New Roman"/>
          <w:b/>
          <w:sz w:val="24"/>
          <w:szCs w:val="24"/>
        </w:rPr>
        <w:t xml:space="preserve"> деятельности</w:t>
      </w:r>
      <w:r w:rsidRPr="004466C7">
        <w:rPr>
          <w:rFonts w:ascii="Times New Roman" w:hAnsi="Times New Roman" w:cs="Times New Roman"/>
          <w:b/>
          <w:sz w:val="24"/>
          <w:szCs w:val="24"/>
        </w:rPr>
        <w:t>»</w:t>
      </w:r>
    </w:p>
    <w:p w:rsidR="004466C7" w:rsidRPr="004466C7" w:rsidRDefault="004466C7" w:rsidP="004466C7">
      <w:pPr>
        <w:ind w:firstLine="720"/>
        <w:jc w:val="both"/>
        <w:rPr>
          <w:rFonts w:ascii="Times New Roman" w:hAnsi="Times New Roman" w:cs="Times New Roman"/>
          <w:bCs/>
          <w:sz w:val="24"/>
          <w:szCs w:val="24"/>
          <w:u w:val="single"/>
        </w:rPr>
      </w:pPr>
      <w:r w:rsidRPr="004466C7">
        <w:rPr>
          <w:rFonts w:ascii="Times New Roman" w:hAnsi="Times New Roman" w:cs="Times New Roman"/>
          <w:bCs/>
          <w:sz w:val="24"/>
          <w:szCs w:val="24"/>
          <w:u w:val="single"/>
        </w:rPr>
        <w:t>Общая концепция семинара</w:t>
      </w:r>
    </w:p>
    <w:p w:rsidR="004466C7" w:rsidRPr="004466C7" w:rsidRDefault="004466C7" w:rsidP="004466C7">
      <w:pPr>
        <w:ind w:firstLine="720"/>
        <w:jc w:val="both"/>
        <w:rPr>
          <w:rFonts w:ascii="Times New Roman" w:hAnsi="Times New Roman" w:cs="Times New Roman"/>
          <w:bCs/>
          <w:sz w:val="24"/>
          <w:szCs w:val="24"/>
        </w:rPr>
      </w:pPr>
      <w:r w:rsidRPr="004466C7">
        <w:rPr>
          <w:rFonts w:ascii="Times New Roman" w:hAnsi="Times New Roman" w:cs="Times New Roman"/>
          <w:bCs/>
          <w:sz w:val="24"/>
          <w:szCs w:val="24"/>
        </w:rPr>
        <w:t xml:space="preserve">Ключевым элементом проектного семинара является участие в </w:t>
      </w:r>
      <w:r>
        <w:rPr>
          <w:rFonts w:ascii="Times New Roman" w:hAnsi="Times New Roman" w:cs="Times New Roman"/>
          <w:bCs/>
          <w:sz w:val="24"/>
          <w:szCs w:val="24"/>
        </w:rPr>
        <w:t>работе под</w:t>
      </w:r>
      <w:r w:rsidRPr="004466C7">
        <w:rPr>
          <w:rFonts w:ascii="Times New Roman" w:hAnsi="Times New Roman" w:cs="Times New Roman"/>
          <w:bCs/>
          <w:sz w:val="24"/>
          <w:szCs w:val="24"/>
        </w:rPr>
        <w:t>групп</w:t>
      </w:r>
      <w:r>
        <w:rPr>
          <w:rFonts w:ascii="Times New Roman" w:hAnsi="Times New Roman" w:cs="Times New Roman"/>
          <w:bCs/>
          <w:sz w:val="24"/>
          <w:szCs w:val="24"/>
        </w:rPr>
        <w:t>ы студентов (численностью до 5 чел.)</w:t>
      </w:r>
      <w:r w:rsidRPr="004466C7">
        <w:rPr>
          <w:rFonts w:ascii="Times New Roman" w:hAnsi="Times New Roman" w:cs="Times New Roman"/>
          <w:bCs/>
          <w:sz w:val="24"/>
          <w:szCs w:val="24"/>
        </w:rPr>
        <w:t xml:space="preserve">, формирование и реализация навыков </w:t>
      </w:r>
      <w:r>
        <w:rPr>
          <w:rFonts w:ascii="Times New Roman" w:hAnsi="Times New Roman" w:cs="Times New Roman"/>
          <w:bCs/>
          <w:sz w:val="24"/>
          <w:szCs w:val="24"/>
        </w:rPr>
        <w:t>командной работы</w:t>
      </w:r>
      <w:r w:rsidRPr="004466C7">
        <w:rPr>
          <w:rFonts w:ascii="Times New Roman" w:hAnsi="Times New Roman" w:cs="Times New Roman"/>
          <w:bCs/>
          <w:sz w:val="24"/>
          <w:szCs w:val="24"/>
        </w:rPr>
        <w:t xml:space="preserve"> </w:t>
      </w:r>
      <w:r>
        <w:rPr>
          <w:rFonts w:ascii="Times New Roman" w:hAnsi="Times New Roman" w:cs="Times New Roman"/>
          <w:bCs/>
          <w:sz w:val="24"/>
          <w:szCs w:val="24"/>
        </w:rPr>
        <w:t>и лидерских компетенций</w:t>
      </w:r>
      <w:r w:rsidRPr="004466C7">
        <w:rPr>
          <w:rFonts w:ascii="Times New Roman" w:hAnsi="Times New Roman" w:cs="Times New Roman"/>
          <w:bCs/>
          <w:sz w:val="24"/>
          <w:szCs w:val="24"/>
        </w:rPr>
        <w:t xml:space="preserve">. </w:t>
      </w:r>
    </w:p>
    <w:p w:rsidR="004466C7" w:rsidRPr="004466C7" w:rsidRDefault="004466C7" w:rsidP="004466C7">
      <w:pPr>
        <w:ind w:firstLine="720"/>
        <w:jc w:val="both"/>
        <w:rPr>
          <w:rFonts w:ascii="Times New Roman" w:hAnsi="Times New Roman" w:cs="Times New Roman"/>
          <w:bCs/>
          <w:sz w:val="24"/>
          <w:szCs w:val="24"/>
        </w:rPr>
      </w:pPr>
      <w:r w:rsidRPr="004466C7">
        <w:rPr>
          <w:rFonts w:ascii="Times New Roman" w:hAnsi="Times New Roman" w:cs="Times New Roman"/>
          <w:bCs/>
          <w:sz w:val="24"/>
          <w:szCs w:val="24"/>
        </w:rPr>
        <w:t xml:space="preserve">Индивидуальная оценка </w:t>
      </w:r>
      <w:r>
        <w:rPr>
          <w:rFonts w:ascii="Times New Roman" w:hAnsi="Times New Roman" w:cs="Times New Roman"/>
          <w:bCs/>
          <w:sz w:val="24"/>
          <w:szCs w:val="24"/>
        </w:rPr>
        <w:t>каждого</w:t>
      </w:r>
      <w:r w:rsidRPr="004466C7">
        <w:rPr>
          <w:rFonts w:ascii="Times New Roman" w:hAnsi="Times New Roman" w:cs="Times New Roman"/>
          <w:bCs/>
          <w:sz w:val="24"/>
          <w:szCs w:val="24"/>
        </w:rPr>
        <w:t xml:space="preserve"> участника </w:t>
      </w:r>
      <w:r>
        <w:rPr>
          <w:rFonts w:ascii="Times New Roman" w:hAnsi="Times New Roman" w:cs="Times New Roman"/>
          <w:bCs/>
          <w:sz w:val="24"/>
          <w:szCs w:val="24"/>
        </w:rPr>
        <w:t xml:space="preserve">проектной подгруппы </w:t>
      </w:r>
      <w:r w:rsidRPr="004466C7">
        <w:rPr>
          <w:rFonts w:ascii="Times New Roman" w:hAnsi="Times New Roman" w:cs="Times New Roman"/>
          <w:bCs/>
          <w:sz w:val="24"/>
          <w:szCs w:val="24"/>
        </w:rPr>
        <w:t xml:space="preserve">формируется исходя из общей оценки по проекту, которая </w:t>
      </w:r>
      <w:r>
        <w:rPr>
          <w:rFonts w:ascii="Times New Roman" w:hAnsi="Times New Roman" w:cs="Times New Roman"/>
          <w:bCs/>
          <w:sz w:val="24"/>
          <w:szCs w:val="24"/>
        </w:rPr>
        <w:t>формиру</w:t>
      </w:r>
      <w:r w:rsidRPr="004466C7">
        <w:rPr>
          <w:rFonts w:ascii="Times New Roman" w:hAnsi="Times New Roman" w:cs="Times New Roman"/>
          <w:bCs/>
          <w:sz w:val="24"/>
          <w:szCs w:val="24"/>
        </w:rPr>
        <w:t>ется по результатам итоговой презентации и коэффициента вклада каждого участника, оценивае</w:t>
      </w:r>
      <w:r>
        <w:rPr>
          <w:rFonts w:ascii="Times New Roman" w:hAnsi="Times New Roman" w:cs="Times New Roman"/>
          <w:bCs/>
          <w:sz w:val="24"/>
          <w:szCs w:val="24"/>
        </w:rPr>
        <w:t>мой</w:t>
      </w:r>
      <w:r w:rsidRPr="004466C7">
        <w:rPr>
          <w:rFonts w:ascii="Times New Roman" w:hAnsi="Times New Roman" w:cs="Times New Roman"/>
          <w:bCs/>
          <w:sz w:val="24"/>
          <w:szCs w:val="24"/>
        </w:rPr>
        <w:t xml:space="preserve"> </w:t>
      </w:r>
      <w:r>
        <w:rPr>
          <w:rFonts w:ascii="Times New Roman" w:hAnsi="Times New Roman" w:cs="Times New Roman"/>
          <w:bCs/>
          <w:sz w:val="24"/>
          <w:szCs w:val="24"/>
        </w:rPr>
        <w:t>участниками команды</w:t>
      </w:r>
      <w:r w:rsidRPr="004466C7">
        <w:rPr>
          <w:rFonts w:ascii="Times New Roman" w:hAnsi="Times New Roman" w:cs="Times New Roman"/>
          <w:bCs/>
          <w:sz w:val="24"/>
          <w:szCs w:val="24"/>
        </w:rPr>
        <w:t xml:space="preserve">. </w:t>
      </w:r>
    </w:p>
    <w:p w:rsidR="004466C7" w:rsidRPr="004466C7" w:rsidRDefault="004466C7" w:rsidP="004466C7">
      <w:pPr>
        <w:ind w:firstLine="720"/>
        <w:jc w:val="both"/>
        <w:rPr>
          <w:rFonts w:ascii="Times New Roman" w:hAnsi="Times New Roman" w:cs="Times New Roman"/>
          <w:bCs/>
          <w:sz w:val="24"/>
          <w:szCs w:val="24"/>
        </w:rPr>
      </w:pPr>
      <w:r w:rsidRPr="004466C7">
        <w:rPr>
          <w:rFonts w:ascii="Times New Roman" w:hAnsi="Times New Roman" w:cs="Times New Roman"/>
          <w:bCs/>
          <w:sz w:val="24"/>
          <w:szCs w:val="24"/>
        </w:rPr>
        <w:t xml:space="preserve">Организация работы </w:t>
      </w:r>
      <w:r>
        <w:rPr>
          <w:rFonts w:ascii="Times New Roman" w:hAnsi="Times New Roman" w:cs="Times New Roman"/>
          <w:bCs/>
          <w:sz w:val="24"/>
          <w:szCs w:val="24"/>
        </w:rPr>
        <w:t>под</w:t>
      </w:r>
      <w:r w:rsidRPr="004466C7">
        <w:rPr>
          <w:rFonts w:ascii="Times New Roman" w:hAnsi="Times New Roman" w:cs="Times New Roman"/>
          <w:bCs/>
          <w:sz w:val="24"/>
          <w:szCs w:val="24"/>
        </w:rPr>
        <w:t xml:space="preserve">группы </w:t>
      </w:r>
      <w:r w:rsidR="003259BA">
        <w:rPr>
          <w:rFonts w:ascii="Times New Roman" w:hAnsi="Times New Roman" w:cs="Times New Roman"/>
          <w:bCs/>
          <w:sz w:val="24"/>
          <w:szCs w:val="24"/>
        </w:rPr>
        <w:t>включает</w:t>
      </w:r>
      <w:r w:rsidRPr="004466C7">
        <w:rPr>
          <w:rFonts w:ascii="Times New Roman" w:hAnsi="Times New Roman" w:cs="Times New Roman"/>
          <w:bCs/>
          <w:sz w:val="24"/>
          <w:szCs w:val="24"/>
        </w:rPr>
        <w:t>:</w:t>
      </w:r>
    </w:p>
    <w:p w:rsidR="004466C7" w:rsidRPr="004466C7" w:rsidRDefault="004466C7" w:rsidP="004466C7">
      <w:pPr>
        <w:pStyle w:val="af0"/>
        <w:numPr>
          <w:ilvl w:val="0"/>
          <w:numId w:val="37"/>
        </w:numPr>
        <w:jc w:val="both"/>
        <w:rPr>
          <w:bCs/>
          <w:sz w:val="24"/>
          <w:szCs w:val="24"/>
        </w:rPr>
      </w:pPr>
      <w:r w:rsidRPr="004466C7">
        <w:rPr>
          <w:bCs/>
          <w:sz w:val="24"/>
          <w:szCs w:val="24"/>
        </w:rPr>
        <w:t>разработк</w:t>
      </w:r>
      <w:r w:rsidR="003259BA">
        <w:rPr>
          <w:bCs/>
          <w:sz w:val="24"/>
          <w:szCs w:val="24"/>
        </w:rPr>
        <w:t>у</w:t>
      </w:r>
      <w:r w:rsidRPr="004466C7">
        <w:rPr>
          <w:bCs/>
          <w:sz w:val="24"/>
          <w:szCs w:val="24"/>
        </w:rPr>
        <w:t xml:space="preserve"> календарного плана проекта и распределение функционал</w:t>
      </w:r>
      <w:r w:rsidR="003259BA">
        <w:rPr>
          <w:bCs/>
          <w:sz w:val="24"/>
          <w:szCs w:val="24"/>
        </w:rPr>
        <w:t>ьных ролей и обязанностей</w:t>
      </w:r>
      <w:r w:rsidRPr="004466C7">
        <w:rPr>
          <w:bCs/>
          <w:sz w:val="24"/>
          <w:szCs w:val="24"/>
        </w:rPr>
        <w:t xml:space="preserve"> между </w:t>
      </w:r>
      <w:r w:rsidR="003259BA">
        <w:rPr>
          <w:bCs/>
          <w:sz w:val="24"/>
          <w:szCs w:val="24"/>
        </w:rPr>
        <w:t>членами команды</w:t>
      </w:r>
      <w:r w:rsidRPr="004466C7">
        <w:rPr>
          <w:bCs/>
          <w:sz w:val="24"/>
          <w:szCs w:val="24"/>
        </w:rPr>
        <w:t>;</w:t>
      </w:r>
    </w:p>
    <w:p w:rsidR="004466C7" w:rsidRPr="004466C7" w:rsidRDefault="003259BA" w:rsidP="004466C7">
      <w:pPr>
        <w:pStyle w:val="af0"/>
        <w:numPr>
          <w:ilvl w:val="0"/>
          <w:numId w:val="37"/>
        </w:numPr>
        <w:jc w:val="both"/>
        <w:rPr>
          <w:bCs/>
          <w:sz w:val="24"/>
          <w:szCs w:val="24"/>
        </w:rPr>
      </w:pPr>
      <w:r>
        <w:rPr>
          <w:bCs/>
          <w:sz w:val="24"/>
          <w:szCs w:val="24"/>
        </w:rPr>
        <w:t>систематический мониторинг</w:t>
      </w:r>
      <w:r w:rsidR="004466C7" w:rsidRPr="004466C7">
        <w:rPr>
          <w:bCs/>
          <w:sz w:val="24"/>
          <w:szCs w:val="24"/>
        </w:rPr>
        <w:t xml:space="preserve"> промежуточных итогов проекта (в рамках расписания семинара и при возможном участии куратора семинара и других </w:t>
      </w:r>
      <w:r>
        <w:rPr>
          <w:bCs/>
          <w:sz w:val="24"/>
          <w:szCs w:val="24"/>
        </w:rPr>
        <w:t xml:space="preserve">участников </w:t>
      </w:r>
      <w:r w:rsidR="004466C7" w:rsidRPr="004466C7">
        <w:rPr>
          <w:bCs/>
          <w:sz w:val="24"/>
          <w:szCs w:val="24"/>
        </w:rPr>
        <w:t>проект</w:t>
      </w:r>
      <w:r>
        <w:rPr>
          <w:bCs/>
          <w:sz w:val="24"/>
          <w:szCs w:val="24"/>
        </w:rPr>
        <w:t>а, не входящих в число студентов – при необходимости</w:t>
      </w:r>
      <w:r w:rsidR="004466C7" w:rsidRPr="004466C7">
        <w:rPr>
          <w:bCs/>
          <w:sz w:val="24"/>
          <w:szCs w:val="24"/>
        </w:rPr>
        <w:t>);</w:t>
      </w:r>
    </w:p>
    <w:p w:rsidR="004466C7" w:rsidRPr="004466C7" w:rsidRDefault="004466C7" w:rsidP="004466C7">
      <w:pPr>
        <w:pStyle w:val="af0"/>
        <w:numPr>
          <w:ilvl w:val="0"/>
          <w:numId w:val="37"/>
        </w:numPr>
        <w:jc w:val="both"/>
        <w:rPr>
          <w:bCs/>
          <w:sz w:val="24"/>
          <w:szCs w:val="24"/>
        </w:rPr>
      </w:pPr>
      <w:r w:rsidRPr="004466C7">
        <w:rPr>
          <w:bCs/>
          <w:sz w:val="24"/>
          <w:szCs w:val="24"/>
        </w:rPr>
        <w:t xml:space="preserve">защита проекта в форме коллективной презентации. </w:t>
      </w:r>
    </w:p>
    <w:p w:rsidR="004466C7" w:rsidRPr="004466C7" w:rsidRDefault="004466C7" w:rsidP="004466C7">
      <w:pPr>
        <w:ind w:firstLine="720"/>
        <w:jc w:val="both"/>
        <w:rPr>
          <w:rFonts w:ascii="Times New Roman" w:hAnsi="Times New Roman" w:cs="Times New Roman"/>
          <w:bCs/>
          <w:sz w:val="24"/>
          <w:szCs w:val="24"/>
        </w:rPr>
      </w:pPr>
      <w:r w:rsidRPr="004466C7">
        <w:rPr>
          <w:rFonts w:ascii="Times New Roman" w:hAnsi="Times New Roman" w:cs="Times New Roman"/>
          <w:bCs/>
          <w:sz w:val="24"/>
          <w:szCs w:val="24"/>
        </w:rPr>
        <w:t>До 80% учебного времени семинара отводится на самостоятельную работу групп, которые сами организуют работы по проекту. В часы проведения он-</w:t>
      </w:r>
      <w:proofErr w:type="spellStart"/>
      <w:r w:rsidRPr="004466C7">
        <w:rPr>
          <w:rFonts w:ascii="Times New Roman" w:hAnsi="Times New Roman" w:cs="Times New Roman"/>
          <w:bCs/>
          <w:sz w:val="24"/>
          <w:szCs w:val="24"/>
        </w:rPr>
        <w:t>лайн</w:t>
      </w:r>
      <w:proofErr w:type="spellEnd"/>
      <w:r w:rsidRPr="004466C7">
        <w:rPr>
          <w:rFonts w:ascii="Times New Roman" w:hAnsi="Times New Roman" w:cs="Times New Roman"/>
          <w:bCs/>
          <w:sz w:val="24"/>
          <w:szCs w:val="24"/>
        </w:rPr>
        <w:t xml:space="preserve"> занятий куратор проводит регулярные консультации групп в соответствии с заранее составленным планом. При осуществлении проекта студенты могут обращаться за помощью и </w:t>
      </w:r>
      <w:proofErr w:type="gramStart"/>
      <w:r w:rsidRPr="004466C7">
        <w:rPr>
          <w:rFonts w:ascii="Times New Roman" w:hAnsi="Times New Roman" w:cs="Times New Roman"/>
          <w:bCs/>
          <w:sz w:val="24"/>
          <w:szCs w:val="24"/>
        </w:rPr>
        <w:t>консультациями</w:t>
      </w:r>
      <w:proofErr w:type="gramEnd"/>
      <w:r w:rsidRPr="004466C7">
        <w:rPr>
          <w:rFonts w:ascii="Times New Roman" w:hAnsi="Times New Roman" w:cs="Times New Roman"/>
          <w:bCs/>
          <w:sz w:val="24"/>
          <w:szCs w:val="24"/>
        </w:rPr>
        <w:t xml:space="preserve"> как к куратору семинара, так и к другим преподавателям программы.</w:t>
      </w:r>
    </w:p>
    <w:p w:rsidR="004466C7" w:rsidRPr="003259BA" w:rsidRDefault="004466C7" w:rsidP="004466C7">
      <w:pPr>
        <w:ind w:firstLine="720"/>
        <w:jc w:val="both"/>
        <w:rPr>
          <w:rFonts w:ascii="Times New Roman" w:hAnsi="Times New Roman" w:cs="Times New Roman"/>
          <w:bCs/>
          <w:sz w:val="24"/>
          <w:szCs w:val="24"/>
          <w:u w:val="single"/>
        </w:rPr>
      </w:pPr>
      <w:r w:rsidRPr="003259BA">
        <w:rPr>
          <w:rFonts w:ascii="Times New Roman" w:hAnsi="Times New Roman" w:cs="Times New Roman"/>
          <w:bCs/>
          <w:sz w:val="24"/>
          <w:szCs w:val="24"/>
          <w:u w:val="single"/>
        </w:rPr>
        <w:t>Особенности проектного семинара «</w:t>
      </w:r>
      <w:r w:rsidR="003259BA" w:rsidRPr="003259BA">
        <w:rPr>
          <w:rFonts w:ascii="Times New Roman" w:hAnsi="Times New Roman" w:cs="Times New Roman"/>
          <w:sz w:val="24"/>
          <w:szCs w:val="24"/>
          <w:u w:val="single"/>
        </w:rPr>
        <w:t>Управление в научно-технической и инновационной сферах деятельности</w:t>
      </w:r>
      <w:r w:rsidRPr="003259BA">
        <w:rPr>
          <w:rFonts w:ascii="Times New Roman" w:hAnsi="Times New Roman" w:cs="Times New Roman"/>
          <w:bCs/>
          <w:sz w:val="24"/>
          <w:szCs w:val="24"/>
          <w:u w:val="single"/>
        </w:rPr>
        <w:t>»</w:t>
      </w:r>
    </w:p>
    <w:p w:rsidR="004466C7" w:rsidRPr="004466C7" w:rsidRDefault="004466C7" w:rsidP="004466C7">
      <w:pPr>
        <w:ind w:firstLine="720"/>
        <w:jc w:val="both"/>
        <w:rPr>
          <w:rFonts w:ascii="Times New Roman" w:hAnsi="Times New Roman" w:cs="Times New Roman"/>
          <w:bCs/>
          <w:sz w:val="24"/>
          <w:szCs w:val="24"/>
        </w:rPr>
      </w:pPr>
      <w:r w:rsidRPr="004466C7">
        <w:rPr>
          <w:rFonts w:ascii="Times New Roman" w:hAnsi="Times New Roman" w:cs="Times New Roman"/>
          <w:bCs/>
          <w:sz w:val="24"/>
          <w:szCs w:val="24"/>
        </w:rPr>
        <w:t xml:space="preserve">Проектный семинар нацелен на формирование у студентов навыков </w:t>
      </w:r>
      <w:r w:rsidR="003259BA">
        <w:rPr>
          <w:rFonts w:ascii="Times New Roman" w:hAnsi="Times New Roman" w:cs="Times New Roman"/>
          <w:bCs/>
          <w:sz w:val="24"/>
          <w:szCs w:val="24"/>
        </w:rPr>
        <w:t>реализации различных проектов</w:t>
      </w:r>
      <w:r w:rsidRPr="004466C7">
        <w:rPr>
          <w:rFonts w:ascii="Times New Roman" w:hAnsi="Times New Roman" w:cs="Times New Roman"/>
          <w:bCs/>
          <w:sz w:val="24"/>
          <w:szCs w:val="24"/>
        </w:rPr>
        <w:t xml:space="preserve"> (как </w:t>
      </w:r>
      <w:proofErr w:type="gramStart"/>
      <w:r w:rsidRPr="004466C7">
        <w:rPr>
          <w:rFonts w:ascii="Times New Roman" w:hAnsi="Times New Roman" w:cs="Times New Roman"/>
          <w:bCs/>
          <w:sz w:val="24"/>
          <w:szCs w:val="24"/>
        </w:rPr>
        <w:t>он-</w:t>
      </w:r>
      <w:proofErr w:type="spellStart"/>
      <w:r w:rsidRPr="004466C7">
        <w:rPr>
          <w:rFonts w:ascii="Times New Roman" w:hAnsi="Times New Roman" w:cs="Times New Roman"/>
          <w:bCs/>
          <w:sz w:val="24"/>
          <w:szCs w:val="24"/>
        </w:rPr>
        <w:t>лайновых</w:t>
      </w:r>
      <w:proofErr w:type="spellEnd"/>
      <w:proofErr w:type="gramEnd"/>
      <w:r w:rsidRPr="004466C7">
        <w:rPr>
          <w:rFonts w:ascii="Times New Roman" w:hAnsi="Times New Roman" w:cs="Times New Roman"/>
          <w:bCs/>
          <w:sz w:val="24"/>
          <w:szCs w:val="24"/>
        </w:rPr>
        <w:t xml:space="preserve">, так и </w:t>
      </w:r>
      <w:proofErr w:type="spellStart"/>
      <w:r w:rsidRPr="004466C7">
        <w:rPr>
          <w:rFonts w:ascii="Times New Roman" w:hAnsi="Times New Roman" w:cs="Times New Roman"/>
          <w:bCs/>
          <w:sz w:val="24"/>
          <w:szCs w:val="24"/>
        </w:rPr>
        <w:t>офф-лайновых</w:t>
      </w:r>
      <w:proofErr w:type="spellEnd"/>
      <w:r w:rsidRPr="004466C7">
        <w:rPr>
          <w:rFonts w:ascii="Times New Roman" w:hAnsi="Times New Roman" w:cs="Times New Roman"/>
          <w:bCs/>
          <w:sz w:val="24"/>
          <w:szCs w:val="24"/>
        </w:rPr>
        <w:t xml:space="preserve">). Формат семинара предполагает </w:t>
      </w:r>
      <w:r w:rsidR="003259BA">
        <w:rPr>
          <w:rFonts w:ascii="Times New Roman" w:hAnsi="Times New Roman" w:cs="Times New Roman"/>
          <w:bCs/>
          <w:sz w:val="24"/>
          <w:szCs w:val="24"/>
        </w:rPr>
        <w:t>работу над решением реальных проблем предприятий, связанных с осуществлением научно-технических и инновационных проектов на предприятиях</w:t>
      </w:r>
      <w:r w:rsidRPr="004466C7">
        <w:rPr>
          <w:rFonts w:ascii="Times New Roman" w:hAnsi="Times New Roman" w:cs="Times New Roman"/>
          <w:bCs/>
          <w:sz w:val="24"/>
          <w:szCs w:val="24"/>
        </w:rPr>
        <w:t>:</w:t>
      </w:r>
    </w:p>
    <w:p w:rsidR="004466C7" w:rsidRPr="004466C7" w:rsidRDefault="003259BA" w:rsidP="004466C7">
      <w:pPr>
        <w:ind w:firstLine="720"/>
        <w:jc w:val="both"/>
        <w:rPr>
          <w:rFonts w:ascii="Times New Roman" w:hAnsi="Times New Roman" w:cs="Times New Roman"/>
          <w:bCs/>
          <w:sz w:val="24"/>
          <w:szCs w:val="24"/>
        </w:rPr>
      </w:pPr>
      <w:r>
        <w:rPr>
          <w:rFonts w:ascii="Times New Roman" w:hAnsi="Times New Roman" w:cs="Times New Roman"/>
          <w:bCs/>
          <w:sz w:val="24"/>
          <w:szCs w:val="24"/>
        </w:rPr>
        <w:t>Ситуационный анализ проблемы и предприятия/организации, на базе которого решается проблема</w:t>
      </w:r>
      <w:r w:rsidR="004466C7" w:rsidRPr="004466C7">
        <w:rPr>
          <w:rFonts w:ascii="Times New Roman" w:hAnsi="Times New Roman" w:cs="Times New Roman"/>
          <w:bCs/>
          <w:sz w:val="24"/>
          <w:szCs w:val="24"/>
        </w:rPr>
        <w:t xml:space="preserve">, </w:t>
      </w:r>
    </w:p>
    <w:p w:rsidR="004466C7" w:rsidRPr="004466C7" w:rsidRDefault="003259BA" w:rsidP="004466C7">
      <w:pPr>
        <w:ind w:firstLine="720"/>
        <w:jc w:val="both"/>
        <w:rPr>
          <w:rFonts w:ascii="Times New Roman" w:hAnsi="Times New Roman" w:cs="Times New Roman"/>
          <w:bCs/>
          <w:sz w:val="24"/>
          <w:szCs w:val="24"/>
        </w:rPr>
      </w:pPr>
      <w:r>
        <w:rPr>
          <w:rFonts w:ascii="Times New Roman" w:hAnsi="Times New Roman" w:cs="Times New Roman"/>
          <w:bCs/>
          <w:sz w:val="24"/>
          <w:szCs w:val="24"/>
        </w:rPr>
        <w:t>Ф</w:t>
      </w:r>
      <w:r w:rsidR="004466C7" w:rsidRPr="004466C7">
        <w:rPr>
          <w:rFonts w:ascii="Times New Roman" w:hAnsi="Times New Roman" w:cs="Times New Roman"/>
          <w:bCs/>
          <w:sz w:val="24"/>
          <w:szCs w:val="24"/>
        </w:rPr>
        <w:t>орм</w:t>
      </w:r>
      <w:r>
        <w:rPr>
          <w:rFonts w:ascii="Times New Roman" w:hAnsi="Times New Roman" w:cs="Times New Roman"/>
          <w:bCs/>
          <w:sz w:val="24"/>
          <w:szCs w:val="24"/>
        </w:rPr>
        <w:t>ул</w:t>
      </w:r>
      <w:r w:rsidR="004466C7" w:rsidRPr="004466C7">
        <w:rPr>
          <w:rFonts w:ascii="Times New Roman" w:hAnsi="Times New Roman" w:cs="Times New Roman"/>
          <w:bCs/>
          <w:sz w:val="24"/>
          <w:szCs w:val="24"/>
        </w:rPr>
        <w:t>ирование технического задания</w:t>
      </w:r>
      <w:r>
        <w:rPr>
          <w:rFonts w:ascii="Times New Roman" w:hAnsi="Times New Roman" w:cs="Times New Roman"/>
          <w:bCs/>
          <w:sz w:val="24"/>
          <w:szCs w:val="24"/>
        </w:rPr>
        <w:t xml:space="preserve"> на разработку и реализацию проекта</w:t>
      </w:r>
      <w:r w:rsidR="004466C7" w:rsidRPr="004466C7">
        <w:rPr>
          <w:rFonts w:ascii="Times New Roman" w:hAnsi="Times New Roman" w:cs="Times New Roman"/>
          <w:bCs/>
          <w:sz w:val="24"/>
          <w:szCs w:val="24"/>
        </w:rPr>
        <w:t xml:space="preserve">, </w:t>
      </w:r>
    </w:p>
    <w:p w:rsidR="004466C7" w:rsidRPr="004466C7" w:rsidRDefault="003259BA" w:rsidP="004466C7">
      <w:pPr>
        <w:ind w:firstLine="720"/>
        <w:jc w:val="both"/>
        <w:rPr>
          <w:rFonts w:ascii="Times New Roman" w:hAnsi="Times New Roman" w:cs="Times New Roman"/>
          <w:bCs/>
          <w:sz w:val="24"/>
          <w:szCs w:val="24"/>
        </w:rPr>
      </w:pPr>
      <w:r>
        <w:rPr>
          <w:rFonts w:ascii="Times New Roman" w:hAnsi="Times New Roman" w:cs="Times New Roman"/>
          <w:bCs/>
          <w:sz w:val="24"/>
          <w:szCs w:val="24"/>
        </w:rPr>
        <w:lastRenderedPageBreak/>
        <w:t>С</w:t>
      </w:r>
      <w:r w:rsidR="004466C7" w:rsidRPr="004466C7">
        <w:rPr>
          <w:rFonts w:ascii="Times New Roman" w:hAnsi="Times New Roman" w:cs="Times New Roman"/>
          <w:bCs/>
          <w:sz w:val="24"/>
          <w:szCs w:val="24"/>
        </w:rPr>
        <w:t>бор и анализ релевантной информации, проведен</w:t>
      </w:r>
      <w:r w:rsidR="0083579F">
        <w:rPr>
          <w:rFonts w:ascii="Times New Roman" w:hAnsi="Times New Roman" w:cs="Times New Roman"/>
          <w:bCs/>
          <w:sz w:val="24"/>
          <w:szCs w:val="24"/>
        </w:rPr>
        <w:t>ие внутриорг</w:t>
      </w:r>
      <w:r>
        <w:rPr>
          <w:rFonts w:ascii="Times New Roman" w:hAnsi="Times New Roman" w:cs="Times New Roman"/>
          <w:bCs/>
          <w:sz w:val="24"/>
          <w:szCs w:val="24"/>
        </w:rPr>
        <w:t xml:space="preserve">анизационной диагностики </w:t>
      </w:r>
      <w:r w:rsidR="004466C7" w:rsidRPr="004466C7">
        <w:rPr>
          <w:rFonts w:ascii="Times New Roman" w:hAnsi="Times New Roman" w:cs="Times New Roman"/>
          <w:bCs/>
          <w:sz w:val="24"/>
          <w:szCs w:val="24"/>
        </w:rPr>
        <w:t xml:space="preserve">с последующей презентацией результатов, </w:t>
      </w:r>
    </w:p>
    <w:p w:rsidR="004466C7" w:rsidRPr="004466C7" w:rsidRDefault="003259BA" w:rsidP="004466C7">
      <w:pPr>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Проектирование и </w:t>
      </w:r>
      <w:r w:rsidR="004466C7" w:rsidRPr="004466C7">
        <w:rPr>
          <w:rFonts w:ascii="Times New Roman" w:hAnsi="Times New Roman" w:cs="Times New Roman"/>
          <w:bCs/>
          <w:sz w:val="24"/>
          <w:szCs w:val="24"/>
        </w:rPr>
        <w:t>разработка рекомендаций на основе результатов проведенного анали</w:t>
      </w:r>
      <w:r>
        <w:rPr>
          <w:rFonts w:ascii="Times New Roman" w:hAnsi="Times New Roman" w:cs="Times New Roman"/>
          <w:bCs/>
          <w:sz w:val="24"/>
          <w:szCs w:val="24"/>
        </w:rPr>
        <w:t>за</w:t>
      </w:r>
      <w:r w:rsidR="004466C7" w:rsidRPr="004466C7">
        <w:rPr>
          <w:rFonts w:ascii="Times New Roman" w:hAnsi="Times New Roman" w:cs="Times New Roman"/>
          <w:bCs/>
          <w:sz w:val="24"/>
          <w:szCs w:val="24"/>
        </w:rPr>
        <w:t xml:space="preserve"> с последующей защитой разработок </w:t>
      </w:r>
      <w:r>
        <w:rPr>
          <w:rFonts w:ascii="Times New Roman" w:hAnsi="Times New Roman" w:cs="Times New Roman"/>
          <w:bCs/>
          <w:sz w:val="24"/>
          <w:szCs w:val="24"/>
        </w:rPr>
        <w:t>с участием</w:t>
      </w:r>
      <w:r w:rsidR="004466C7" w:rsidRPr="004466C7">
        <w:rPr>
          <w:rFonts w:ascii="Times New Roman" w:hAnsi="Times New Roman" w:cs="Times New Roman"/>
          <w:bCs/>
          <w:sz w:val="24"/>
          <w:szCs w:val="24"/>
        </w:rPr>
        <w:t xml:space="preserve"> представител</w:t>
      </w:r>
      <w:r>
        <w:rPr>
          <w:rFonts w:ascii="Times New Roman" w:hAnsi="Times New Roman" w:cs="Times New Roman"/>
          <w:bCs/>
          <w:sz w:val="24"/>
          <w:szCs w:val="24"/>
        </w:rPr>
        <w:t>ей бизнеса</w:t>
      </w:r>
      <w:r w:rsidR="004466C7" w:rsidRPr="004466C7">
        <w:rPr>
          <w:rFonts w:ascii="Times New Roman" w:hAnsi="Times New Roman" w:cs="Times New Roman"/>
          <w:bCs/>
          <w:sz w:val="24"/>
          <w:szCs w:val="24"/>
        </w:rPr>
        <w:t xml:space="preserve"> и руководител</w:t>
      </w:r>
      <w:r>
        <w:rPr>
          <w:rFonts w:ascii="Times New Roman" w:hAnsi="Times New Roman" w:cs="Times New Roman"/>
          <w:bCs/>
          <w:sz w:val="24"/>
          <w:szCs w:val="24"/>
        </w:rPr>
        <w:t>ей</w:t>
      </w:r>
      <w:r w:rsidR="004466C7" w:rsidRPr="004466C7">
        <w:rPr>
          <w:rFonts w:ascii="Times New Roman" w:hAnsi="Times New Roman" w:cs="Times New Roman"/>
          <w:bCs/>
          <w:sz w:val="24"/>
          <w:szCs w:val="24"/>
        </w:rPr>
        <w:t xml:space="preserve"> проектного семинара.</w:t>
      </w:r>
    </w:p>
    <w:p w:rsidR="004466C7" w:rsidRPr="004466C7" w:rsidRDefault="004466C7" w:rsidP="004466C7">
      <w:pPr>
        <w:ind w:firstLine="720"/>
        <w:jc w:val="both"/>
        <w:rPr>
          <w:rFonts w:ascii="Times New Roman" w:hAnsi="Times New Roman" w:cs="Times New Roman"/>
          <w:bCs/>
          <w:sz w:val="24"/>
          <w:szCs w:val="24"/>
        </w:rPr>
      </w:pPr>
      <w:r w:rsidRPr="004466C7">
        <w:rPr>
          <w:rFonts w:ascii="Times New Roman" w:hAnsi="Times New Roman" w:cs="Times New Roman"/>
          <w:bCs/>
          <w:sz w:val="24"/>
          <w:szCs w:val="24"/>
        </w:rPr>
        <w:t xml:space="preserve">Работа над проектами ведется студентами в непосредственном контакте с </w:t>
      </w:r>
      <w:r w:rsidR="003259BA">
        <w:rPr>
          <w:rFonts w:ascii="Times New Roman" w:hAnsi="Times New Roman" w:cs="Times New Roman"/>
          <w:bCs/>
          <w:sz w:val="24"/>
          <w:szCs w:val="24"/>
        </w:rPr>
        <w:t>представителями бизнеса</w:t>
      </w:r>
      <w:r w:rsidRPr="004466C7">
        <w:rPr>
          <w:rFonts w:ascii="Times New Roman" w:hAnsi="Times New Roman" w:cs="Times New Roman"/>
          <w:bCs/>
          <w:sz w:val="24"/>
          <w:szCs w:val="24"/>
        </w:rPr>
        <w:t xml:space="preserve"> и под руководством преподавателей, ведущих проектный семинар.</w:t>
      </w:r>
    </w:p>
    <w:p w:rsidR="004466C7" w:rsidRPr="004466C7" w:rsidRDefault="004466C7" w:rsidP="004466C7">
      <w:pPr>
        <w:ind w:firstLine="720"/>
        <w:jc w:val="both"/>
        <w:rPr>
          <w:rFonts w:ascii="Times New Roman" w:hAnsi="Times New Roman" w:cs="Times New Roman"/>
          <w:bCs/>
          <w:sz w:val="24"/>
          <w:szCs w:val="24"/>
        </w:rPr>
      </w:pPr>
      <w:r w:rsidRPr="004466C7">
        <w:rPr>
          <w:rFonts w:ascii="Times New Roman" w:hAnsi="Times New Roman" w:cs="Times New Roman"/>
          <w:bCs/>
          <w:sz w:val="24"/>
          <w:szCs w:val="24"/>
        </w:rPr>
        <w:t xml:space="preserve">Список возможных консалтинговых проектов на 2017 год. </w:t>
      </w:r>
    </w:p>
    <w:p w:rsidR="004466C7" w:rsidRDefault="003259BA" w:rsidP="004466C7">
      <w:pPr>
        <w:ind w:firstLine="720"/>
        <w:jc w:val="both"/>
        <w:rPr>
          <w:rFonts w:ascii="Times New Roman" w:hAnsi="Times New Roman" w:cs="Times New Roman"/>
          <w:bCs/>
          <w:sz w:val="24"/>
          <w:szCs w:val="24"/>
        </w:rPr>
      </w:pPr>
      <w:r>
        <w:rPr>
          <w:rFonts w:ascii="Times New Roman" w:hAnsi="Times New Roman" w:cs="Times New Roman"/>
          <w:bCs/>
          <w:sz w:val="24"/>
          <w:szCs w:val="24"/>
        </w:rPr>
        <w:t>- Разработка дорожных карт научно-технического и технологического развития предприятий;</w:t>
      </w:r>
    </w:p>
    <w:p w:rsidR="003259BA" w:rsidRDefault="003259BA" w:rsidP="004466C7">
      <w:pPr>
        <w:ind w:firstLine="720"/>
        <w:jc w:val="both"/>
        <w:rPr>
          <w:rFonts w:ascii="Times New Roman" w:hAnsi="Times New Roman" w:cs="Times New Roman"/>
          <w:bCs/>
          <w:sz w:val="24"/>
          <w:szCs w:val="24"/>
        </w:rPr>
      </w:pPr>
      <w:r>
        <w:rPr>
          <w:rFonts w:ascii="Times New Roman" w:hAnsi="Times New Roman" w:cs="Times New Roman"/>
          <w:bCs/>
          <w:sz w:val="24"/>
          <w:szCs w:val="24"/>
        </w:rPr>
        <w:t>- Разработка нормативной и регламентирующей документации проектных офисов в компаниях;</w:t>
      </w:r>
    </w:p>
    <w:p w:rsidR="003259BA" w:rsidRDefault="003259BA" w:rsidP="004466C7">
      <w:pPr>
        <w:ind w:firstLine="720"/>
        <w:jc w:val="both"/>
        <w:rPr>
          <w:rFonts w:ascii="Times New Roman" w:hAnsi="Times New Roman" w:cs="Times New Roman"/>
          <w:bCs/>
          <w:sz w:val="24"/>
          <w:szCs w:val="24"/>
        </w:rPr>
      </w:pPr>
      <w:r>
        <w:rPr>
          <w:rFonts w:ascii="Times New Roman" w:hAnsi="Times New Roman" w:cs="Times New Roman"/>
          <w:bCs/>
          <w:sz w:val="24"/>
          <w:szCs w:val="24"/>
        </w:rPr>
        <w:t>- Совершенствование системы управления знаниями в организации;</w:t>
      </w:r>
    </w:p>
    <w:p w:rsidR="003259BA" w:rsidRDefault="003259BA" w:rsidP="004466C7">
      <w:pPr>
        <w:ind w:firstLine="720"/>
        <w:jc w:val="both"/>
        <w:rPr>
          <w:rFonts w:ascii="Times New Roman" w:hAnsi="Times New Roman" w:cs="Times New Roman"/>
          <w:bCs/>
          <w:sz w:val="24"/>
          <w:szCs w:val="24"/>
        </w:rPr>
      </w:pPr>
      <w:r>
        <w:rPr>
          <w:rFonts w:ascii="Times New Roman" w:hAnsi="Times New Roman" w:cs="Times New Roman"/>
          <w:bCs/>
          <w:sz w:val="24"/>
          <w:szCs w:val="24"/>
        </w:rPr>
        <w:t>- Разработка решений по развитию корпоративной инновационной культуры;</w:t>
      </w:r>
    </w:p>
    <w:p w:rsidR="003259BA" w:rsidRPr="004466C7" w:rsidRDefault="003259BA" w:rsidP="004466C7">
      <w:pPr>
        <w:ind w:firstLine="720"/>
        <w:jc w:val="both"/>
        <w:rPr>
          <w:rFonts w:ascii="Times New Roman" w:hAnsi="Times New Roman" w:cs="Times New Roman"/>
          <w:bCs/>
          <w:sz w:val="24"/>
          <w:szCs w:val="24"/>
        </w:rPr>
      </w:pPr>
      <w:r>
        <w:rPr>
          <w:rFonts w:ascii="Times New Roman" w:hAnsi="Times New Roman" w:cs="Times New Roman"/>
          <w:bCs/>
          <w:sz w:val="24"/>
          <w:szCs w:val="24"/>
        </w:rPr>
        <w:t>И др.</w:t>
      </w:r>
    </w:p>
    <w:p w:rsidR="00B5592B" w:rsidRPr="00B5592B" w:rsidRDefault="00B5592B" w:rsidP="00B5592B">
      <w:pPr>
        <w:ind w:firstLine="720"/>
        <w:jc w:val="both"/>
        <w:rPr>
          <w:rFonts w:ascii="Times New Roman" w:hAnsi="Times New Roman" w:cs="Times New Roman"/>
          <w:bCs/>
          <w:sz w:val="24"/>
          <w:szCs w:val="24"/>
        </w:rPr>
      </w:pPr>
    </w:p>
    <w:p w:rsidR="00EA20D8" w:rsidRDefault="00EA20D8" w:rsidP="00EA20D8">
      <w:pPr>
        <w:numPr>
          <w:ilvl w:val="0"/>
          <w:numId w:val="18"/>
        </w:numPr>
        <w:spacing w:before="120" w:after="120"/>
        <w:ind w:left="1066" w:hanging="357"/>
        <w:jc w:val="both"/>
        <w:rPr>
          <w:rFonts w:ascii="Times New Roman" w:hAnsi="Times New Roman" w:cs="Times New Roman"/>
          <w:b/>
          <w:sz w:val="24"/>
          <w:szCs w:val="24"/>
        </w:rPr>
      </w:pPr>
      <w:r w:rsidRPr="00EA20D8">
        <w:rPr>
          <w:rFonts w:ascii="Times New Roman" w:hAnsi="Times New Roman" w:cs="Times New Roman"/>
          <w:b/>
          <w:sz w:val="24"/>
          <w:szCs w:val="24"/>
        </w:rPr>
        <w:t>Концепция научно-исследовательского семинара</w:t>
      </w:r>
      <w:r w:rsidR="004466C7">
        <w:rPr>
          <w:rFonts w:ascii="Times New Roman" w:hAnsi="Times New Roman" w:cs="Times New Roman"/>
          <w:b/>
          <w:sz w:val="24"/>
          <w:szCs w:val="24"/>
        </w:rPr>
        <w:t xml:space="preserve"> «Современные проблемы </w:t>
      </w:r>
      <w:proofErr w:type="spellStart"/>
      <w:r w:rsidR="004466C7">
        <w:rPr>
          <w:rFonts w:ascii="Times New Roman" w:hAnsi="Times New Roman" w:cs="Times New Roman"/>
          <w:b/>
          <w:sz w:val="24"/>
          <w:szCs w:val="24"/>
        </w:rPr>
        <w:t>инноватики</w:t>
      </w:r>
      <w:proofErr w:type="spellEnd"/>
      <w:r w:rsidR="004466C7">
        <w:rPr>
          <w:rFonts w:ascii="Times New Roman" w:hAnsi="Times New Roman" w:cs="Times New Roman"/>
          <w:b/>
          <w:sz w:val="24"/>
          <w:szCs w:val="24"/>
        </w:rPr>
        <w:t>»</w:t>
      </w:r>
    </w:p>
    <w:p w:rsidR="00B5592B" w:rsidRPr="00B5592B" w:rsidRDefault="00B5592B" w:rsidP="00B5592B">
      <w:pPr>
        <w:ind w:firstLine="720"/>
        <w:jc w:val="both"/>
        <w:rPr>
          <w:rFonts w:ascii="Times New Roman" w:hAnsi="Times New Roman" w:cs="Times New Roman"/>
          <w:bCs/>
          <w:sz w:val="24"/>
          <w:szCs w:val="24"/>
        </w:rPr>
      </w:pPr>
      <w:r w:rsidRPr="00B5592B">
        <w:rPr>
          <w:rFonts w:ascii="Times New Roman" w:hAnsi="Times New Roman" w:cs="Times New Roman"/>
          <w:bCs/>
          <w:sz w:val="24"/>
          <w:szCs w:val="24"/>
        </w:rPr>
        <w:t xml:space="preserve">Цель научно-исследовательского семинара (далее </w:t>
      </w:r>
      <w:r>
        <w:rPr>
          <w:rFonts w:ascii="Times New Roman" w:hAnsi="Times New Roman" w:cs="Times New Roman"/>
          <w:bCs/>
          <w:sz w:val="24"/>
          <w:szCs w:val="24"/>
        </w:rPr>
        <w:t>–</w:t>
      </w:r>
      <w:r w:rsidRPr="00B5592B">
        <w:rPr>
          <w:rFonts w:ascii="Times New Roman" w:hAnsi="Times New Roman" w:cs="Times New Roman"/>
          <w:bCs/>
          <w:sz w:val="24"/>
          <w:szCs w:val="24"/>
        </w:rPr>
        <w:t xml:space="preserve"> НИС) </w:t>
      </w:r>
      <w:r>
        <w:rPr>
          <w:rFonts w:ascii="Times New Roman" w:hAnsi="Times New Roman" w:cs="Times New Roman"/>
          <w:bCs/>
          <w:sz w:val="24"/>
          <w:szCs w:val="24"/>
        </w:rPr>
        <w:t>–</w:t>
      </w:r>
      <w:r w:rsidRPr="00B5592B">
        <w:rPr>
          <w:rFonts w:ascii="Times New Roman" w:hAnsi="Times New Roman" w:cs="Times New Roman"/>
          <w:bCs/>
          <w:sz w:val="24"/>
          <w:szCs w:val="24"/>
        </w:rPr>
        <w:t xml:space="preserve"> выработать у студентов компетенции и навыки исследовательской работы в процессе подготовки магистерской диссертации.</w:t>
      </w:r>
    </w:p>
    <w:p w:rsidR="00B5592B" w:rsidRPr="00B5592B" w:rsidRDefault="00B5592B" w:rsidP="00B5592B">
      <w:pPr>
        <w:ind w:firstLine="720"/>
        <w:jc w:val="both"/>
        <w:rPr>
          <w:rFonts w:ascii="Times New Roman" w:hAnsi="Times New Roman" w:cs="Times New Roman"/>
          <w:bCs/>
          <w:sz w:val="24"/>
          <w:szCs w:val="24"/>
        </w:rPr>
      </w:pPr>
      <w:r w:rsidRPr="00B5592B">
        <w:rPr>
          <w:rFonts w:ascii="Times New Roman" w:hAnsi="Times New Roman" w:cs="Times New Roman"/>
          <w:bCs/>
          <w:sz w:val="24"/>
          <w:szCs w:val="24"/>
        </w:rPr>
        <w:t>Область применения НИС в рамках магистерской программы определяется его назначением в качестве обязательной дисциплины: сделать научную работу студентов постоянным и систематическим элементом учебного процесса, включить их в жизнь научного сообщества, с тем, чтобы студенты могли освоить методы и технологии проведения исследовательских работ. Это определяет место НИС в структуре магистерской программы как дисциплины, реализующейся в рамках непрерывного процесса обучения методам исследований и представления результатов исследований. Важной особенностью НИС является тесная взаимосвязь с научными исследованиями, проводимыми Институтом менеджмента инноваций. Данный факт обеспечивает тематическую наполняемость НИС по актуальным проблемам инновационного развития и вовлечение в работу семинара ведущих ученых и практиков инновационной сферы.</w:t>
      </w:r>
    </w:p>
    <w:p w:rsidR="00A24627" w:rsidRDefault="00B5592B" w:rsidP="00B5592B">
      <w:pPr>
        <w:ind w:firstLine="720"/>
        <w:jc w:val="both"/>
        <w:rPr>
          <w:rFonts w:ascii="Times New Roman" w:hAnsi="Times New Roman" w:cs="Times New Roman"/>
          <w:bCs/>
          <w:sz w:val="24"/>
          <w:szCs w:val="24"/>
        </w:rPr>
      </w:pPr>
      <w:r w:rsidRPr="00B5592B">
        <w:rPr>
          <w:rFonts w:ascii="Times New Roman" w:hAnsi="Times New Roman" w:cs="Times New Roman"/>
          <w:bCs/>
          <w:sz w:val="24"/>
          <w:szCs w:val="24"/>
        </w:rPr>
        <w:t xml:space="preserve">НИС </w:t>
      </w:r>
      <w:proofErr w:type="gramStart"/>
      <w:r w:rsidRPr="00B5592B">
        <w:rPr>
          <w:rFonts w:ascii="Times New Roman" w:hAnsi="Times New Roman" w:cs="Times New Roman"/>
          <w:bCs/>
          <w:sz w:val="24"/>
          <w:szCs w:val="24"/>
        </w:rPr>
        <w:t>ориентирован</w:t>
      </w:r>
      <w:proofErr w:type="gramEnd"/>
      <w:r w:rsidRPr="00B5592B">
        <w:rPr>
          <w:rFonts w:ascii="Times New Roman" w:hAnsi="Times New Roman" w:cs="Times New Roman"/>
          <w:bCs/>
          <w:sz w:val="24"/>
          <w:szCs w:val="24"/>
        </w:rPr>
        <w:t xml:space="preserve"> на оказание методической, организационной и консультационной поддержки студентов в процессе подготовки ими магистерских диссертаций. Промежуточной формой ее подготовки в рамках первого года обучения является написание курсовой работы. </w:t>
      </w:r>
    </w:p>
    <w:p w:rsidR="00B5592B" w:rsidRPr="00B5592B" w:rsidRDefault="00B5592B" w:rsidP="00B5592B">
      <w:pPr>
        <w:ind w:firstLine="720"/>
        <w:jc w:val="both"/>
        <w:rPr>
          <w:rFonts w:ascii="Times New Roman" w:hAnsi="Times New Roman" w:cs="Times New Roman"/>
          <w:bCs/>
          <w:sz w:val="24"/>
          <w:szCs w:val="24"/>
        </w:rPr>
      </w:pPr>
      <w:r w:rsidRPr="00B5592B">
        <w:rPr>
          <w:rFonts w:ascii="Times New Roman" w:hAnsi="Times New Roman" w:cs="Times New Roman"/>
          <w:bCs/>
          <w:sz w:val="24"/>
          <w:szCs w:val="24"/>
        </w:rPr>
        <w:t>Руководитель научно-исследовательского семинара Программы</w:t>
      </w:r>
      <w:r>
        <w:rPr>
          <w:rFonts w:ascii="Times New Roman" w:hAnsi="Times New Roman" w:cs="Times New Roman"/>
          <w:bCs/>
          <w:sz w:val="24"/>
          <w:szCs w:val="24"/>
        </w:rPr>
        <w:t xml:space="preserve"> – </w:t>
      </w:r>
      <w:r w:rsidRPr="00B5592B">
        <w:rPr>
          <w:rFonts w:ascii="Times New Roman" w:hAnsi="Times New Roman" w:cs="Times New Roman"/>
          <w:bCs/>
          <w:sz w:val="24"/>
          <w:szCs w:val="24"/>
        </w:rPr>
        <w:t xml:space="preserve">Савелёнок Евгений Алексеевич, к.э.н., доцент кафедры менеджмента инноваций НИУ ВШЭ, </w:t>
      </w:r>
      <w:r>
        <w:rPr>
          <w:rFonts w:ascii="Times New Roman" w:hAnsi="Times New Roman" w:cs="Times New Roman"/>
          <w:bCs/>
          <w:sz w:val="24"/>
          <w:szCs w:val="24"/>
        </w:rPr>
        <w:t>руководитель «Фабрики кейсов»</w:t>
      </w:r>
      <w:r w:rsidRPr="00B5592B">
        <w:rPr>
          <w:rFonts w:ascii="Times New Roman" w:hAnsi="Times New Roman" w:cs="Times New Roman"/>
          <w:bCs/>
          <w:sz w:val="24"/>
          <w:szCs w:val="24"/>
        </w:rPr>
        <w:t xml:space="preserve"> Института менеджмента инноваций НИУ ВШЭ.</w:t>
      </w:r>
    </w:p>
    <w:sectPr w:rsidR="00B5592B" w:rsidRPr="00B5592B" w:rsidSect="00165B34">
      <w:pgSz w:w="12240" w:h="15840"/>
      <w:pgMar w:top="1134" w:right="1440" w:bottom="1134"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037" w:rsidRDefault="00B85037" w:rsidP="004466C7">
      <w:pPr>
        <w:spacing w:line="240" w:lineRule="auto"/>
      </w:pPr>
      <w:r>
        <w:separator/>
      </w:r>
    </w:p>
  </w:endnote>
  <w:endnote w:type="continuationSeparator" w:id="0">
    <w:p w:rsidR="00B85037" w:rsidRDefault="00B85037" w:rsidP="004466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037" w:rsidRDefault="00B85037" w:rsidP="004466C7">
      <w:pPr>
        <w:spacing w:line="240" w:lineRule="auto"/>
      </w:pPr>
      <w:r>
        <w:separator/>
      </w:r>
    </w:p>
  </w:footnote>
  <w:footnote w:type="continuationSeparator" w:id="0">
    <w:p w:rsidR="00B85037" w:rsidRDefault="00B85037" w:rsidP="004466C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1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10"/>
    <w:multiLevelType w:val="multilevel"/>
    <w:tmpl w:val="00000010"/>
    <w:name w:val="WW8Num2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18"/>
    <w:multiLevelType w:val="multilevel"/>
    <w:tmpl w:val="00000018"/>
    <w:name w:val="WW8Num3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92757BC"/>
    <w:multiLevelType w:val="hybridMultilevel"/>
    <w:tmpl w:val="17383C8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B6962D6"/>
    <w:multiLevelType w:val="hybridMultilevel"/>
    <w:tmpl w:val="E3CE1A0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0C0723E3"/>
    <w:multiLevelType w:val="multilevel"/>
    <w:tmpl w:val="F3803978"/>
    <w:lvl w:ilvl="0">
      <w:start w:val="1"/>
      <w:numFmt w:val="decimal"/>
      <w:lvlText w:val="%1."/>
      <w:lvlJc w:val="left"/>
      <w:pPr>
        <w:ind w:left="720" w:firstLine="360"/>
      </w:pPr>
      <w:rPr>
        <w:rFonts w:ascii="Times New Roman" w:eastAsia="Times New Roman" w:hAnsi="Times New Roman" w:cs="Times New Roman"/>
        <w:b w:val="0"/>
        <w:bCs w:val="0"/>
        <w:i w:val="0"/>
        <w:iCs w:val="0"/>
        <w:smallCaps w:val="0"/>
        <w:strike w:val="0"/>
        <w:color w:val="000000"/>
        <w:sz w:val="20"/>
        <w:szCs w:val="20"/>
        <w:u w:val="none"/>
        <w:vertAlign w:val="baseline"/>
      </w:rPr>
    </w:lvl>
    <w:lvl w:ilvl="1">
      <w:start w:val="1"/>
      <w:numFmt w:val="lowerLetter"/>
      <w:lvlText w:val="%2."/>
      <w:lvlJc w:val="left"/>
      <w:pPr>
        <w:ind w:left="1440" w:firstLine="1080"/>
      </w:pPr>
      <w:rPr>
        <w:rFonts w:ascii="Times New Roman" w:eastAsia="Times New Roman" w:hAnsi="Times New Roman" w:cs="Times New Roman"/>
        <w:b w:val="0"/>
        <w:bCs w:val="0"/>
        <w:i w:val="0"/>
        <w:iCs w:val="0"/>
        <w:smallCaps w:val="0"/>
        <w:strike w:val="0"/>
        <w:color w:val="000000"/>
        <w:sz w:val="20"/>
        <w:szCs w:val="20"/>
        <w:u w:val="none"/>
        <w:vertAlign w:val="baseline"/>
      </w:rPr>
    </w:lvl>
    <w:lvl w:ilvl="2">
      <w:start w:val="1"/>
      <w:numFmt w:val="lowerRoman"/>
      <w:lvlText w:val="%3."/>
      <w:lvlJc w:val="left"/>
      <w:pPr>
        <w:ind w:left="2160" w:firstLine="1800"/>
      </w:pPr>
      <w:rPr>
        <w:rFonts w:ascii="Times New Roman" w:eastAsia="Times New Roman" w:hAnsi="Times New Roman" w:cs="Times New Roman"/>
        <w:b w:val="0"/>
        <w:bCs w:val="0"/>
        <w:i w:val="0"/>
        <w:iCs w:val="0"/>
        <w:smallCaps w:val="0"/>
        <w:strike w:val="0"/>
        <w:color w:val="000000"/>
        <w:sz w:val="20"/>
        <w:szCs w:val="20"/>
        <w:u w:val="none"/>
        <w:vertAlign w:val="baseline"/>
      </w:rPr>
    </w:lvl>
    <w:lvl w:ilvl="3">
      <w:start w:val="1"/>
      <w:numFmt w:val="decimal"/>
      <w:lvlText w:val="%4."/>
      <w:lvlJc w:val="left"/>
      <w:pPr>
        <w:ind w:left="2880" w:firstLine="2520"/>
      </w:pPr>
      <w:rPr>
        <w:rFonts w:ascii="Times New Roman" w:eastAsia="Times New Roman" w:hAnsi="Times New Roman" w:cs="Times New Roman"/>
        <w:b w:val="0"/>
        <w:bCs w:val="0"/>
        <w:i w:val="0"/>
        <w:iCs w:val="0"/>
        <w:smallCaps w:val="0"/>
        <w:strike w:val="0"/>
        <w:color w:val="000000"/>
        <w:sz w:val="20"/>
        <w:szCs w:val="20"/>
        <w:u w:val="none"/>
        <w:vertAlign w:val="baseline"/>
      </w:rPr>
    </w:lvl>
    <w:lvl w:ilvl="4">
      <w:start w:val="1"/>
      <w:numFmt w:val="lowerLetter"/>
      <w:lvlText w:val="%5."/>
      <w:lvlJc w:val="left"/>
      <w:pPr>
        <w:ind w:left="3600" w:firstLine="3240"/>
      </w:pPr>
      <w:rPr>
        <w:rFonts w:ascii="Times New Roman" w:eastAsia="Times New Roman" w:hAnsi="Times New Roman" w:cs="Times New Roman"/>
        <w:b w:val="0"/>
        <w:bCs w:val="0"/>
        <w:i w:val="0"/>
        <w:iCs w:val="0"/>
        <w:smallCaps w:val="0"/>
        <w:strike w:val="0"/>
        <w:color w:val="000000"/>
        <w:sz w:val="20"/>
        <w:szCs w:val="20"/>
        <w:u w:val="none"/>
        <w:vertAlign w:val="baseline"/>
      </w:rPr>
    </w:lvl>
    <w:lvl w:ilvl="5">
      <w:start w:val="1"/>
      <w:numFmt w:val="lowerRoman"/>
      <w:lvlText w:val="%6."/>
      <w:lvlJc w:val="left"/>
      <w:pPr>
        <w:ind w:left="4320" w:firstLine="3960"/>
      </w:pPr>
      <w:rPr>
        <w:rFonts w:ascii="Times New Roman" w:eastAsia="Times New Roman" w:hAnsi="Times New Roman" w:cs="Times New Roman"/>
        <w:b w:val="0"/>
        <w:bCs w:val="0"/>
        <w:i w:val="0"/>
        <w:iCs w:val="0"/>
        <w:smallCaps w:val="0"/>
        <w:strike w:val="0"/>
        <w:color w:val="000000"/>
        <w:sz w:val="20"/>
        <w:szCs w:val="20"/>
        <w:u w:val="none"/>
        <w:vertAlign w:val="baseline"/>
      </w:rPr>
    </w:lvl>
    <w:lvl w:ilvl="6">
      <w:start w:val="1"/>
      <w:numFmt w:val="decimal"/>
      <w:lvlText w:val="%7."/>
      <w:lvlJc w:val="left"/>
      <w:pPr>
        <w:ind w:left="5040" w:firstLine="4680"/>
      </w:pPr>
      <w:rPr>
        <w:rFonts w:ascii="Times New Roman" w:eastAsia="Times New Roman" w:hAnsi="Times New Roman" w:cs="Times New Roman"/>
        <w:b w:val="0"/>
        <w:bCs w:val="0"/>
        <w:i w:val="0"/>
        <w:iCs w:val="0"/>
        <w:smallCaps w:val="0"/>
        <w:strike w:val="0"/>
        <w:color w:val="000000"/>
        <w:sz w:val="20"/>
        <w:szCs w:val="20"/>
        <w:u w:val="none"/>
        <w:vertAlign w:val="baseline"/>
      </w:rPr>
    </w:lvl>
    <w:lvl w:ilvl="7">
      <w:start w:val="1"/>
      <w:numFmt w:val="lowerLetter"/>
      <w:lvlText w:val="%8."/>
      <w:lvlJc w:val="left"/>
      <w:pPr>
        <w:ind w:left="5760" w:firstLine="5400"/>
      </w:pPr>
      <w:rPr>
        <w:rFonts w:ascii="Times New Roman" w:eastAsia="Times New Roman" w:hAnsi="Times New Roman" w:cs="Times New Roman"/>
        <w:b w:val="0"/>
        <w:bCs w:val="0"/>
        <w:i w:val="0"/>
        <w:iCs w:val="0"/>
        <w:smallCaps w:val="0"/>
        <w:strike w:val="0"/>
        <w:color w:val="000000"/>
        <w:sz w:val="20"/>
        <w:szCs w:val="20"/>
        <w:u w:val="none"/>
        <w:vertAlign w:val="baseline"/>
      </w:rPr>
    </w:lvl>
    <w:lvl w:ilvl="8">
      <w:start w:val="1"/>
      <w:numFmt w:val="lowerRoman"/>
      <w:lvlText w:val="%9."/>
      <w:lvlJc w:val="left"/>
      <w:pPr>
        <w:ind w:left="6480" w:firstLine="6120"/>
      </w:pPr>
      <w:rPr>
        <w:rFonts w:ascii="Times New Roman" w:eastAsia="Times New Roman" w:hAnsi="Times New Roman" w:cs="Times New Roman"/>
        <w:b w:val="0"/>
        <w:bCs w:val="0"/>
        <w:i w:val="0"/>
        <w:iCs w:val="0"/>
        <w:smallCaps w:val="0"/>
        <w:strike w:val="0"/>
        <w:color w:val="000000"/>
        <w:sz w:val="20"/>
        <w:szCs w:val="20"/>
        <w:u w:val="none"/>
        <w:vertAlign w:val="baseline"/>
      </w:rPr>
    </w:lvl>
  </w:abstractNum>
  <w:abstractNum w:abstractNumId="6">
    <w:nsid w:val="0DF51BFF"/>
    <w:multiLevelType w:val="multilevel"/>
    <w:tmpl w:val="A6209468"/>
    <w:lvl w:ilvl="0">
      <w:start w:val="1"/>
      <w:numFmt w:val="bullet"/>
      <w:lvlText w:val="●"/>
      <w:lvlJc w:val="left"/>
      <w:pPr>
        <w:ind w:left="720" w:firstLine="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440" w:firstLine="1080"/>
      </w:pPr>
      <w:rPr>
        <w:rFonts w:ascii="Times New Roman" w:eastAsia="Times New Roman" w:hAnsi="Times New Roman"/>
        <w:b w:val="0"/>
        <w:i w:val="0"/>
        <w:smallCaps w:val="0"/>
        <w:strike w:val="0"/>
        <w:color w:val="000000"/>
        <w:sz w:val="28"/>
        <w:u w:val="none"/>
        <w:vertAlign w:val="baseline"/>
      </w:rPr>
    </w:lvl>
    <w:lvl w:ilvl="2">
      <w:start w:val="1"/>
      <w:numFmt w:val="bullet"/>
      <w:lvlText w:val="■"/>
      <w:lvlJc w:val="left"/>
      <w:pPr>
        <w:ind w:left="2160" w:firstLine="1800"/>
      </w:pPr>
      <w:rPr>
        <w:rFonts w:ascii="Times New Roman" w:eastAsia="Times New Roman" w:hAnsi="Times New Roman"/>
        <w:b w:val="0"/>
        <w:i w:val="0"/>
        <w:smallCaps w:val="0"/>
        <w:strike w:val="0"/>
        <w:color w:val="000000"/>
        <w:sz w:val="28"/>
        <w:u w:val="none"/>
        <w:vertAlign w:val="baseline"/>
      </w:rPr>
    </w:lvl>
    <w:lvl w:ilvl="3">
      <w:start w:val="1"/>
      <w:numFmt w:val="bullet"/>
      <w:lvlText w:val="●"/>
      <w:lvlJc w:val="left"/>
      <w:pPr>
        <w:ind w:left="2880" w:firstLine="2520"/>
      </w:pPr>
      <w:rPr>
        <w:rFonts w:ascii="Times New Roman" w:eastAsia="Times New Roman" w:hAnsi="Times New Roman"/>
        <w:b w:val="0"/>
        <w:i w:val="0"/>
        <w:smallCaps w:val="0"/>
        <w:strike w:val="0"/>
        <w:color w:val="000000"/>
        <w:sz w:val="28"/>
        <w:u w:val="none"/>
        <w:vertAlign w:val="baseline"/>
      </w:rPr>
    </w:lvl>
    <w:lvl w:ilvl="4">
      <w:start w:val="1"/>
      <w:numFmt w:val="bullet"/>
      <w:lvlText w:val="○"/>
      <w:lvlJc w:val="left"/>
      <w:pPr>
        <w:ind w:left="3600" w:firstLine="3240"/>
      </w:pPr>
      <w:rPr>
        <w:rFonts w:ascii="Times New Roman" w:eastAsia="Times New Roman" w:hAnsi="Times New Roman"/>
        <w:b w:val="0"/>
        <w:i w:val="0"/>
        <w:smallCaps w:val="0"/>
        <w:strike w:val="0"/>
        <w:color w:val="000000"/>
        <w:sz w:val="28"/>
        <w:u w:val="none"/>
        <w:vertAlign w:val="baseline"/>
      </w:rPr>
    </w:lvl>
    <w:lvl w:ilvl="5">
      <w:start w:val="1"/>
      <w:numFmt w:val="bullet"/>
      <w:lvlText w:val="■"/>
      <w:lvlJc w:val="left"/>
      <w:pPr>
        <w:ind w:left="4320" w:firstLine="3960"/>
      </w:pPr>
      <w:rPr>
        <w:rFonts w:ascii="Times New Roman" w:eastAsia="Times New Roman" w:hAnsi="Times New Roman"/>
        <w:b w:val="0"/>
        <w:i w:val="0"/>
        <w:smallCaps w:val="0"/>
        <w:strike w:val="0"/>
        <w:color w:val="000000"/>
        <w:sz w:val="28"/>
        <w:u w:val="none"/>
        <w:vertAlign w:val="baseline"/>
      </w:rPr>
    </w:lvl>
    <w:lvl w:ilvl="6">
      <w:start w:val="1"/>
      <w:numFmt w:val="bullet"/>
      <w:lvlText w:val="●"/>
      <w:lvlJc w:val="left"/>
      <w:pPr>
        <w:ind w:left="5040" w:firstLine="4680"/>
      </w:pPr>
      <w:rPr>
        <w:rFonts w:ascii="Times New Roman" w:eastAsia="Times New Roman" w:hAnsi="Times New Roman"/>
        <w:b w:val="0"/>
        <w:i w:val="0"/>
        <w:smallCaps w:val="0"/>
        <w:strike w:val="0"/>
        <w:color w:val="000000"/>
        <w:sz w:val="28"/>
        <w:u w:val="none"/>
        <w:vertAlign w:val="baseline"/>
      </w:rPr>
    </w:lvl>
    <w:lvl w:ilvl="7">
      <w:start w:val="1"/>
      <w:numFmt w:val="bullet"/>
      <w:lvlText w:val="○"/>
      <w:lvlJc w:val="left"/>
      <w:pPr>
        <w:ind w:left="5760" w:firstLine="5400"/>
      </w:pPr>
      <w:rPr>
        <w:rFonts w:ascii="Times New Roman" w:eastAsia="Times New Roman" w:hAnsi="Times New Roman"/>
        <w:b w:val="0"/>
        <w:i w:val="0"/>
        <w:smallCaps w:val="0"/>
        <w:strike w:val="0"/>
        <w:color w:val="000000"/>
        <w:sz w:val="28"/>
        <w:u w:val="none"/>
        <w:vertAlign w:val="baseline"/>
      </w:rPr>
    </w:lvl>
    <w:lvl w:ilvl="8">
      <w:start w:val="1"/>
      <w:numFmt w:val="bullet"/>
      <w:lvlText w:val="■"/>
      <w:lvlJc w:val="left"/>
      <w:pPr>
        <w:ind w:left="6480" w:firstLine="6120"/>
      </w:pPr>
      <w:rPr>
        <w:rFonts w:ascii="Times New Roman" w:eastAsia="Times New Roman" w:hAnsi="Times New Roman"/>
        <w:b w:val="0"/>
        <w:i w:val="0"/>
        <w:smallCaps w:val="0"/>
        <w:strike w:val="0"/>
        <w:color w:val="000000"/>
        <w:sz w:val="28"/>
        <w:u w:val="none"/>
        <w:vertAlign w:val="baseline"/>
      </w:rPr>
    </w:lvl>
  </w:abstractNum>
  <w:abstractNum w:abstractNumId="7">
    <w:nsid w:val="0EA7433D"/>
    <w:multiLevelType w:val="hybridMultilevel"/>
    <w:tmpl w:val="5A9A4AB4"/>
    <w:lvl w:ilvl="0" w:tplc="588C7158">
      <w:start w:val="1"/>
      <w:numFmt w:val="decimal"/>
      <w:lvlText w:val="%1."/>
      <w:lvlJc w:val="left"/>
      <w:pPr>
        <w:ind w:left="2771" w:hanging="360"/>
      </w:pPr>
      <w:rPr>
        <w:b/>
      </w:rPr>
    </w:lvl>
    <w:lvl w:ilvl="1" w:tplc="04190019">
      <w:start w:val="1"/>
      <w:numFmt w:val="lowerLetter"/>
      <w:lvlText w:val="%2."/>
      <w:lvlJc w:val="left"/>
      <w:pPr>
        <w:ind w:left="3491" w:hanging="360"/>
      </w:pPr>
    </w:lvl>
    <w:lvl w:ilvl="2" w:tplc="0419001B">
      <w:start w:val="1"/>
      <w:numFmt w:val="lowerRoman"/>
      <w:lvlText w:val="%3."/>
      <w:lvlJc w:val="right"/>
      <w:pPr>
        <w:ind w:left="4211" w:hanging="180"/>
      </w:pPr>
    </w:lvl>
    <w:lvl w:ilvl="3" w:tplc="0419000F">
      <w:start w:val="1"/>
      <w:numFmt w:val="decimal"/>
      <w:lvlText w:val="%4."/>
      <w:lvlJc w:val="left"/>
      <w:pPr>
        <w:ind w:left="4931" w:hanging="360"/>
      </w:pPr>
    </w:lvl>
    <w:lvl w:ilvl="4" w:tplc="04190019">
      <w:start w:val="1"/>
      <w:numFmt w:val="lowerLetter"/>
      <w:lvlText w:val="%5."/>
      <w:lvlJc w:val="left"/>
      <w:pPr>
        <w:ind w:left="5651" w:hanging="360"/>
      </w:pPr>
    </w:lvl>
    <w:lvl w:ilvl="5" w:tplc="0419001B">
      <w:start w:val="1"/>
      <w:numFmt w:val="lowerRoman"/>
      <w:lvlText w:val="%6."/>
      <w:lvlJc w:val="right"/>
      <w:pPr>
        <w:ind w:left="6371" w:hanging="180"/>
      </w:pPr>
    </w:lvl>
    <w:lvl w:ilvl="6" w:tplc="0419000F">
      <w:start w:val="1"/>
      <w:numFmt w:val="decimal"/>
      <w:lvlText w:val="%7."/>
      <w:lvlJc w:val="left"/>
      <w:pPr>
        <w:ind w:left="7091" w:hanging="360"/>
      </w:pPr>
    </w:lvl>
    <w:lvl w:ilvl="7" w:tplc="04190019">
      <w:start w:val="1"/>
      <w:numFmt w:val="lowerLetter"/>
      <w:lvlText w:val="%8."/>
      <w:lvlJc w:val="left"/>
      <w:pPr>
        <w:ind w:left="7811" w:hanging="360"/>
      </w:pPr>
    </w:lvl>
    <w:lvl w:ilvl="8" w:tplc="0419001B">
      <w:start w:val="1"/>
      <w:numFmt w:val="lowerRoman"/>
      <w:lvlText w:val="%9."/>
      <w:lvlJc w:val="right"/>
      <w:pPr>
        <w:ind w:left="8531" w:hanging="180"/>
      </w:pPr>
    </w:lvl>
  </w:abstractNum>
  <w:abstractNum w:abstractNumId="8">
    <w:nsid w:val="1268636B"/>
    <w:multiLevelType w:val="hybridMultilevel"/>
    <w:tmpl w:val="4328B9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63C2B3B"/>
    <w:multiLevelType w:val="hybridMultilevel"/>
    <w:tmpl w:val="64DA795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E747D9D"/>
    <w:multiLevelType w:val="multilevel"/>
    <w:tmpl w:val="661CC7E2"/>
    <w:lvl w:ilvl="0">
      <w:start w:val="1"/>
      <w:numFmt w:val="bullet"/>
      <w:lvlText w:val="●"/>
      <w:lvlJc w:val="left"/>
      <w:pPr>
        <w:ind w:left="720" w:firstLine="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440" w:firstLine="1080"/>
      </w:pPr>
      <w:rPr>
        <w:rFonts w:ascii="Times New Roman" w:eastAsia="Times New Roman" w:hAnsi="Times New Roman"/>
        <w:b w:val="0"/>
        <w:i w:val="0"/>
        <w:smallCaps w:val="0"/>
        <w:strike w:val="0"/>
        <w:color w:val="000000"/>
        <w:sz w:val="28"/>
        <w:u w:val="none"/>
        <w:vertAlign w:val="baseline"/>
      </w:rPr>
    </w:lvl>
    <w:lvl w:ilvl="2">
      <w:start w:val="1"/>
      <w:numFmt w:val="bullet"/>
      <w:lvlText w:val="■"/>
      <w:lvlJc w:val="left"/>
      <w:pPr>
        <w:ind w:left="2160" w:firstLine="1800"/>
      </w:pPr>
      <w:rPr>
        <w:rFonts w:ascii="Times New Roman" w:eastAsia="Times New Roman" w:hAnsi="Times New Roman"/>
        <w:b w:val="0"/>
        <w:i w:val="0"/>
        <w:smallCaps w:val="0"/>
        <w:strike w:val="0"/>
        <w:color w:val="000000"/>
        <w:sz w:val="28"/>
        <w:u w:val="none"/>
        <w:vertAlign w:val="baseline"/>
      </w:rPr>
    </w:lvl>
    <w:lvl w:ilvl="3">
      <w:start w:val="1"/>
      <w:numFmt w:val="bullet"/>
      <w:lvlText w:val="●"/>
      <w:lvlJc w:val="left"/>
      <w:pPr>
        <w:ind w:left="2880" w:firstLine="2520"/>
      </w:pPr>
      <w:rPr>
        <w:rFonts w:ascii="Times New Roman" w:eastAsia="Times New Roman" w:hAnsi="Times New Roman"/>
        <w:b w:val="0"/>
        <w:i w:val="0"/>
        <w:smallCaps w:val="0"/>
        <w:strike w:val="0"/>
        <w:color w:val="000000"/>
        <w:sz w:val="28"/>
        <w:u w:val="none"/>
        <w:vertAlign w:val="baseline"/>
      </w:rPr>
    </w:lvl>
    <w:lvl w:ilvl="4">
      <w:start w:val="1"/>
      <w:numFmt w:val="bullet"/>
      <w:lvlText w:val="○"/>
      <w:lvlJc w:val="left"/>
      <w:pPr>
        <w:ind w:left="3600" w:firstLine="3240"/>
      </w:pPr>
      <w:rPr>
        <w:rFonts w:ascii="Times New Roman" w:eastAsia="Times New Roman" w:hAnsi="Times New Roman"/>
        <w:b w:val="0"/>
        <w:i w:val="0"/>
        <w:smallCaps w:val="0"/>
        <w:strike w:val="0"/>
        <w:color w:val="000000"/>
        <w:sz w:val="28"/>
        <w:u w:val="none"/>
        <w:vertAlign w:val="baseline"/>
      </w:rPr>
    </w:lvl>
    <w:lvl w:ilvl="5">
      <w:start w:val="1"/>
      <w:numFmt w:val="bullet"/>
      <w:lvlText w:val="■"/>
      <w:lvlJc w:val="left"/>
      <w:pPr>
        <w:ind w:left="4320" w:firstLine="3960"/>
      </w:pPr>
      <w:rPr>
        <w:rFonts w:ascii="Times New Roman" w:eastAsia="Times New Roman" w:hAnsi="Times New Roman"/>
        <w:b w:val="0"/>
        <w:i w:val="0"/>
        <w:smallCaps w:val="0"/>
        <w:strike w:val="0"/>
        <w:color w:val="000000"/>
        <w:sz w:val="28"/>
        <w:u w:val="none"/>
        <w:vertAlign w:val="baseline"/>
      </w:rPr>
    </w:lvl>
    <w:lvl w:ilvl="6">
      <w:start w:val="1"/>
      <w:numFmt w:val="bullet"/>
      <w:lvlText w:val="●"/>
      <w:lvlJc w:val="left"/>
      <w:pPr>
        <w:ind w:left="5040" w:firstLine="4680"/>
      </w:pPr>
      <w:rPr>
        <w:rFonts w:ascii="Times New Roman" w:eastAsia="Times New Roman" w:hAnsi="Times New Roman"/>
        <w:b w:val="0"/>
        <w:i w:val="0"/>
        <w:smallCaps w:val="0"/>
        <w:strike w:val="0"/>
        <w:color w:val="000000"/>
        <w:sz w:val="28"/>
        <w:u w:val="none"/>
        <w:vertAlign w:val="baseline"/>
      </w:rPr>
    </w:lvl>
    <w:lvl w:ilvl="7">
      <w:start w:val="1"/>
      <w:numFmt w:val="bullet"/>
      <w:lvlText w:val="○"/>
      <w:lvlJc w:val="left"/>
      <w:pPr>
        <w:ind w:left="5760" w:firstLine="5400"/>
      </w:pPr>
      <w:rPr>
        <w:rFonts w:ascii="Times New Roman" w:eastAsia="Times New Roman" w:hAnsi="Times New Roman"/>
        <w:b w:val="0"/>
        <w:i w:val="0"/>
        <w:smallCaps w:val="0"/>
        <w:strike w:val="0"/>
        <w:color w:val="000000"/>
        <w:sz w:val="28"/>
        <w:u w:val="none"/>
        <w:vertAlign w:val="baseline"/>
      </w:rPr>
    </w:lvl>
    <w:lvl w:ilvl="8">
      <w:start w:val="1"/>
      <w:numFmt w:val="bullet"/>
      <w:lvlText w:val="■"/>
      <w:lvlJc w:val="left"/>
      <w:pPr>
        <w:ind w:left="6480" w:firstLine="6120"/>
      </w:pPr>
      <w:rPr>
        <w:rFonts w:ascii="Times New Roman" w:eastAsia="Times New Roman" w:hAnsi="Times New Roman"/>
        <w:b w:val="0"/>
        <w:i w:val="0"/>
        <w:smallCaps w:val="0"/>
        <w:strike w:val="0"/>
        <w:color w:val="000000"/>
        <w:sz w:val="28"/>
        <w:u w:val="none"/>
        <w:vertAlign w:val="baseline"/>
      </w:rPr>
    </w:lvl>
  </w:abstractNum>
  <w:abstractNum w:abstractNumId="11">
    <w:nsid w:val="21501F1A"/>
    <w:multiLevelType w:val="hybridMultilevel"/>
    <w:tmpl w:val="CB2C069C"/>
    <w:lvl w:ilvl="0" w:tplc="304C2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C077EA"/>
    <w:multiLevelType w:val="hybridMultilevel"/>
    <w:tmpl w:val="605AD8C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7B33B78"/>
    <w:multiLevelType w:val="hybridMultilevel"/>
    <w:tmpl w:val="2B92F7A0"/>
    <w:lvl w:ilvl="0" w:tplc="0C6CEDA4">
      <w:start w:val="17"/>
      <w:numFmt w:val="decimal"/>
      <w:lvlText w:val="%1."/>
      <w:lvlJc w:val="left"/>
      <w:pPr>
        <w:tabs>
          <w:tab w:val="num" w:pos="1380"/>
        </w:tabs>
        <w:ind w:left="1380" w:hanging="360"/>
      </w:pPr>
      <w:rPr>
        <w:rFonts w:ascii="Times New Roman" w:hAnsi="Times New Roman" w:cs="Times New Roman"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14">
    <w:nsid w:val="2CBF4F9C"/>
    <w:multiLevelType w:val="hybridMultilevel"/>
    <w:tmpl w:val="BFC6B530"/>
    <w:lvl w:ilvl="0" w:tplc="304C2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FC5E58"/>
    <w:multiLevelType w:val="hybridMultilevel"/>
    <w:tmpl w:val="1AB4C56C"/>
    <w:lvl w:ilvl="0" w:tplc="1B4A60C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361B598B"/>
    <w:multiLevelType w:val="hybridMultilevel"/>
    <w:tmpl w:val="EADEDC0A"/>
    <w:lvl w:ilvl="0" w:tplc="FBEAF25A">
      <w:start w:val="7"/>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B64191A"/>
    <w:multiLevelType w:val="hybridMultilevel"/>
    <w:tmpl w:val="D256C438"/>
    <w:lvl w:ilvl="0" w:tplc="3AA685D8">
      <w:start w:val="1"/>
      <w:numFmt w:val="decimal"/>
      <w:lvlText w:val="%1."/>
      <w:lvlJc w:val="left"/>
      <w:pPr>
        <w:tabs>
          <w:tab w:val="num" w:pos="720"/>
        </w:tabs>
        <w:ind w:left="720" w:hanging="360"/>
      </w:pPr>
      <w:rPr>
        <w:rFonts w:cs="Times New Roman"/>
        <w:b w:val="0"/>
        <w:bCs w:val="0"/>
      </w:rPr>
    </w:lvl>
    <w:lvl w:ilvl="1" w:tplc="0419000F">
      <w:start w:val="1"/>
      <w:numFmt w:val="decimal"/>
      <w:lvlText w:val="%2."/>
      <w:lvlJc w:val="left"/>
      <w:pPr>
        <w:tabs>
          <w:tab w:val="num" w:pos="1440"/>
        </w:tabs>
        <w:ind w:left="1440" w:hanging="360"/>
      </w:pPr>
      <w:rPr>
        <w:rFonts w:cs="Times New Roman"/>
        <w:b w:val="0"/>
        <w:bCs w:val="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4810511F"/>
    <w:multiLevelType w:val="hybridMultilevel"/>
    <w:tmpl w:val="950ED5B8"/>
    <w:lvl w:ilvl="0" w:tplc="A754C22E">
      <w:start w:val="1"/>
      <w:numFmt w:val="decimal"/>
      <w:lvlText w:val="%1."/>
      <w:lvlJc w:val="left"/>
      <w:pPr>
        <w:ind w:left="1069" w:hanging="360"/>
      </w:pPr>
      <w:rPr>
        <w:rFonts w:hint="default"/>
        <w:b/>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B8F7189"/>
    <w:multiLevelType w:val="hybridMultilevel"/>
    <w:tmpl w:val="DE0CF604"/>
    <w:lvl w:ilvl="0" w:tplc="304C2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BF283E"/>
    <w:multiLevelType w:val="hybridMultilevel"/>
    <w:tmpl w:val="FA86766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
    <w:nsid w:val="4DEE7431"/>
    <w:multiLevelType w:val="hybridMultilevel"/>
    <w:tmpl w:val="4328B9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0190992"/>
    <w:multiLevelType w:val="hybridMultilevel"/>
    <w:tmpl w:val="995E56B0"/>
    <w:lvl w:ilvl="0" w:tplc="315E5A6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462070E"/>
    <w:multiLevelType w:val="hybridMultilevel"/>
    <w:tmpl w:val="9B548054"/>
    <w:lvl w:ilvl="0" w:tplc="F1E2FE0E">
      <w:start w:val="1"/>
      <w:numFmt w:val="bullet"/>
      <w:lvlText w:val=""/>
      <w:lvlJc w:val="left"/>
      <w:pPr>
        <w:ind w:left="1783" w:hanging="360"/>
      </w:pPr>
      <w:rPr>
        <w:rFonts w:ascii="Symbol" w:hAnsi="Symbol" w:hint="default"/>
      </w:rPr>
    </w:lvl>
    <w:lvl w:ilvl="1" w:tplc="04190003">
      <w:start w:val="1"/>
      <w:numFmt w:val="bullet"/>
      <w:lvlText w:val="o"/>
      <w:lvlJc w:val="left"/>
      <w:pPr>
        <w:ind w:left="2503" w:hanging="360"/>
      </w:pPr>
      <w:rPr>
        <w:rFonts w:ascii="Courier New" w:hAnsi="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24">
    <w:nsid w:val="5E6B7DE3"/>
    <w:multiLevelType w:val="multilevel"/>
    <w:tmpl w:val="2DBE19D6"/>
    <w:lvl w:ilvl="0">
      <w:start w:val="1"/>
      <w:numFmt w:val="bullet"/>
      <w:lvlText w:val="●"/>
      <w:lvlJc w:val="left"/>
      <w:pPr>
        <w:ind w:left="720" w:firstLine="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440" w:firstLine="1080"/>
      </w:pPr>
      <w:rPr>
        <w:rFonts w:ascii="Times New Roman" w:eastAsia="Times New Roman" w:hAnsi="Times New Roman"/>
        <w:b w:val="0"/>
        <w:i w:val="0"/>
        <w:smallCaps w:val="0"/>
        <w:strike w:val="0"/>
        <w:color w:val="000000"/>
        <w:sz w:val="28"/>
        <w:u w:val="none"/>
        <w:vertAlign w:val="baseline"/>
      </w:rPr>
    </w:lvl>
    <w:lvl w:ilvl="2">
      <w:start w:val="1"/>
      <w:numFmt w:val="bullet"/>
      <w:lvlText w:val="■"/>
      <w:lvlJc w:val="left"/>
      <w:pPr>
        <w:ind w:left="2160" w:firstLine="1800"/>
      </w:pPr>
      <w:rPr>
        <w:rFonts w:ascii="Times New Roman" w:eastAsia="Times New Roman" w:hAnsi="Times New Roman"/>
        <w:b w:val="0"/>
        <w:i w:val="0"/>
        <w:smallCaps w:val="0"/>
        <w:strike w:val="0"/>
        <w:color w:val="000000"/>
        <w:sz w:val="28"/>
        <w:u w:val="none"/>
        <w:vertAlign w:val="baseline"/>
      </w:rPr>
    </w:lvl>
    <w:lvl w:ilvl="3">
      <w:start w:val="1"/>
      <w:numFmt w:val="bullet"/>
      <w:lvlText w:val="●"/>
      <w:lvlJc w:val="left"/>
      <w:pPr>
        <w:ind w:left="2880" w:firstLine="2520"/>
      </w:pPr>
      <w:rPr>
        <w:rFonts w:ascii="Times New Roman" w:eastAsia="Times New Roman" w:hAnsi="Times New Roman"/>
        <w:b w:val="0"/>
        <w:i w:val="0"/>
        <w:smallCaps w:val="0"/>
        <w:strike w:val="0"/>
        <w:color w:val="000000"/>
        <w:sz w:val="28"/>
        <w:u w:val="none"/>
        <w:vertAlign w:val="baseline"/>
      </w:rPr>
    </w:lvl>
    <w:lvl w:ilvl="4">
      <w:start w:val="1"/>
      <w:numFmt w:val="bullet"/>
      <w:lvlText w:val="○"/>
      <w:lvlJc w:val="left"/>
      <w:pPr>
        <w:ind w:left="3600" w:firstLine="3240"/>
      </w:pPr>
      <w:rPr>
        <w:rFonts w:ascii="Times New Roman" w:eastAsia="Times New Roman" w:hAnsi="Times New Roman"/>
        <w:b w:val="0"/>
        <w:i w:val="0"/>
        <w:smallCaps w:val="0"/>
        <w:strike w:val="0"/>
        <w:color w:val="000000"/>
        <w:sz w:val="28"/>
        <w:u w:val="none"/>
        <w:vertAlign w:val="baseline"/>
      </w:rPr>
    </w:lvl>
    <w:lvl w:ilvl="5">
      <w:start w:val="1"/>
      <w:numFmt w:val="bullet"/>
      <w:lvlText w:val="■"/>
      <w:lvlJc w:val="left"/>
      <w:pPr>
        <w:ind w:left="4320" w:firstLine="3960"/>
      </w:pPr>
      <w:rPr>
        <w:rFonts w:ascii="Times New Roman" w:eastAsia="Times New Roman" w:hAnsi="Times New Roman"/>
        <w:b w:val="0"/>
        <w:i w:val="0"/>
        <w:smallCaps w:val="0"/>
        <w:strike w:val="0"/>
        <w:color w:val="000000"/>
        <w:sz w:val="28"/>
        <w:u w:val="none"/>
        <w:vertAlign w:val="baseline"/>
      </w:rPr>
    </w:lvl>
    <w:lvl w:ilvl="6">
      <w:start w:val="1"/>
      <w:numFmt w:val="bullet"/>
      <w:lvlText w:val="●"/>
      <w:lvlJc w:val="left"/>
      <w:pPr>
        <w:ind w:left="5040" w:firstLine="4680"/>
      </w:pPr>
      <w:rPr>
        <w:rFonts w:ascii="Times New Roman" w:eastAsia="Times New Roman" w:hAnsi="Times New Roman"/>
        <w:b w:val="0"/>
        <w:i w:val="0"/>
        <w:smallCaps w:val="0"/>
        <w:strike w:val="0"/>
        <w:color w:val="000000"/>
        <w:sz w:val="28"/>
        <w:u w:val="none"/>
        <w:vertAlign w:val="baseline"/>
      </w:rPr>
    </w:lvl>
    <w:lvl w:ilvl="7">
      <w:start w:val="1"/>
      <w:numFmt w:val="bullet"/>
      <w:lvlText w:val="○"/>
      <w:lvlJc w:val="left"/>
      <w:pPr>
        <w:ind w:left="5760" w:firstLine="5400"/>
      </w:pPr>
      <w:rPr>
        <w:rFonts w:ascii="Times New Roman" w:eastAsia="Times New Roman" w:hAnsi="Times New Roman"/>
        <w:b w:val="0"/>
        <w:i w:val="0"/>
        <w:smallCaps w:val="0"/>
        <w:strike w:val="0"/>
        <w:color w:val="000000"/>
        <w:sz w:val="28"/>
        <w:u w:val="none"/>
        <w:vertAlign w:val="baseline"/>
      </w:rPr>
    </w:lvl>
    <w:lvl w:ilvl="8">
      <w:start w:val="1"/>
      <w:numFmt w:val="bullet"/>
      <w:lvlText w:val="■"/>
      <w:lvlJc w:val="left"/>
      <w:pPr>
        <w:ind w:left="6480" w:firstLine="6120"/>
      </w:pPr>
      <w:rPr>
        <w:rFonts w:ascii="Times New Roman" w:eastAsia="Times New Roman" w:hAnsi="Times New Roman"/>
        <w:b w:val="0"/>
        <w:i w:val="0"/>
        <w:smallCaps w:val="0"/>
        <w:strike w:val="0"/>
        <w:color w:val="000000"/>
        <w:sz w:val="28"/>
        <w:u w:val="none"/>
        <w:vertAlign w:val="baseline"/>
      </w:rPr>
    </w:lvl>
  </w:abstractNum>
  <w:abstractNum w:abstractNumId="25">
    <w:nsid w:val="601F5E29"/>
    <w:multiLevelType w:val="hybridMultilevel"/>
    <w:tmpl w:val="47ECA304"/>
    <w:lvl w:ilvl="0" w:tplc="304C2F2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0310B5C"/>
    <w:multiLevelType w:val="hybridMultilevel"/>
    <w:tmpl w:val="0C22CB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285590F"/>
    <w:multiLevelType w:val="multilevel"/>
    <w:tmpl w:val="9B2C67F8"/>
    <w:lvl w:ilvl="0">
      <w:start w:val="1"/>
      <w:numFmt w:val="bullet"/>
      <w:lvlText w:val="●"/>
      <w:lvlJc w:val="left"/>
      <w:pPr>
        <w:ind w:left="720" w:firstLine="360"/>
      </w:pPr>
      <w:rPr>
        <w:rFonts w:ascii="Times New Roman" w:eastAsia="Times New Roman" w:hAnsi="Times New Roman"/>
        <w:b/>
        <w:i w:val="0"/>
        <w:smallCaps w:val="0"/>
        <w:strike w:val="0"/>
        <w:color w:val="000000"/>
        <w:sz w:val="20"/>
        <w:u w:val="none"/>
        <w:vertAlign w:val="baseline"/>
      </w:rPr>
    </w:lvl>
    <w:lvl w:ilvl="1">
      <w:start w:val="1"/>
      <w:numFmt w:val="bullet"/>
      <w:lvlText w:val="○"/>
      <w:lvlJc w:val="left"/>
      <w:pPr>
        <w:ind w:left="1440" w:firstLine="1080"/>
      </w:pPr>
      <w:rPr>
        <w:rFonts w:ascii="Times New Roman" w:eastAsia="Times New Roman" w:hAnsi="Times New Roman"/>
        <w:b/>
        <w:i w:val="0"/>
        <w:smallCaps w:val="0"/>
        <w:strike w:val="0"/>
        <w:color w:val="000000"/>
        <w:sz w:val="28"/>
        <w:u w:val="none"/>
        <w:vertAlign w:val="baseline"/>
      </w:rPr>
    </w:lvl>
    <w:lvl w:ilvl="2">
      <w:start w:val="1"/>
      <w:numFmt w:val="bullet"/>
      <w:lvlText w:val="■"/>
      <w:lvlJc w:val="left"/>
      <w:pPr>
        <w:ind w:left="2160" w:firstLine="1800"/>
      </w:pPr>
      <w:rPr>
        <w:rFonts w:ascii="Times New Roman" w:eastAsia="Times New Roman" w:hAnsi="Times New Roman"/>
        <w:b/>
        <w:i w:val="0"/>
        <w:smallCaps w:val="0"/>
        <w:strike w:val="0"/>
        <w:color w:val="000000"/>
        <w:sz w:val="28"/>
        <w:u w:val="none"/>
        <w:vertAlign w:val="baseline"/>
      </w:rPr>
    </w:lvl>
    <w:lvl w:ilvl="3">
      <w:start w:val="1"/>
      <w:numFmt w:val="bullet"/>
      <w:lvlText w:val="●"/>
      <w:lvlJc w:val="left"/>
      <w:pPr>
        <w:ind w:left="2880" w:firstLine="2520"/>
      </w:pPr>
      <w:rPr>
        <w:rFonts w:ascii="Times New Roman" w:eastAsia="Times New Roman" w:hAnsi="Times New Roman"/>
        <w:b/>
        <w:i w:val="0"/>
        <w:smallCaps w:val="0"/>
        <w:strike w:val="0"/>
        <w:color w:val="000000"/>
        <w:sz w:val="28"/>
        <w:u w:val="none"/>
        <w:vertAlign w:val="baseline"/>
      </w:rPr>
    </w:lvl>
    <w:lvl w:ilvl="4">
      <w:start w:val="1"/>
      <w:numFmt w:val="bullet"/>
      <w:lvlText w:val="○"/>
      <w:lvlJc w:val="left"/>
      <w:pPr>
        <w:ind w:left="3600" w:firstLine="3240"/>
      </w:pPr>
      <w:rPr>
        <w:rFonts w:ascii="Times New Roman" w:eastAsia="Times New Roman" w:hAnsi="Times New Roman"/>
        <w:b/>
        <w:i w:val="0"/>
        <w:smallCaps w:val="0"/>
        <w:strike w:val="0"/>
        <w:color w:val="000000"/>
        <w:sz w:val="28"/>
        <w:u w:val="none"/>
        <w:vertAlign w:val="baseline"/>
      </w:rPr>
    </w:lvl>
    <w:lvl w:ilvl="5">
      <w:start w:val="1"/>
      <w:numFmt w:val="bullet"/>
      <w:lvlText w:val="■"/>
      <w:lvlJc w:val="left"/>
      <w:pPr>
        <w:ind w:left="4320" w:firstLine="3960"/>
      </w:pPr>
      <w:rPr>
        <w:rFonts w:ascii="Times New Roman" w:eastAsia="Times New Roman" w:hAnsi="Times New Roman"/>
        <w:b/>
        <w:i w:val="0"/>
        <w:smallCaps w:val="0"/>
        <w:strike w:val="0"/>
        <w:color w:val="000000"/>
        <w:sz w:val="28"/>
        <w:u w:val="none"/>
        <w:vertAlign w:val="baseline"/>
      </w:rPr>
    </w:lvl>
    <w:lvl w:ilvl="6">
      <w:start w:val="1"/>
      <w:numFmt w:val="bullet"/>
      <w:lvlText w:val="●"/>
      <w:lvlJc w:val="left"/>
      <w:pPr>
        <w:ind w:left="5040" w:firstLine="4680"/>
      </w:pPr>
      <w:rPr>
        <w:rFonts w:ascii="Times New Roman" w:eastAsia="Times New Roman" w:hAnsi="Times New Roman"/>
        <w:b/>
        <w:i w:val="0"/>
        <w:smallCaps w:val="0"/>
        <w:strike w:val="0"/>
        <w:color w:val="000000"/>
        <w:sz w:val="28"/>
        <w:u w:val="none"/>
        <w:vertAlign w:val="baseline"/>
      </w:rPr>
    </w:lvl>
    <w:lvl w:ilvl="7">
      <w:start w:val="1"/>
      <w:numFmt w:val="bullet"/>
      <w:lvlText w:val="○"/>
      <w:lvlJc w:val="left"/>
      <w:pPr>
        <w:ind w:left="5760" w:firstLine="5400"/>
      </w:pPr>
      <w:rPr>
        <w:rFonts w:ascii="Times New Roman" w:eastAsia="Times New Roman" w:hAnsi="Times New Roman"/>
        <w:b/>
        <w:i w:val="0"/>
        <w:smallCaps w:val="0"/>
        <w:strike w:val="0"/>
        <w:color w:val="000000"/>
        <w:sz w:val="28"/>
        <w:u w:val="none"/>
        <w:vertAlign w:val="baseline"/>
      </w:rPr>
    </w:lvl>
    <w:lvl w:ilvl="8">
      <w:start w:val="1"/>
      <w:numFmt w:val="bullet"/>
      <w:lvlText w:val="■"/>
      <w:lvlJc w:val="left"/>
      <w:pPr>
        <w:ind w:left="6480" w:firstLine="6120"/>
      </w:pPr>
      <w:rPr>
        <w:rFonts w:ascii="Times New Roman" w:eastAsia="Times New Roman" w:hAnsi="Times New Roman"/>
        <w:b/>
        <w:i w:val="0"/>
        <w:smallCaps w:val="0"/>
        <w:strike w:val="0"/>
        <w:color w:val="000000"/>
        <w:sz w:val="28"/>
        <w:u w:val="none"/>
        <w:vertAlign w:val="baseline"/>
      </w:rPr>
    </w:lvl>
  </w:abstractNum>
  <w:abstractNum w:abstractNumId="28">
    <w:nsid w:val="660B7765"/>
    <w:multiLevelType w:val="hybridMultilevel"/>
    <w:tmpl w:val="40D6AFE6"/>
    <w:lvl w:ilvl="0" w:tplc="315E5A6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72487D2E"/>
    <w:multiLevelType w:val="multilevel"/>
    <w:tmpl w:val="C308B1BE"/>
    <w:lvl w:ilvl="0">
      <w:start w:val="1"/>
      <w:numFmt w:val="bullet"/>
      <w:lvlText w:val="●"/>
      <w:lvlJc w:val="left"/>
      <w:pPr>
        <w:ind w:left="720" w:firstLine="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440" w:firstLine="1080"/>
      </w:pPr>
      <w:rPr>
        <w:rFonts w:ascii="Times New Roman" w:eastAsia="Times New Roman" w:hAnsi="Times New Roman"/>
        <w:b w:val="0"/>
        <w:i w:val="0"/>
        <w:smallCaps w:val="0"/>
        <w:strike w:val="0"/>
        <w:color w:val="000000"/>
        <w:sz w:val="28"/>
        <w:u w:val="none"/>
        <w:vertAlign w:val="baseline"/>
      </w:rPr>
    </w:lvl>
    <w:lvl w:ilvl="2">
      <w:start w:val="1"/>
      <w:numFmt w:val="bullet"/>
      <w:lvlText w:val="■"/>
      <w:lvlJc w:val="left"/>
      <w:pPr>
        <w:ind w:left="2160" w:firstLine="1800"/>
      </w:pPr>
      <w:rPr>
        <w:rFonts w:ascii="Times New Roman" w:eastAsia="Times New Roman" w:hAnsi="Times New Roman"/>
        <w:b w:val="0"/>
        <w:i w:val="0"/>
        <w:smallCaps w:val="0"/>
        <w:strike w:val="0"/>
        <w:color w:val="000000"/>
        <w:sz w:val="28"/>
        <w:u w:val="none"/>
        <w:vertAlign w:val="baseline"/>
      </w:rPr>
    </w:lvl>
    <w:lvl w:ilvl="3">
      <w:start w:val="1"/>
      <w:numFmt w:val="bullet"/>
      <w:lvlText w:val="●"/>
      <w:lvlJc w:val="left"/>
      <w:pPr>
        <w:ind w:left="2880" w:firstLine="2520"/>
      </w:pPr>
      <w:rPr>
        <w:rFonts w:ascii="Times New Roman" w:eastAsia="Times New Roman" w:hAnsi="Times New Roman"/>
        <w:b w:val="0"/>
        <w:i w:val="0"/>
        <w:smallCaps w:val="0"/>
        <w:strike w:val="0"/>
        <w:color w:val="000000"/>
        <w:sz w:val="28"/>
        <w:u w:val="none"/>
        <w:vertAlign w:val="baseline"/>
      </w:rPr>
    </w:lvl>
    <w:lvl w:ilvl="4">
      <w:start w:val="1"/>
      <w:numFmt w:val="bullet"/>
      <w:lvlText w:val="○"/>
      <w:lvlJc w:val="left"/>
      <w:pPr>
        <w:ind w:left="3600" w:firstLine="3240"/>
      </w:pPr>
      <w:rPr>
        <w:rFonts w:ascii="Times New Roman" w:eastAsia="Times New Roman" w:hAnsi="Times New Roman"/>
        <w:b w:val="0"/>
        <w:i w:val="0"/>
        <w:smallCaps w:val="0"/>
        <w:strike w:val="0"/>
        <w:color w:val="000000"/>
        <w:sz w:val="28"/>
        <w:u w:val="none"/>
        <w:vertAlign w:val="baseline"/>
      </w:rPr>
    </w:lvl>
    <w:lvl w:ilvl="5">
      <w:start w:val="1"/>
      <w:numFmt w:val="bullet"/>
      <w:lvlText w:val="■"/>
      <w:lvlJc w:val="left"/>
      <w:pPr>
        <w:ind w:left="4320" w:firstLine="3960"/>
      </w:pPr>
      <w:rPr>
        <w:rFonts w:ascii="Times New Roman" w:eastAsia="Times New Roman" w:hAnsi="Times New Roman"/>
        <w:b w:val="0"/>
        <w:i w:val="0"/>
        <w:smallCaps w:val="0"/>
        <w:strike w:val="0"/>
        <w:color w:val="000000"/>
        <w:sz w:val="28"/>
        <w:u w:val="none"/>
        <w:vertAlign w:val="baseline"/>
      </w:rPr>
    </w:lvl>
    <w:lvl w:ilvl="6">
      <w:start w:val="1"/>
      <w:numFmt w:val="bullet"/>
      <w:lvlText w:val="●"/>
      <w:lvlJc w:val="left"/>
      <w:pPr>
        <w:ind w:left="5040" w:firstLine="4680"/>
      </w:pPr>
      <w:rPr>
        <w:rFonts w:ascii="Times New Roman" w:eastAsia="Times New Roman" w:hAnsi="Times New Roman"/>
        <w:b w:val="0"/>
        <w:i w:val="0"/>
        <w:smallCaps w:val="0"/>
        <w:strike w:val="0"/>
        <w:color w:val="000000"/>
        <w:sz w:val="28"/>
        <w:u w:val="none"/>
        <w:vertAlign w:val="baseline"/>
      </w:rPr>
    </w:lvl>
    <w:lvl w:ilvl="7">
      <w:start w:val="1"/>
      <w:numFmt w:val="bullet"/>
      <w:lvlText w:val="○"/>
      <w:lvlJc w:val="left"/>
      <w:pPr>
        <w:ind w:left="5760" w:firstLine="5400"/>
      </w:pPr>
      <w:rPr>
        <w:rFonts w:ascii="Times New Roman" w:eastAsia="Times New Roman" w:hAnsi="Times New Roman"/>
        <w:b w:val="0"/>
        <w:i w:val="0"/>
        <w:smallCaps w:val="0"/>
        <w:strike w:val="0"/>
        <w:color w:val="000000"/>
        <w:sz w:val="28"/>
        <w:u w:val="none"/>
        <w:vertAlign w:val="baseline"/>
      </w:rPr>
    </w:lvl>
    <w:lvl w:ilvl="8">
      <w:start w:val="1"/>
      <w:numFmt w:val="bullet"/>
      <w:lvlText w:val="■"/>
      <w:lvlJc w:val="left"/>
      <w:pPr>
        <w:ind w:left="6480" w:firstLine="6120"/>
      </w:pPr>
      <w:rPr>
        <w:rFonts w:ascii="Times New Roman" w:eastAsia="Times New Roman" w:hAnsi="Times New Roman"/>
        <w:b w:val="0"/>
        <w:i w:val="0"/>
        <w:smallCaps w:val="0"/>
        <w:strike w:val="0"/>
        <w:color w:val="000000"/>
        <w:sz w:val="28"/>
        <w:u w:val="none"/>
        <w:vertAlign w:val="baseline"/>
      </w:rPr>
    </w:lvl>
  </w:abstractNum>
  <w:abstractNum w:abstractNumId="30">
    <w:nsid w:val="75BC7243"/>
    <w:multiLevelType w:val="hybridMultilevel"/>
    <w:tmpl w:val="65280A12"/>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763809F5"/>
    <w:multiLevelType w:val="hybridMultilevel"/>
    <w:tmpl w:val="5F1E9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6B665E7"/>
    <w:multiLevelType w:val="hybridMultilevel"/>
    <w:tmpl w:val="8EA858D0"/>
    <w:lvl w:ilvl="0" w:tplc="3DE4B522">
      <w:start w:val="4"/>
      <w:numFmt w:val="decimal"/>
      <w:lvlText w:val="%1."/>
      <w:lvlJc w:val="left"/>
      <w:pPr>
        <w:tabs>
          <w:tab w:val="num" w:pos="915"/>
        </w:tabs>
        <w:ind w:left="915" w:hanging="5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7513B56"/>
    <w:multiLevelType w:val="hybridMultilevel"/>
    <w:tmpl w:val="46A24C24"/>
    <w:lvl w:ilvl="0" w:tplc="6A860690">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7862781"/>
    <w:multiLevelType w:val="multilevel"/>
    <w:tmpl w:val="6964B108"/>
    <w:lvl w:ilvl="0">
      <w:start w:val="1"/>
      <w:numFmt w:val="bullet"/>
      <w:lvlText w:val="●"/>
      <w:lvlJc w:val="left"/>
      <w:pPr>
        <w:ind w:left="720" w:firstLine="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440" w:firstLine="1080"/>
      </w:pPr>
      <w:rPr>
        <w:rFonts w:ascii="Times New Roman" w:eastAsia="Times New Roman" w:hAnsi="Times New Roman"/>
        <w:b w:val="0"/>
        <w:i w:val="0"/>
        <w:smallCaps w:val="0"/>
        <w:strike w:val="0"/>
        <w:color w:val="000000"/>
        <w:sz w:val="20"/>
        <w:u w:val="none"/>
        <w:vertAlign w:val="baseline"/>
      </w:rPr>
    </w:lvl>
    <w:lvl w:ilvl="2">
      <w:start w:val="1"/>
      <w:numFmt w:val="bullet"/>
      <w:lvlText w:val="■"/>
      <w:lvlJc w:val="left"/>
      <w:pPr>
        <w:ind w:left="2160" w:firstLine="1800"/>
      </w:pPr>
      <w:rPr>
        <w:rFonts w:ascii="Times New Roman" w:eastAsia="Times New Roman" w:hAnsi="Times New Roman"/>
        <w:b w:val="0"/>
        <w:i w:val="0"/>
        <w:smallCaps w:val="0"/>
        <w:strike w:val="0"/>
        <w:color w:val="000000"/>
        <w:sz w:val="20"/>
        <w:u w:val="none"/>
        <w:vertAlign w:val="baseline"/>
      </w:rPr>
    </w:lvl>
    <w:lvl w:ilvl="3">
      <w:start w:val="1"/>
      <w:numFmt w:val="bullet"/>
      <w:lvlText w:val="●"/>
      <w:lvlJc w:val="left"/>
      <w:pPr>
        <w:ind w:left="2880" w:firstLine="2520"/>
      </w:pPr>
      <w:rPr>
        <w:rFonts w:ascii="Times New Roman" w:eastAsia="Times New Roman" w:hAnsi="Times New Roman"/>
        <w:b w:val="0"/>
        <w:i w:val="0"/>
        <w:smallCaps w:val="0"/>
        <w:strike w:val="0"/>
        <w:color w:val="000000"/>
        <w:sz w:val="20"/>
        <w:u w:val="none"/>
        <w:vertAlign w:val="baseline"/>
      </w:rPr>
    </w:lvl>
    <w:lvl w:ilvl="4">
      <w:start w:val="1"/>
      <w:numFmt w:val="bullet"/>
      <w:lvlText w:val="○"/>
      <w:lvlJc w:val="left"/>
      <w:pPr>
        <w:ind w:left="3600" w:firstLine="3240"/>
      </w:pPr>
      <w:rPr>
        <w:rFonts w:ascii="Times New Roman" w:eastAsia="Times New Roman" w:hAnsi="Times New Roman"/>
        <w:b w:val="0"/>
        <w:i w:val="0"/>
        <w:smallCaps w:val="0"/>
        <w:strike w:val="0"/>
        <w:color w:val="000000"/>
        <w:sz w:val="20"/>
        <w:u w:val="none"/>
        <w:vertAlign w:val="baseline"/>
      </w:rPr>
    </w:lvl>
    <w:lvl w:ilvl="5">
      <w:start w:val="1"/>
      <w:numFmt w:val="bullet"/>
      <w:lvlText w:val="■"/>
      <w:lvlJc w:val="left"/>
      <w:pPr>
        <w:ind w:left="4320" w:firstLine="3960"/>
      </w:pPr>
      <w:rPr>
        <w:rFonts w:ascii="Times New Roman" w:eastAsia="Times New Roman" w:hAnsi="Times New Roman"/>
        <w:b w:val="0"/>
        <w:i w:val="0"/>
        <w:smallCaps w:val="0"/>
        <w:strike w:val="0"/>
        <w:color w:val="000000"/>
        <w:sz w:val="20"/>
        <w:u w:val="none"/>
        <w:vertAlign w:val="baseline"/>
      </w:rPr>
    </w:lvl>
    <w:lvl w:ilvl="6">
      <w:start w:val="1"/>
      <w:numFmt w:val="bullet"/>
      <w:lvlText w:val="●"/>
      <w:lvlJc w:val="left"/>
      <w:pPr>
        <w:ind w:left="5040" w:firstLine="4680"/>
      </w:pPr>
      <w:rPr>
        <w:rFonts w:ascii="Times New Roman" w:eastAsia="Times New Roman" w:hAnsi="Times New Roman"/>
        <w:b w:val="0"/>
        <w:i w:val="0"/>
        <w:smallCaps w:val="0"/>
        <w:strike w:val="0"/>
        <w:color w:val="000000"/>
        <w:sz w:val="20"/>
        <w:u w:val="none"/>
        <w:vertAlign w:val="baseline"/>
      </w:rPr>
    </w:lvl>
    <w:lvl w:ilvl="7">
      <w:start w:val="1"/>
      <w:numFmt w:val="bullet"/>
      <w:lvlText w:val="○"/>
      <w:lvlJc w:val="left"/>
      <w:pPr>
        <w:ind w:left="5760" w:firstLine="5400"/>
      </w:pPr>
      <w:rPr>
        <w:rFonts w:ascii="Times New Roman" w:eastAsia="Times New Roman" w:hAnsi="Times New Roman"/>
        <w:b w:val="0"/>
        <w:i w:val="0"/>
        <w:smallCaps w:val="0"/>
        <w:strike w:val="0"/>
        <w:color w:val="000000"/>
        <w:sz w:val="20"/>
        <w:u w:val="none"/>
        <w:vertAlign w:val="baseline"/>
      </w:rPr>
    </w:lvl>
    <w:lvl w:ilvl="8">
      <w:start w:val="1"/>
      <w:numFmt w:val="bullet"/>
      <w:lvlText w:val="■"/>
      <w:lvlJc w:val="left"/>
      <w:pPr>
        <w:ind w:left="6480" w:firstLine="6120"/>
      </w:pPr>
      <w:rPr>
        <w:rFonts w:ascii="Times New Roman" w:eastAsia="Times New Roman" w:hAnsi="Times New Roman"/>
        <w:b w:val="0"/>
        <w:i w:val="0"/>
        <w:smallCaps w:val="0"/>
        <w:strike w:val="0"/>
        <w:color w:val="000000"/>
        <w:sz w:val="20"/>
        <w:u w:val="none"/>
        <w:vertAlign w:val="baseline"/>
      </w:rPr>
    </w:lvl>
  </w:abstractNum>
  <w:abstractNum w:abstractNumId="35">
    <w:nsid w:val="7A4747C1"/>
    <w:multiLevelType w:val="multilevel"/>
    <w:tmpl w:val="8D847EE6"/>
    <w:lvl w:ilvl="0">
      <w:start w:val="1"/>
      <w:numFmt w:val="bullet"/>
      <w:lvlText w:val="●"/>
      <w:lvlJc w:val="left"/>
      <w:pPr>
        <w:ind w:left="720" w:firstLine="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440" w:firstLine="1080"/>
      </w:pPr>
      <w:rPr>
        <w:rFonts w:ascii="Times New Roman" w:eastAsia="Times New Roman" w:hAnsi="Times New Roman"/>
        <w:b w:val="0"/>
        <w:i w:val="0"/>
        <w:smallCaps w:val="0"/>
        <w:strike w:val="0"/>
        <w:color w:val="000000"/>
        <w:sz w:val="28"/>
        <w:u w:val="none"/>
        <w:vertAlign w:val="baseline"/>
      </w:rPr>
    </w:lvl>
    <w:lvl w:ilvl="2">
      <w:start w:val="1"/>
      <w:numFmt w:val="bullet"/>
      <w:lvlText w:val="■"/>
      <w:lvlJc w:val="left"/>
      <w:pPr>
        <w:ind w:left="2160" w:firstLine="1800"/>
      </w:pPr>
      <w:rPr>
        <w:rFonts w:ascii="Times New Roman" w:eastAsia="Times New Roman" w:hAnsi="Times New Roman"/>
        <w:b w:val="0"/>
        <w:i w:val="0"/>
        <w:smallCaps w:val="0"/>
        <w:strike w:val="0"/>
        <w:color w:val="000000"/>
        <w:sz w:val="28"/>
        <w:u w:val="none"/>
        <w:vertAlign w:val="baseline"/>
      </w:rPr>
    </w:lvl>
    <w:lvl w:ilvl="3">
      <w:start w:val="1"/>
      <w:numFmt w:val="bullet"/>
      <w:lvlText w:val="●"/>
      <w:lvlJc w:val="left"/>
      <w:pPr>
        <w:ind w:left="2880" w:firstLine="2520"/>
      </w:pPr>
      <w:rPr>
        <w:rFonts w:ascii="Times New Roman" w:eastAsia="Times New Roman" w:hAnsi="Times New Roman"/>
        <w:b w:val="0"/>
        <w:i w:val="0"/>
        <w:smallCaps w:val="0"/>
        <w:strike w:val="0"/>
        <w:color w:val="000000"/>
        <w:sz w:val="28"/>
        <w:u w:val="none"/>
        <w:vertAlign w:val="baseline"/>
      </w:rPr>
    </w:lvl>
    <w:lvl w:ilvl="4">
      <w:start w:val="1"/>
      <w:numFmt w:val="bullet"/>
      <w:lvlText w:val="○"/>
      <w:lvlJc w:val="left"/>
      <w:pPr>
        <w:ind w:left="3600" w:firstLine="3240"/>
      </w:pPr>
      <w:rPr>
        <w:rFonts w:ascii="Times New Roman" w:eastAsia="Times New Roman" w:hAnsi="Times New Roman"/>
        <w:b w:val="0"/>
        <w:i w:val="0"/>
        <w:smallCaps w:val="0"/>
        <w:strike w:val="0"/>
        <w:color w:val="000000"/>
        <w:sz w:val="28"/>
        <w:u w:val="none"/>
        <w:vertAlign w:val="baseline"/>
      </w:rPr>
    </w:lvl>
    <w:lvl w:ilvl="5">
      <w:start w:val="1"/>
      <w:numFmt w:val="bullet"/>
      <w:lvlText w:val="■"/>
      <w:lvlJc w:val="left"/>
      <w:pPr>
        <w:ind w:left="4320" w:firstLine="3960"/>
      </w:pPr>
      <w:rPr>
        <w:rFonts w:ascii="Times New Roman" w:eastAsia="Times New Roman" w:hAnsi="Times New Roman"/>
        <w:b w:val="0"/>
        <w:i w:val="0"/>
        <w:smallCaps w:val="0"/>
        <w:strike w:val="0"/>
        <w:color w:val="000000"/>
        <w:sz w:val="28"/>
        <w:u w:val="none"/>
        <w:vertAlign w:val="baseline"/>
      </w:rPr>
    </w:lvl>
    <w:lvl w:ilvl="6">
      <w:start w:val="1"/>
      <w:numFmt w:val="bullet"/>
      <w:lvlText w:val="●"/>
      <w:lvlJc w:val="left"/>
      <w:pPr>
        <w:ind w:left="5040" w:firstLine="4680"/>
      </w:pPr>
      <w:rPr>
        <w:rFonts w:ascii="Times New Roman" w:eastAsia="Times New Roman" w:hAnsi="Times New Roman"/>
        <w:b w:val="0"/>
        <w:i w:val="0"/>
        <w:smallCaps w:val="0"/>
        <w:strike w:val="0"/>
        <w:color w:val="000000"/>
        <w:sz w:val="28"/>
        <w:u w:val="none"/>
        <w:vertAlign w:val="baseline"/>
      </w:rPr>
    </w:lvl>
    <w:lvl w:ilvl="7">
      <w:start w:val="1"/>
      <w:numFmt w:val="bullet"/>
      <w:lvlText w:val="○"/>
      <w:lvlJc w:val="left"/>
      <w:pPr>
        <w:ind w:left="5760" w:firstLine="5400"/>
      </w:pPr>
      <w:rPr>
        <w:rFonts w:ascii="Times New Roman" w:eastAsia="Times New Roman" w:hAnsi="Times New Roman"/>
        <w:b w:val="0"/>
        <w:i w:val="0"/>
        <w:smallCaps w:val="0"/>
        <w:strike w:val="0"/>
        <w:color w:val="000000"/>
        <w:sz w:val="28"/>
        <w:u w:val="none"/>
        <w:vertAlign w:val="baseline"/>
      </w:rPr>
    </w:lvl>
    <w:lvl w:ilvl="8">
      <w:start w:val="1"/>
      <w:numFmt w:val="bullet"/>
      <w:lvlText w:val="■"/>
      <w:lvlJc w:val="left"/>
      <w:pPr>
        <w:ind w:left="6480" w:firstLine="6120"/>
      </w:pPr>
      <w:rPr>
        <w:rFonts w:ascii="Times New Roman" w:eastAsia="Times New Roman" w:hAnsi="Times New Roman"/>
        <w:b w:val="0"/>
        <w:i w:val="0"/>
        <w:smallCaps w:val="0"/>
        <w:strike w:val="0"/>
        <w:color w:val="000000"/>
        <w:sz w:val="28"/>
        <w:u w:val="none"/>
        <w:vertAlign w:val="baseline"/>
      </w:rPr>
    </w:lvl>
  </w:abstractNum>
  <w:abstractNum w:abstractNumId="36">
    <w:nsid w:val="7DEB68F3"/>
    <w:multiLevelType w:val="hybridMultilevel"/>
    <w:tmpl w:val="3050DA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7"/>
  </w:num>
  <w:num w:numId="2">
    <w:abstractNumId w:val="24"/>
  </w:num>
  <w:num w:numId="3">
    <w:abstractNumId w:val="29"/>
  </w:num>
  <w:num w:numId="4">
    <w:abstractNumId w:val="10"/>
  </w:num>
  <w:num w:numId="5">
    <w:abstractNumId w:val="34"/>
  </w:num>
  <w:num w:numId="6">
    <w:abstractNumId w:val="5"/>
  </w:num>
  <w:num w:numId="7">
    <w:abstractNumId w:val="6"/>
  </w:num>
  <w:num w:numId="8">
    <w:abstractNumId w:val="35"/>
  </w:num>
  <w:num w:numId="9">
    <w:abstractNumId w:val="26"/>
  </w:num>
  <w:num w:numId="10">
    <w:abstractNumId w:val="32"/>
  </w:num>
  <w:num w:numId="11">
    <w:abstractNumId w:val="13"/>
  </w:num>
  <w:num w:numId="12">
    <w:abstractNumId w:val="4"/>
  </w:num>
  <w:num w:numId="13">
    <w:abstractNumId w:val="20"/>
  </w:num>
  <w:num w:numId="14">
    <w:abstractNumId w:val="0"/>
  </w:num>
  <w:num w:numId="15">
    <w:abstractNumId w:val="1"/>
  </w:num>
  <w:num w:numId="16">
    <w:abstractNumId w:val="2"/>
  </w:num>
  <w:num w:numId="17">
    <w:abstractNumId w:val="18"/>
  </w:num>
  <w:num w:numId="18">
    <w:abstractNumId w:val="16"/>
  </w:num>
  <w:num w:numId="19">
    <w:abstractNumId w:val="17"/>
  </w:num>
  <w:num w:numId="20">
    <w:abstractNumId w:val="12"/>
  </w:num>
  <w:num w:numId="21">
    <w:abstractNumId w:val="15"/>
  </w:num>
  <w:num w:numId="22">
    <w:abstractNumId w:val="9"/>
  </w:num>
  <w:num w:numId="23">
    <w:abstractNumId w:val="3"/>
  </w:num>
  <w:num w:numId="24">
    <w:abstractNumId w:val="22"/>
  </w:num>
  <w:num w:numId="25">
    <w:abstractNumId w:val="28"/>
  </w:num>
  <w:num w:numId="26">
    <w:abstractNumId w:val="31"/>
  </w:num>
  <w:num w:numId="27">
    <w:abstractNumId w:val="19"/>
  </w:num>
  <w:num w:numId="28">
    <w:abstractNumId w:val="30"/>
  </w:num>
  <w:num w:numId="29">
    <w:abstractNumId w:val="33"/>
  </w:num>
  <w:num w:numId="30">
    <w:abstractNumId w:val="23"/>
  </w:num>
  <w:num w:numId="31">
    <w:abstractNumId w:val="25"/>
  </w:num>
  <w:num w:numId="32">
    <w:abstractNumId w:val="11"/>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D50"/>
    <w:rsid w:val="00000BDB"/>
    <w:rsid w:val="00002C0D"/>
    <w:rsid w:val="00022E70"/>
    <w:rsid w:val="00036751"/>
    <w:rsid w:val="000468B3"/>
    <w:rsid w:val="00052EE4"/>
    <w:rsid w:val="00056331"/>
    <w:rsid w:val="00067F0B"/>
    <w:rsid w:val="00082274"/>
    <w:rsid w:val="00082787"/>
    <w:rsid w:val="000A7139"/>
    <w:rsid w:val="000F0DA3"/>
    <w:rsid w:val="000F73FE"/>
    <w:rsid w:val="00105AFF"/>
    <w:rsid w:val="00135F74"/>
    <w:rsid w:val="00137460"/>
    <w:rsid w:val="00140822"/>
    <w:rsid w:val="00145DEB"/>
    <w:rsid w:val="00165B34"/>
    <w:rsid w:val="001712B6"/>
    <w:rsid w:val="001B1C76"/>
    <w:rsid w:val="001B27B7"/>
    <w:rsid w:val="001B5AF2"/>
    <w:rsid w:val="001D486F"/>
    <w:rsid w:val="001F7889"/>
    <w:rsid w:val="00231732"/>
    <w:rsid w:val="002322BC"/>
    <w:rsid w:val="002343D4"/>
    <w:rsid w:val="0026076A"/>
    <w:rsid w:val="00273A81"/>
    <w:rsid w:val="002B1E07"/>
    <w:rsid w:val="002D3718"/>
    <w:rsid w:val="002D49C3"/>
    <w:rsid w:val="002E7A4C"/>
    <w:rsid w:val="002F67D6"/>
    <w:rsid w:val="00306C1B"/>
    <w:rsid w:val="003102EE"/>
    <w:rsid w:val="003259BA"/>
    <w:rsid w:val="00332DB0"/>
    <w:rsid w:val="003341F8"/>
    <w:rsid w:val="00337BA4"/>
    <w:rsid w:val="00344C23"/>
    <w:rsid w:val="00354D3C"/>
    <w:rsid w:val="003609FC"/>
    <w:rsid w:val="00365B66"/>
    <w:rsid w:val="00372B48"/>
    <w:rsid w:val="003A74B7"/>
    <w:rsid w:val="003B0084"/>
    <w:rsid w:val="003C51F0"/>
    <w:rsid w:val="003D634C"/>
    <w:rsid w:val="003E73CF"/>
    <w:rsid w:val="0040711F"/>
    <w:rsid w:val="00416C9C"/>
    <w:rsid w:val="004375C4"/>
    <w:rsid w:val="00440414"/>
    <w:rsid w:val="00443CC3"/>
    <w:rsid w:val="00445912"/>
    <w:rsid w:val="004466C7"/>
    <w:rsid w:val="0045584C"/>
    <w:rsid w:val="00463429"/>
    <w:rsid w:val="004640B7"/>
    <w:rsid w:val="0046696E"/>
    <w:rsid w:val="0047497C"/>
    <w:rsid w:val="00485C7E"/>
    <w:rsid w:val="00496E32"/>
    <w:rsid w:val="004A2EF4"/>
    <w:rsid w:val="004C0035"/>
    <w:rsid w:val="004F4D3B"/>
    <w:rsid w:val="004F76AF"/>
    <w:rsid w:val="005327AE"/>
    <w:rsid w:val="00534765"/>
    <w:rsid w:val="00550B97"/>
    <w:rsid w:val="00564391"/>
    <w:rsid w:val="00596D75"/>
    <w:rsid w:val="005A03F7"/>
    <w:rsid w:val="005A3D77"/>
    <w:rsid w:val="005A5A74"/>
    <w:rsid w:val="005B79B5"/>
    <w:rsid w:val="005C7C6F"/>
    <w:rsid w:val="005F58B3"/>
    <w:rsid w:val="00614720"/>
    <w:rsid w:val="00614ACD"/>
    <w:rsid w:val="006162C4"/>
    <w:rsid w:val="00621A38"/>
    <w:rsid w:val="006262E3"/>
    <w:rsid w:val="00634A54"/>
    <w:rsid w:val="00640E13"/>
    <w:rsid w:val="00657F8D"/>
    <w:rsid w:val="00662AC9"/>
    <w:rsid w:val="00665E22"/>
    <w:rsid w:val="00667644"/>
    <w:rsid w:val="00683AC4"/>
    <w:rsid w:val="00694F97"/>
    <w:rsid w:val="006A554C"/>
    <w:rsid w:val="006B6501"/>
    <w:rsid w:val="006C09FE"/>
    <w:rsid w:val="006C41AC"/>
    <w:rsid w:val="006D02DF"/>
    <w:rsid w:val="006D1047"/>
    <w:rsid w:val="007101C7"/>
    <w:rsid w:val="00716A8F"/>
    <w:rsid w:val="00726BE3"/>
    <w:rsid w:val="00751C83"/>
    <w:rsid w:val="00757AFF"/>
    <w:rsid w:val="00757C2F"/>
    <w:rsid w:val="00761417"/>
    <w:rsid w:val="00766959"/>
    <w:rsid w:val="00780703"/>
    <w:rsid w:val="0078605A"/>
    <w:rsid w:val="007A5A36"/>
    <w:rsid w:val="007B6479"/>
    <w:rsid w:val="007C077F"/>
    <w:rsid w:val="007D430B"/>
    <w:rsid w:val="007F29D0"/>
    <w:rsid w:val="007F5369"/>
    <w:rsid w:val="007F7D50"/>
    <w:rsid w:val="008078C4"/>
    <w:rsid w:val="008117D1"/>
    <w:rsid w:val="00821A7E"/>
    <w:rsid w:val="00824A2B"/>
    <w:rsid w:val="0083579F"/>
    <w:rsid w:val="00876852"/>
    <w:rsid w:val="00880F3D"/>
    <w:rsid w:val="00882E5B"/>
    <w:rsid w:val="0089144E"/>
    <w:rsid w:val="00894829"/>
    <w:rsid w:val="008964D9"/>
    <w:rsid w:val="008A309D"/>
    <w:rsid w:val="008B2B89"/>
    <w:rsid w:val="008B7D2C"/>
    <w:rsid w:val="008E6256"/>
    <w:rsid w:val="009048C6"/>
    <w:rsid w:val="00921329"/>
    <w:rsid w:val="00932180"/>
    <w:rsid w:val="0096076C"/>
    <w:rsid w:val="00961394"/>
    <w:rsid w:val="00987DCF"/>
    <w:rsid w:val="009A0043"/>
    <w:rsid w:val="009C1DBE"/>
    <w:rsid w:val="009C4E20"/>
    <w:rsid w:val="009D2069"/>
    <w:rsid w:val="009E273A"/>
    <w:rsid w:val="009E612E"/>
    <w:rsid w:val="00A164AD"/>
    <w:rsid w:val="00A2004B"/>
    <w:rsid w:val="00A20DE0"/>
    <w:rsid w:val="00A20DFF"/>
    <w:rsid w:val="00A24627"/>
    <w:rsid w:val="00A31316"/>
    <w:rsid w:val="00A34AB4"/>
    <w:rsid w:val="00A473AF"/>
    <w:rsid w:val="00A67D43"/>
    <w:rsid w:val="00A7217F"/>
    <w:rsid w:val="00A723A1"/>
    <w:rsid w:val="00A838AD"/>
    <w:rsid w:val="00A925D4"/>
    <w:rsid w:val="00A962AC"/>
    <w:rsid w:val="00AB0059"/>
    <w:rsid w:val="00AB69A6"/>
    <w:rsid w:val="00AD4334"/>
    <w:rsid w:val="00AF4AB2"/>
    <w:rsid w:val="00B114F8"/>
    <w:rsid w:val="00B11F71"/>
    <w:rsid w:val="00B338BF"/>
    <w:rsid w:val="00B50E23"/>
    <w:rsid w:val="00B548CB"/>
    <w:rsid w:val="00B5592B"/>
    <w:rsid w:val="00B77520"/>
    <w:rsid w:val="00B85037"/>
    <w:rsid w:val="00BD7BC8"/>
    <w:rsid w:val="00BE05A0"/>
    <w:rsid w:val="00BE1372"/>
    <w:rsid w:val="00BE2E2F"/>
    <w:rsid w:val="00C005D5"/>
    <w:rsid w:val="00C02650"/>
    <w:rsid w:val="00C2038D"/>
    <w:rsid w:val="00C20AFB"/>
    <w:rsid w:val="00C44B2A"/>
    <w:rsid w:val="00C538C3"/>
    <w:rsid w:val="00C56574"/>
    <w:rsid w:val="00C63F84"/>
    <w:rsid w:val="00C72C2F"/>
    <w:rsid w:val="00C76BCA"/>
    <w:rsid w:val="00C776C0"/>
    <w:rsid w:val="00C917B3"/>
    <w:rsid w:val="00CA7B98"/>
    <w:rsid w:val="00CB1881"/>
    <w:rsid w:val="00CB319E"/>
    <w:rsid w:val="00CC6370"/>
    <w:rsid w:val="00CD605C"/>
    <w:rsid w:val="00CE2F65"/>
    <w:rsid w:val="00D15296"/>
    <w:rsid w:val="00D36924"/>
    <w:rsid w:val="00D46FB4"/>
    <w:rsid w:val="00D61304"/>
    <w:rsid w:val="00D70056"/>
    <w:rsid w:val="00D77566"/>
    <w:rsid w:val="00D94B3A"/>
    <w:rsid w:val="00D96044"/>
    <w:rsid w:val="00DA222F"/>
    <w:rsid w:val="00DA5DAD"/>
    <w:rsid w:val="00DB6327"/>
    <w:rsid w:val="00DD5201"/>
    <w:rsid w:val="00DE09F5"/>
    <w:rsid w:val="00DE16AD"/>
    <w:rsid w:val="00DE2CC7"/>
    <w:rsid w:val="00DF1EFA"/>
    <w:rsid w:val="00DF37FD"/>
    <w:rsid w:val="00E05FC2"/>
    <w:rsid w:val="00E15092"/>
    <w:rsid w:val="00E24DFA"/>
    <w:rsid w:val="00E30D5A"/>
    <w:rsid w:val="00E33E03"/>
    <w:rsid w:val="00E34529"/>
    <w:rsid w:val="00E34D73"/>
    <w:rsid w:val="00E54CA8"/>
    <w:rsid w:val="00E607A3"/>
    <w:rsid w:val="00E63F71"/>
    <w:rsid w:val="00E65D06"/>
    <w:rsid w:val="00E80C72"/>
    <w:rsid w:val="00EA11B8"/>
    <w:rsid w:val="00EA20D8"/>
    <w:rsid w:val="00EA7022"/>
    <w:rsid w:val="00EA750D"/>
    <w:rsid w:val="00EB1A40"/>
    <w:rsid w:val="00EC106E"/>
    <w:rsid w:val="00EC50B3"/>
    <w:rsid w:val="00ED5A60"/>
    <w:rsid w:val="00ED5D9E"/>
    <w:rsid w:val="00EF0DB9"/>
    <w:rsid w:val="00F1671D"/>
    <w:rsid w:val="00F4372C"/>
    <w:rsid w:val="00F479D7"/>
    <w:rsid w:val="00F6160D"/>
    <w:rsid w:val="00F648DE"/>
    <w:rsid w:val="00F95EC7"/>
    <w:rsid w:val="00F967EB"/>
    <w:rsid w:val="00FA1309"/>
    <w:rsid w:val="00FC2236"/>
    <w:rsid w:val="00FD0277"/>
    <w:rsid w:val="00FD3CD9"/>
    <w:rsid w:val="00FE0750"/>
    <w:rsid w:val="00FF0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2B6"/>
    <w:pPr>
      <w:spacing w:line="276" w:lineRule="auto"/>
    </w:pPr>
    <w:rPr>
      <w:rFonts w:ascii="Arial" w:hAnsi="Arial" w:cs="Arial"/>
      <w:color w:val="000000"/>
      <w:sz w:val="22"/>
      <w:szCs w:val="22"/>
    </w:rPr>
  </w:style>
  <w:style w:type="paragraph" w:styleId="1">
    <w:name w:val="heading 1"/>
    <w:basedOn w:val="a"/>
    <w:next w:val="a"/>
    <w:link w:val="10"/>
    <w:qFormat/>
    <w:rsid w:val="00165B34"/>
    <w:pPr>
      <w:spacing w:before="200"/>
      <w:outlineLvl w:val="0"/>
    </w:pPr>
    <w:rPr>
      <w:rFonts w:ascii="Cambria" w:hAnsi="Cambria" w:cs="Times New Roman"/>
      <w:b/>
      <w:bCs/>
      <w:kern w:val="32"/>
      <w:sz w:val="32"/>
      <w:szCs w:val="32"/>
      <w:lang w:val="x-none" w:eastAsia="x-none"/>
    </w:rPr>
  </w:style>
  <w:style w:type="paragraph" w:styleId="2">
    <w:name w:val="heading 2"/>
    <w:basedOn w:val="a"/>
    <w:next w:val="a"/>
    <w:link w:val="20"/>
    <w:qFormat/>
    <w:rsid w:val="00165B34"/>
    <w:pPr>
      <w:spacing w:before="200"/>
      <w:outlineLvl w:val="1"/>
    </w:pPr>
    <w:rPr>
      <w:rFonts w:ascii="Cambria" w:hAnsi="Cambria" w:cs="Times New Roman"/>
      <w:b/>
      <w:bCs/>
      <w:i/>
      <w:iCs/>
      <w:sz w:val="28"/>
      <w:szCs w:val="28"/>
      <w:lang w:val="x-none" w:eastAsia="x-none"/>
    </w:rPr>
  </w:style>
  <w:style w:type="paragraph" w:styleId="3">
    <w:name w:val="heading 3"/>
    <w:basedOn w:val="a"/>
    <w:next w:val="a"/>
    <w:link w:val="30"/>
    <w:qFormat/>
    <w:rsid w:val="00165B34"/>
    <w:pPr>
      <w:spacing w:before="160"/>
      <w:outlineLvl w:val="2"/>
    </w:pPr>
    <w:rPr>
      <w:rFonts w:ascii="Cambria" w:hAnsi="Cambria" w:cs="Times New Roman"/>
      <w:b/>
      <w:bCs/>
      <w:sz w:val="26"/>
      <w:szCs w:val="26"/>
      <w:lang w:val="x-none" w:eastAsia="x-none"/>
    </w:rPr>
  </w:style>
  <w:style w:type="paragraph" w:styleId="4">
    <w:name w:val="heading 4"/>
    <w:basedOn w:val="a"/>
    <w:next w:val="a"/>
    <w:link w:val="40"/>
    <w:qFormat/>
    <w:rsid w:val="00165B34"/>
    <w:pPr>
      <w:spacing w:before="160"/>
      <w:outlineLvl w:val="3"/>
    </w:pPr>
    <w:rPr>
      <w:rFonts w:ascii="Calibri" w:hAnsi="Calibri" w:cs="Times New Roman"/>
      <w:b/>
      <w:bCs/>
      <w:sz w:val="28"/>
      <w:szCs w:val="28"/>
      <w:lang w:val="x-none" w:eastAsia="x-none"/>
    </w:rPr>
  </w:style>
  <w:style w:type="paragraph" w:styleId="5">
    <w:name w:val="heading 5"/>
    <w:basedOn w:val="a"/>
    <w:next w:val="a"/>
    <w:link w:val="50"/>
    <w:qFormat/>
    <w:rsid w:val="00165B34"/>
    <w:pPr>
      <w:spacing w:before="160"/>
      <w:outlineLvl w:val="4"/>
    </w:pPr>
    <w:rPr>
      <w:rFonts w:ascii="Calibri" w:hAnsi="Calibri" w:cs="Times New Roman"/>
      <w:b/>
      <w:bCs/>
      <w:i/>
      <w:iCs/>
      <w:sz w:val="26"/>
      <w:szCs w:val="26"/>
      <w:lang w:val="x-none" w:eastAsia="x-none"/>
    </w:rPr>
  </w:style>
  <w:style w:type="paragraph" w:styleId="6">
    <w:name w:val="heading 6"/>
    <w:basedOn w:val="a"/>
    <w:next w:val="a"/>
    <w:link w:val="60"/>
    <w:qFormat/>
    <w:rsid w:val="00165B34"/>
    <w:pPr>
      <w:spacing w:before="160"/>
      <w:outlineLvl w:val="5"/>
    </w:pPr>
    <w:rPr>
      <w:rFonts w:ascii="Calibri" w:hAnsi="Calibri" w:cs="Times New Roman"/>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cs="Times New Roman"/>
      <w:b/>
      <w:bCs/>
      <w:color w:val="000000"/>
      <w:kern w:val="32"/>
      <w:sz w:val="32"/>
      <w:szCs w:val="32"/>
    </w:rPr>
  </w:style>
  <w:style w:type="character" w:customStyle="1" w:styleId="20">
    <w:name w:val="Заголовок 2 Знак"/>
    <w:link w:val="2"/>
    <w:semiHidden/>
    <w:rPr>
      <w:rFonts w:ascii="Cambria" w:hAnsi="Cambria" w:cs="Times New Roman"/>
      <w:b/>
      <w:bCs/>
      <w:i/>
      <w:iCs/>
      <w:color w:val="000000"/>
      <w:sz w:val="28"/>
      <w:szCs w:val="28"/>
    </w:rPr>
  </w:style>
  <w:style w:type="character" w:customStyle="1" w:styleId="30">
    <w:name w:val="Заголовок 3 Знак"/>
    <w:link w:val="3"/>
    <w:semiHidden/>
    <w:rPr>
      <w:rFonts w:ascii="Cambria" w:hAnsi="Cambria" w:cs="Times New Roman"/>
      <w:b/>
      <w:bCs/>
      <w:color w:val="000000"/>
      <w:sz w:val="26"/>
      <w:szCs w:val="26"/>
    </w:rPr>
  </w:style>
  <w:style w:type="character" w:customStyle="1" w:styleId="40">
    <w:name w:val="Заголовок 4 Знак"/>
    <w:link w:val="4"/>
    <w:semiHidden/>
    <w:rPr>
      <w:rFonts w:ascii="Calibri" w:hAnsi="Calibri" w:cs="Times New Roman"/>
      <w:b/>
      <w:bCs/>
      <w:color w:val="000000"/>
      <w:sz w:val="28"/>
      <w:szCs w:val="28"/>
    </w:rPr>
  </w:style>
  <w:style w:type="character" w:customStyle="1" w:styleId="50">
    <w:name w:val="Заголовок 5 Знак"/>
    <w:link w:val="5"/>
    <w:semiHidden/>
    <w:rPr>
      <w:rFonts w:ascii="Calibri" w:hAnsi="Calibri" w:cs="Times New Roman"/>
      <w:b/>
      <w:bCs/>
      <w:i/>
      <w:iCs/>
      <w:color w:val="000000"/>
      <w:sz w:val="26"/>
      <w:szCs w:val="26"/>
    </w:rPr>
  </w:style>
  <w:style w:type="character" w:customStyle="1" w:styleId="60">
    <w:name w:val="Заголовок 6 Знак"/>
    <w:link w:val="6"/>
    <w:semiHidden/>
    <w:rPr>
      <w:rFonts w:ascii="Calibri" w:hAnsi="Calibri" w:cs="Times New Roman"/>
      <w:b/>
      <w:bCs/>
      <w:color w:val="000000"/>
    </w:rPr>
  </w:style>
  <w:style w:type="paragraph" w:styleId="a3">
    <w:name w:val="Title"/>
    <w:basedOn w:val="a"/>
    <w:next w:val="a"/>
    <w:link w:val="a4"/>
    <w:qFormat/>
    <w:rsid w:val="00165B34"/>
    <w:rPr>
      <w:rFonts w:ascii="Cambria" w:hAnsi="Cambria" w:cs="Times New Roman"/>
      <w:b/>
      <w:bCs/>
      <w:kern w:val="28"/>
      <w:sz w:val="32"/>
      <w:szCs w:val="32"/>
      <w:lang w:val="x-none" w:eastAsia="x-none"/>
    </w:rPr>
  </w:style>
  <w:style w:type="character" w:customStyle="1" w:styleId="a4">
    <w:name w:val="Название Знак"/>
    <w:link w:val="a3"/>
    <w:rPr>
      <w:rFonts w:ascii="Cambria" w:hAnsi="Cambria" w:cs="Times New Roman"/>
      <w:b/>
      <w:bCs/>
      <w:color w:val="000000"/>
      <w:kern w:val="28"/>
      <w:sz w:val="32"/>
      <w:szCs w:val="32"/>
    </w:rPr>
  </w:style>
  <w:style w:type="paragraph" w:styleId="a5">
    <w:name w:val="Subtitle"/>
    <w:basedOn w:val="a"/>
    <w:next w:val="a"/>
    <w:link w:val="a6"/>
    <w:qFormat/>
    <w:rsid w:val="00165B34"/>
    <w:pPr>
      <w:spacing w:after="200"/>
    </w:pPr>
    <w:rPr>
      <w:rFonts w:ascii="Cambria" w:hAnsi="Cambria" w:cs="Times New Roman"/>
      <w:sz w:val="24"/>
      <w:szCs w:val="24"/>
      <w:lang w:val="x-none" w:eastAsia="x-none"/>
    </w:rPr>
  </w:style>
  <w:style w:type="character" w:customStyle="1" w:styleId="a6">
    <w:name w:val="Подзаголовок Знак"/>
    <w:link w:val="a5"/>
    <w:rPr>
      <w:rFonts w:ascii="Cambria" w:hAnsi="Cambria" w:cs="Times New Roman"/>
      <w:color w:val="000000"/>
      <w:sz w:val="24"/>
      <w:szCs w:val="24"/>
    </w:rPr>
  </w:style>
  <w:style w:type="paragraph" w:styleId="a7">
    <w:name w:val="annotation text"/>
    <w:basedOn w:val="a"/>
    <w:link w:val="a8"/>
    <w:uiPriority w:val="99"/>
    <w:semiHidden/>
    <w:rsid w:val="00165B34"/>
    <w:pPr>
      <w:spacing w:line="240" w:lineRule="auto"/>
    </w:pPr>
    <w:rPr>
      <w:rFonts w:cs="Times New Roman"/>
      <w:sz w:val="20"/>
      <w:szCs w:val="20"/>
      <w:lang w:val="x-none" w:eastAsia="x-none"/>
    </w:rPr>
  </w:style>
  <w:style w:type="character" w:customStyle="1" w:styleId="a8">
    <w:name w:val="Текст примечания Знак"/>
    <w:link w:val="a7"/>
    <w:uiPriority w:val="99"/>
    <w:semiHidden/>
    <w:rsid w:val="00165B34"/>
    <w:rPr>
      <w:rFonts w:ascii="Arial" w:hAnsi="Arial" w:cs="Arial"/>
      <w:color w:val="000000"/>
      <w:sz w:val="20"/>
      <w:szCs w:val="20"/>
    </w:rPr>
  </w:style>
  <w:style w:type="character" w:styleId="a9">
    <w:name w:val="annotation reference"/>
    <w:semiHidden/>
    <w:rsid w:val="00165B34"/>
    <w:rPr>
      <w:rFonts w:cs="Times New Roman"/>
      <w:sz w:val="16"/>
      <w:szCs w:val="16"/>
    </w:rPr>
  </w:style>
  <w:style w:type="paragraph" w:styleId="aa">
    <w:name w:val="Balloon Text"/>
    <w:basedOn w:val="a"/>
    <w:link w:val="ab"/>
    <w:semiHidden/>
    <w:rsid w:val="00FD0277"/>
    <w:pPr>
      <w:spacing w:line="240" w:lineRule="auto"/>
    </w:pPr>
    <w:rPr>
      <w:rFonts w:ascii="Tahoma" w:hAnsi="Tahoma" w:cs="Times New Roman"/>
      <w:sz w:val="16"/>
      <w:szCs w:val="16"/>
      <w:lang w:val="x-none" w:eastAsia="x-none"/>
    </w:rPr>
  </w:style>
  <w:style w:type="character" w:customStyle="1" w:styleId="ab">
    <w:name w:val="Текст выноски Знак"/>
    <w:link w:val="aa"/>
    <w:semiHidden/>
    <w:rsid w:val="00FD0277"/>
    <w:rPr>
      <w:rFonts w:ascii="Tahoma" w:hAnsi="Tahoma" w:cs="Tahoma"/>
      <w:color w:val="000000"/>
      <w:sz w:val="16"/>
      <w:szCs w:val="16"/>
    </w:rPr>
  </w:style>
  <w:style w:type="character" w:styleId="ac">
    <w:name w:val="Hyperlink"/>
    <w:semiHidden/>
    <w:rsid w:val="00662AC9"/>
    <w:rPr>
      <w:rFonts w:ascii="Times New Roman" w:hAnsi="Times New Roman" w:cs="Times New Roman"/>
      <w:color w:val="0000FF"/>
      <w:u w:val="single"/>
    </w:rPr>
  </w:style>
  <w:style w:type="paragraph" w:styleId="ad">
    <w:name w:val="Normal (Web)"/>
    <w:basedOn w:val="a"/>
    <w:semiHidden/>
    <w:rsid w:val="00662AC9"/>
    <w:pPr>
      <w:spacing w:before="100" w:beforeAutospacing="1" w:after="100" w:afterAutospacing="1" w:line="240" w:lineRule="auto"/>
    </w:pPr>
    <w:rPr>
      <w:rFonts w:cs="Times New Roman"/>
      <w:color w:val="auto"/>
      <w:sz w:val="24"/>
      <w:szCs w:val="24"/>
    </w:rPr>
  </w:style>
  <w:style w:type="character" w:customStyle="1" w:styleId="coursetitle">
    <w:name w:val="coursetitle"/>
    <w:rsid w:val="00662AC9"/>
    <w:rPr>
      <w:rFonts w:ascii="Times New Roman" w:hAnsi="Times New Roman" w:cs="Times New Roman"/>
    </w:rPr>
  </w:style>
  <w:style w:type="character" w:customStyle="1" w:styleId="apple-converted-space">
    <w:name w:val="apple-converted-space"/>
    <w:rsid w:val="00662AC9"/>
    <w:rPr>
      <w:rFonts w:ascii="Times New Roman" w:hAnsi="Times New Roman" w:cs="Times New Roman"/>
    </w:rPr>
  </w:style>
  <w:style w:type="paragraph" w:customStyle="1" w:styleId="ListParagraph2">
    <w:name w:val="List Paragraph2"/>
    <w:basedOn w:val="a"/>
    <w:rsid w:val="00C02650"/>
    <w:pPr>
      <w:ind w:left="720"/>
    </w:pPr>
  </w:style>
  <w:style w:type="paragraph" w:customStyle="1" w:styleId="11">
    <w:name w:val="Абзац списка1"/>
    <w:basedOn w:val="a"/>
    <w:rsid w:val="00DE09F5"/>
    <w:pPr>
      <w:spacing w:after="200"/>
      <w:ind w:left="720"/>
      <w:contextualSpacing/>
    </w:pPr>
    <w:rPr>
      <w:rFonts w:ascii="Calibri" w:hAnsi="Calibri" w:cs="Times New Roman"/>
      <w:color w:val="auto"/>
      <w:lang w:val="en-GB" w:eastAsia="en-US"/>
    </w:rPr>
  </w:style>
  <w:style w:type="paragraph" w:customStyle="1" w:styleId="ae">
    <w:name w:val="Базовый"/>
    <w:rsid w:val="00CB1881"/>
    <w:pPr>
      <w:ind w:firstLine="567"/>
      <w:jc w:val="both"/>
    </w:pPr>
    <w:rPr>
      <w:rFonts w:ascii="Times New Roman" w:hAnsi="Times New Roman"/>
      <w:sz w:val="24"/>
      <w:szCs w:val="24"/>
    </w:rPr>
  </w:style>
  <w:style w:type="character" w:styleId="af">
    <w:name w:val="Strong"/>
    <w:uiPriority w:val="22"/>
    <w:qFormat/>
    <w:rsid w:val="00CB1881"/>
    <w:rPr>
      <w:rFonts w:cs="Times New Roman"/>
      <w:b/>
      <w:bCs/>
    </w:rPr>
  </w:style>
  <w:style w:type="paragraph" w:customStyle="1" w:styleId="ListParagraph1">
    <w:name w:val="List Paragraph1"/>
    <w:basedOn w:val="a"/>
    <w:rsid w:val="00657F8D"/>
    <w:pPr>
      <w:spacing w:line="360" w:lineRule="auto"/>
      <w:ind w:left="720"/>
      <w:jc w:val="both"/>
    </w:pPr>
    <w:rPr>
      <w:rFonts w:ascii="Calibri" w:hAnsi="Calibri" w:cs="Times New Roman"/>
      <w:color w:val="auto"/>
      <w:lang w:eastAsia="en-US"/>
    </w:rPr>
  </w:style>
  <w:style w:type="character" w:customStyle="1" w:styleId="21">
    <w:name w:val="Заголовок №2"/>
    <w:rsid w:val="00A473AF"/>
    <w:rPr>
      <w:rFonts w:ascii="Times New Roman" w:eastAsia="Times New Roman" w:hAnsi="Times New Roman" w:cs="Times New Roman"/>
      <w:b w:val="0"/>
      <w:bCs w:val="0"/>
      <w:i w:val="0"/>
      <w:iCs w:val="0"/>
      <w:smallCaps w:val="0"/>
      <w:strike w:val="0"/>
      <w:color w:val="000000"/>
      <w:spacing w:val="0"/>
      <w:w w:val="100"/>
      <w:position w:val="0"/>
      <w:sz w:val="22"/>
      <w:szCs w:val="22"/>
      <w:u w:val="single"/>
    </w:rPr>
  </w:style>
  <w:style w:type="paragraph" w:styleId="af0">
    <w:name w:val="List Paragraph"/>
    <w:basedOn w:val="a"/>
    <w:uiPriority w:val="34"/>
    <w:qFormat/>
    <w:rsid w:val="00780703"/>
    <w:pPr>
      <w:widowControl w:val="0"/>
      <w:autoSpaceDE w:val="0"/>
      <w:autoSpaceDN w:val="0"/>
      <w:adjustRightInd w:val="0"/>
      <w:spacing w:line="300" w:lineRule="auto"/>
      <w:ind w:left="720" w:firstLine="1420"/>
      <w:contextualSpacing/>
    </w:pPr>
    <w:rPr>
      <w:rFonts w:ascii="Times New Roman" w:hAnsi="Times New Roman" w:cs="Times New Roman"/>
      <w:color w:val="auto"/>
    </w:rPr>
  </w:style>
  <w:style w:type="paragraph" w:customStyle="1" w:styleId="text">
    <w:name w:val="text"/>
    <w:basedOn w:val="a"/>
    <w:rsid w:val="004375C4"/>
    <w:pPr>
      <w:spacing w:before="100" w:beforeAutospacing="1" w:after="100" w:afterAutospacing="1" w:line="240" w:lineRule="auto"/>
    </w:pPr>
    <w:rPr>
      <w:rFonts w:ascii="Times New Roman" w:hAnsi="Times New Roman" w:cs="Times New Roman"/>
      <w:color w:val="auto"/>
      <w:sz w:val="24"/>
      <w:szCs w:val="24"/>
    </w:rPr>
  </w:style>
  <w:style w:type="paragraph" w:customStyle="1" w:styleId="Textkorper2">
    <w:name w:val="Textkorper 2"/>
    <w:uiPriority w:val="99"/>
    <w:rsid w:val="00BE05A0"/>
    <w:pPr>
      <w:jc w:val="both"/>
    </w:pPr>
    <w:rPr>
      <w:rFonts w:ascii="Times New Roman" w:hAnsi="Times New Roman"/>
      <w:color w:val="000000"/>
      <w:sz w:val="24"/>
      <w:lang w:val="de-DE"/>
    </w:rPr>
  </w:style>
  <w:style w:type="character" w:customStyle="1" w:styleId="apple-style-span">
    <w:name w:val="apple-style-span"/>
    <w:basedOn w:val="a0"/>
    <w:rsid w:val="001B5AF2"/>
    <w:rPr>
      <w:rFonts w:cs="Times New Roman"/>
    </w:rPr>
  </w:style>
  <w:style w:type="character" w:styleId="af1">
    <w:name w:val="Emphasis"/>
    <w:basedOn w:val="a0"/>
    <w:uiPriority w:val="20"/>
    <w:qFormat/>
    <w:rsid w:val="001B5AF2"/>
    <w:rPr>
      <w:b/>
    </w:rPr>
  </w:style>
  <w:style w:type="paragraph" w:styleId="af2">
    <w:name w:val="footnote text"/>
    <w:basedOn w:val="a"/>
    <w:link w:val="af3"/>
    <w:uiPriority w:val="99"/>
    <w:semiHidden/>
    <w:unhideWhenUsed/>
    <w:rsid w:val="004466C7"/>
    <w:pPr>
      <w:spacing w:line="240" w:lineRule="auto"/>
    </w:pPr>
    <w:rPr>
      <w:rFonts w:ascii="Times New Roman" w:hAnsi="Times New Roman" w:cs="Times New Roman"/>
      <w:color w:val="auto"/>
      <w:sz w:val="20"/>
      <w:szCs w:val="20"/>
    </w:rPr>
  </w:style>
  <w:style w:type="character" w:customStyle="1" w:styleId="af3">
    <w:name w:val="Текст сноски Знак"/>
    <w:basedOn w:val="a0"/>
    <w:link w:val="af2"/>
    <w:uiPriority w:val="99"/>
    <w:semiHidden/>
    <w:rsid w:val="004466C7"/>
    <w:rPr>
      <w:rFonts w:ascii="Times New Roman" w:hAnsi="Times New Roman"/>
    </w:rPr>
  </w:style>
  <w:style w:type="character" w:styleId="af4">
    <w:name w:val="footnote reference"/>
    <w:uiPriority w:val="99"/>
    <w:semiHidden/>
    <w:unhideWhenUsed/>
    <w:rsid w:val="004466C7"/>
    <w:rPr>
      <w:vertAlign w:val="superscript"/>
    </w:rPr>
  </w:style>
  <w:style w:type="table" w:styleId="af5">
    <w:name w:val="Table Grid"/>
    <w:basedOn w:val="a1"/>
    <w:uiPriority w:val="39"/>
    <w:rsid w:val="00E34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2B6"/>
    <w:pPr>
      <w:spacing w:line="276" w:lineRule="auto"/>
    </w:pPr>
    <w:rPr>
      <w:rFonts w:ascii="Arial" w:hAnsi="Arial" w:cs="Arial"/>
      <w:color w:val="000000"/>
      <w:sz w:val="22"/>
      <w:szCs w:val="22"/>
    </w:rPr>
  </w:style>
  <w:style w:type="paragraph" w:styleId="1">
    <w:name w:val="heading 1"/>
    <w:basedOn w:val="a"/>
    <w:next w:val="a"/>
    <w:link w:val="10"/>
    <w:qFormat/>
    <w:rsid w:val="00165B34"/>
    <w:pPr>
      <w:spacing w:before="200"/>
      <w:outlineLvl w:val="0"/>
    </w:pPr>
    <w:rPr>
      <w:rFonts w:ascii="Cambria" w:hAnsi="Cambria" w:cs="Times New Roman"/>
      <w:b/>
      <w:bCs/>
      <w:kern w:val="32"/>
      <w:sz w:val="32"/>
      <w:szCs w:val="32"/>
      <w:lang w:val="x-none" w:eastAsia="x-none"/>
    </w:rPr>
  </w:style>
  <w:style w:type="paragraph" w:styleId="2">
    <w:name w:val="heading 2"/>
    <w:basedOn w:val="a"/>
    <w:next w:val="a"/>
    <w:link w:val="20"/>
    <w:qFormat/>
    <w:rsid w:val="00165B34"/>
    <w:pPr>
      <w:spacing w:before="200"/>
      <w:outlineLvl w:val="1"/>
    </w:pPr>
    <w:rPr>
      <w:rFonts w:ascii="Cambria" w:hAnsi="Cambria" w:cs="Times New Roman"/>
      <w:b/>
      <w:bCs/>
      <w:i/>
      <w:iCs/>
      <w:sz w:val="28"/>
      <w:szCs w:val="28"/>
      <w:lang w:val="x-none" w:eastAsia="x-none"/>
    </w:rPr>
  </w:style>
  <w:style w:type="paragraph" w:styleId="3">
    <w:name w:val="heading 3"/>
    <w:basedOn w:val="a"/>
    <w:next w:val="a"/>
    <w:link w:val="30"/>
    <w:qFormat/>
    <w:rsid w:val="00165B34"/>
    <w:pPr>
      <w:spacing w:before="160"/>
      <w:outlineLvl w:val="2"/>
    </w:pPr>
    <w:rPr>
      <w:rFonts w:ascii="Cambria" w:hAnsi="Cambria" w:cs="Times New Roman"/>
      <w:b/>
      <w:bCs/>
      <w:sz w:val="26"/>
      <w:szCs w:val="26"/>
      <w:lang w:val="x-none" w:eastAsia="x-none"/>
    </w:rPr>
  </w:style>
  <w:style w:type="paragraph" w:styleId="4">
    <w:name w:val="heading 4"/>
    <w:basedOn w:val="a"/>
    <w:next w:val="a"/>
    <w:link w:val="40"/>
    <w:qFormat/>
    <w:rsid w:val="00165B34"/>
    <w:pPr>
      <w:spacing w:before="160"/>
      <w:outlineLvl w:val="3"/>
    </w:pPr>
    <w:rPr>
      <w:rFonts w:ascii="Calibri" w:hAnsi="Calibri" w:cs="Times New Roman"/>
      <w:b/>
      <w:bCs/>
      <w:sz w:val="28"/>
      <w:szCs w:val="28"/>
      <w:lang w:val="x-none" w:eastAsia="x-none"/>
    </w:rPr>
  </w:style>
  <w:style w:type="paragraph" w:styleId="5">
    <w:name w:val="heading 5"/>
    <w:basedOn w:val="a"/>
    <w:next w:val="a"/>
    <w:link w:val="50"/>
    <w:qFormat/>
    <w:rsid w:val="00165B34"/>
    <w:pPr>
      <w:spacing w:before="160"/>
      <w:outlineLvl w:val="4"/>
    </w:pPr>
    <w:rPr>
      <w:rFonts w:ascii="Calibri" w:hAnsi="Calibri" w:cs="Times New Roman"/>
      <w:b/>
      <w:bCs/>
      <w:i/>
      <w:iCs/>
      <w:sz w:val="26"/>
      <w:szCs w:val="26"/>
      <w:lang w:val="x-none" w:eastAsia="x-none"/>
    </w:rPr>
  </w:style>
  <w:style w:type="paragraph" w:styleId="6">
    <w:name w:val="heading 6"/>
    <w:basedOn w:val="a"/>
    <w:next w:val="a"/>
    <w:link w:val="60"/>
    <w:qFormat/>
    <w:rsid w:val="00165B34"/>
    <w:pPr>
      <w:spacing w:before="160"/>
      <w:outlineLvl w:val="5"/>
    </w:pPr>
    <w:rPr>
      <w:rFonts w:ascii="Calibri" w:hAnsi="Calibri" w:cs="Times New Roman"/>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cs="Times New Roman"/>
      <w:b/>
      <w:bCs/>
      <w:color w:val="000000"/>
      <w:kern w:val="32"/>
      <w:sz w:val="32"/>
      <w:szCs w:val="32"/>
    </w:rPr>
  </w:style>
  <w:style w:type="character" w:customStyle="1" w:styleId="20">
    <w:name w:val="Заголовок 2 Знак"/>
    <w:link w:val="2"/>
    <w:semiHidden/>
    <w:rPr>
      <w:rFonts w:ascii="Cambria" w:hAnsi="Cambria" w:cs="Times New Roman"/>
      <w:b/>
      <w:bCs/>
      <w:i/>
      <w:iCs/>
      <w:color w:val="000000"/>
      <w:sz w:val="28"/>
      <w:szCs w:val="28"/>
    </w:rPr>
  </w:style>
  <w:style w:type="character" w:customStyle="1" w:styleId="30">
    <w:name w:val="Заголовок 3 Знак"/>
    <w:link w:val="3"/>
    <w:semiHidden/>
    <w:rPr>
      <w:rFonts w:ascii="Cambria" w:hAnsi="Cambria" w:cs="Times New Roman"/>
      <w:b/>
      <w:bCs/>
      <w:color w:val="000000"/>
      <w:sz w:val="26"/>
      <w:szCs w:val="26"/>
    </w:rPr>
  </w:style>
  <w:style w:type="character" w:customStyle="1" w:styleId="40">
    <w:name w:val="Заголовок 4 Знак"/>
    <w:link w:val="4"/>
    <w:semiHidden/>
    <w:rPr>
      <w:rFonts w:ascii="Calibri" w:hAnsi="Calibri" w:cs="Times New Roman"/>
      <w:b/>
      <w:bCs/>
      <w:color w:val="000000"/>
      <w:sz w:val="28"/>
      <w:szCs w:val="28"/>
    </w:rPr>
  </w:style>
  <w:style w:type="character" w:customStyle="1" w:styleId="50">
    <w:name w:val="Заголовок 5 Знак"/>
    <w:link w:val="5"/>
    <w:semiHidden/>
    <w:rPr>
      <w:rFonts w:ascii="Calibri" w:hAnsi="Calibri" w:cs="Times New Roman"/>
      <w:b/>
      <w:bCs/>
      <w:i/>
      <w:iCs/>
      <w:color w:val="000000"/>
      <w:sz w:val="26"/>
      <w:szCs w:val="26"/>
    </w:rPr>
  </w:style>
  <w:style w:type="character" w:customStyle="1" w:styleId="60">
    <w:name w:val="Заголовок 6 Знак"/>
    <w:link w:val="6"/>
    <w:semiHidden/>
    <w:rPr>
      <w:rFonts w:ascii="Calibri" w:hAnsi="Calibri" w:cs="Times New Roman"/>
      <w:b/>
      <w:bCs/>
      <w:color w:val="000000"/>
    </w:rPr>
  </w:style>
  <w:style w:type="paragraph" w:styleId="a3">
    <w:name w:val="Title"/>
    <w:basedOn w:val="a"/>
    <w:next w:val="a"/>
    <w:link w:val="a4"/>
    <w:qFormat/>
    <w:rsid w:val="00165B34"/>
    <w:rPr>
      <w:rFonts w:ascii="Cambria" w:hAnsi="Cambria" w:cs="Times New Roman"/>
      <w:b/>
      <w:bCs/>
      <w:kern w:val="28"/>
      <w:sz w:val="32"/>
      <w:szCs w:val="32"/>
      <w:lang w:val="x-none" w:eastAsia="x-none"/>
    </w:rPr>
  </w:style>
  <w:style w:type="character" w:customStyle="1" w:styleId="a4">
    <w:name w:val="Название Знак"/>
    <w:link w:val="a3"/>
    <w:rPr>
      <w:rFonts w:ascii="Cambria" w:hAnsi="Cambria" w:cs="Times New Roman"/>
      <w:b/>
      <w:bCs/>
      <w:color w:val="000000"/>
      <w:kern w:val="28"/>
      <w:sz w:val="32"/>
      <w:szCs w:val="32"/>
    </w:rPr>
  </w:style>
  <w:style w:type="paragraph" w:styleId="a5">
    <w:name w:val="Subtitle"/>
    <w:basedOn w:val="a"/>
    <w:next w:val="a"/>
    <w:link w:val="a6"/>
    <w:qFormat/>
    <w:rsid w:val="00165B34"/>
    <w:pPr>
      <w:spacing w:after="200"/>
    </w:pPr>
    <w:rPr>
      <w:rFonts w:ascii="Cambria" w:hAnsi="Cambria" w:cs="Times New Roman"/>
      <w:sz w:val="24"/>
      <w:szCs w:val="24"/>
      <w:lang w:val="x-none" w:eastAsia="x-none"/>
    </w:rPr>
  </w:style>
  <w:style w:type="character" w:customStyle="1" w:styleId="a6">
    <w:name w:val="Подзаголовок Знак"/>
    <w:link w:val="a5"/>
    <w:rPr>
      <w:rFonts w:ascii="Cambria" w:hAnsi="Cambria" w:cs="Times New Roman"/>
      <w:color w:val="000000"/>
      <w:sz w:val="24"/>
      <w:szCs w:val="24"/>
    </w:rPr>
  </w:style>
  <w:style w:type="paragraph" w:styleId="a7">
    <w:name w:val="annotation text"/>
    <w:basedOn w:val="a"/>
    <w:link w:val="a8"/>
    <w:uiPriority w:val="99"/>
    <w:semiHidden/>
    <w:rsid w:val="00165B34"/>
    <w:pPr>
      <w:spacing w:line="240" w:lineRule="auto"/>
    </w:pPr>
    <w:rPr>
      <w:rFonts w:cs="Times New Roman"/>
      <w:sz w:val="20"/>
      <w:szCs w:val="20"/>
      <w:lang w:val="x-none" w:eastAsia="x-none"/>
    </w:rPr>
  </w:style>
  <w:style w:type="character" w:customStyle="1" w:styleId="a8">
    <w:name w:val="Текст примечания Знак"/>
    <w:link w:val="a7"/>
    <w:uiPriority w:val="99"/>
    <w:semiHidden/>
    <w:rsid w:val="00165B34"/>
    <w:rPr>
      <w:rFonts w:ascii="Arial" w:hAnsi="Arial" w:cs="Arial"/>
      <w:color w:val="000000"/>
      <w:sz w:val="20"/>
      <w:szCs w:val="20"/>
    </w:rPr>
  </w:style>
  <w:style w:type="character" w:styleId="a9">
    <w:name w:val="annotation reference"/>
    <w:semiHidden/>
    <w:rsid w:val="00165B34"/>
    <w:rPr>
      <w:rFonts w:cs="Times New Roman"/>
      <w:sz w:val="16"/>
      <w:szCs w:val="16"/>
    </w:rPr>
  </w:style>
  <w:style w:type="paragraph" w:styleId="aa">
    <w:name w:val="Balloon Text"/>
    <w:basedOn w:val="a"/>
    <w:link w:val="ab"/>
    <w:semiHidden/>
    <w:rsid w:val="00FD0277"/>
    <w:pPr>
      <w:spacing w:line="240" w:lineRule="auto"/>
    </w:pPr>
    <w:rPr>
      <w:rFonts w:ascii="Tahoma" w:hAnsi="Tahoma" w:cs="Times New Roman"/>
      <w:sz w:val="16"/>
      <w:szCs w:val="16"/>
      <w:lang w:val="x-none" w:eastAsia="x-none"/>
    </w:rPr>
  </w:style>
  <w:style w:type="character" w:customStyle="1" w:styleId="ab">
    <w:name w:val="Текст выноски Знак"/>
    <w:link w:val="aa"/>
    <w:semiHidden/>
    <w:rsid w:val="00FD0277"/>
    <w:rPr>
      <w:rFonts w:ascii="Tahoma" w:hAnsi="Tahoma" w:cs="Tahoma"/>
      <w:color w:val="000000"/>
      <w:sz w:val="16"/>
      <w:szCs w:val="16"/>
    </w:rPr>
  </w:style>
  <w:style w:type="character" w:styleId="ac">
    <w:name w:val="Hyperlink"/>
    <w:semiHidden/>
    <w:rsid w:val="00662AC9"/>
    <w:rPr>
      <w:rFonts w:ascii="Times New Roman" w:hAnsi="Times New Roman" w:cs="Times New Roman"/>
      <w:color w:val="0000FF"/>
      <w:u w:val="single"/>
    </w:rPr>
  </w:style>
  <w:style w:type="paragraph" w:styleId="ad">
    <w:name w:val="Normal (Web)"/>
    <w:basedOn w:val="a"/>
    <w:semiHidden/>
    <w:rsid w:val="00662AC9"/>
    <w:pPr>
      <w:spacing w:before="100" w:beforeAutospacing="1" w:after="100" w:afterAutospacing="1" w:line="240" w:lineRule="auto"/>
    </w:pPr>
    <w:rPr>
      <w:rFonts w:cs="Times New Roman"/>
      <w:color w:val="auto"/>
      <w:sz w:val="24"/>
      <w:szCs w:val="24"/>
    </w:rPr>
  </w:style>
  <w:style w:type="character" w:customStyle="1" w:styleId="coursetitle">
    <w:name w:val="coursetitle"/>
    <w:rsid w:val="00662AC9"/>
    <w:rPr>
      <w:rFonts w:ascii="Times New Roman" w:hAnsi="Times New Roman" w:cs="Times New Roman"/>
    </w:rPr>
  </w:style>
  <w:style w:type="character" w:customStyle="1" w:styleId="apple-converted-space">
    <w:name w:val="apple-converted-space"/>
    <w:rsid w:val="00662AC9"/>
    <w:rPr>
      <w:rFonts w:ascii="Times New Roman" w:hAnsi="Times New Roman" w:cs="Times New Roman"/>
    </w:rPr>
  </w:style>
  <w:style w:type="paragraph" w:customStyle="1" w:styleId="ListParagraph2">
    <w:name w:val="List Paragraph2"/>
    <w:basedOn w:val="a"/>
    <w:rsid w:val="00C02650"/>
    <w:pPr>
      <w:ind w:left="720"/>
    </w:pPr>
  </w:style>
  <w:style w:type="paragraph" w:customStyle="1" w:styleId="11">
    <w:name w:val="Абзац списка1"/>
    <w:basedOn w:val="a"/>
    <w:rsid w:val="00DE09F5"/>
    <w:pPr>
      <w:spacing w:after="200"/>
      <w:ind w:left="720"/>
      <w:contextualSpacing/>
    </w:pPr>
    <w:rPr>
      <w:rFonts w:ascii="Calibri" w:hAnsi="Calibri" w:cs="Times New Roman"/>
      <w:color w:val="auto"/>
      <w:lang w:val="en-GB" w:eastAsia="en-US"/>
    </w:rPr>
  </w:style>
  <w:style w:type="paragraph" w:customStyle="1" w:styleId="ae">
    <w:name w:val="Базовый"/>
    <w:rsid w:val="00CB1881"/>
    <w:pPr>
      <w:ind w:firstLine="567"/>
      <w:jc w:val="both"/>
    </w:pPr>
    <w:rPr>
      <w:rFonts w:ascii="Times New Roman" w:hAnsi="Times New Roman"/>
      <w:sz w:val="24"/>
      <w:szCs w:val="24"/>
    </w:rPr>
  </w:style>
  <w:style w:type="character" w:styleId="af">
    <w:name w:val="Strong"/>
    <w:uiPriority w:val="22"/>
    <w:qFormat/>
    <w:rsid w:val="00CB1881"/>
    <w:rPr>
      <w:rFonts w:cs="Times New Roman"/>
      <w:b/>
      <w:bCs/>
    </w:rPr>
  </w:style>
  <w:style w:type="paragraph" w:customStyle="1" w:styleId="ListParagraph1">
    <w:name w:val="List Paragraph1"/>
    <w:basedOn w:val="a"/>
    <w:rsid w:val="00657F8D"/>
    <w:pPr>
      <w:spacing w:line="360" w:lineRule="auto"/>
      <w:ind w:left="720"/>
      <w:jc w:val="both"/>
    </w:pPr>
    <w:rPr>
      <w:rFonts w:ascii="Calibri" w:hAnsi="Calibri" w:cs="Times New Roman"/>
      <w:color w:val="auto"/>
      <w:lang w:eastAsia="en-US"/>
    </w:rPr>
  </w:style>
  <w:style w:type="character" w:customStyle="1" w:styleId="21">
    <w:name w:val="Заголовок №2"/>
    <w:rsid w:val="00A473AF"/>
    <w:rPr>
      <w:rFonts w:ascii="Times New Roman" w:eastAsia="Times New Roman" w:hAnsi="Times New Roman" w:cs="Times New Roman"/>
      <w:b w:val="0"/>
      <w:bCs w:val="0"/>
      <w:i w:val="0"/>
      <w:iCs w:val="0"/>
      <w:smallCaps w:val="0"/>
      <w:strike w:val="0"/>
      <w:color w:val="000000"/>
      <w:spacing w:val="0"/>
      <w:w w:val="100"/>
      <w:position w:val="0"/>
      <w:sz w:val="22"/>
      <w:szCs w:val="22"/>
      <w:u w:val="single"/>
    </w:rPr>
  </w:style>
  <w:style w:type="paragraph" w:styleId="af0">
    <w:name w:val="List Paragraph"/>
    <w:basedOn w:val="a"/>
    <w:uiPriority w:val="34"/>
    <w:qFormat/>
    <w:rsid w:val="00780703"/>
    <w:pPr>
      <w:widowControl w:val="0"/>
      <w:autoSpaceDE w:val="0"/>
      <w:autoSpaceDN w:val="0"/>
      <w:adjustRightInd w:val="0"/>
      <w:spacing w:line="300" w:lineRule="auto"/>
      <w:ind w:left="720" w:firstLine="1420"/>
      <w:contextualSpacing/>
    </w:pPr>
    <w:rPr>
      <w:rFonts w:ascii="Times New Roman" w:hAnsi="Times New Roman" w:cs="Times New Roman"/>
      <w:color w:val="auto"/>
    </w:rPr>
  </w:style>
  <w:style w:type="paragraph" w:customStyle="1" w:styleId="text">
    <w:name w:val="text"/>
    <w:basedOn w:val="a"/>
    <w:rsid w:val="004375C4"/>
    <w:pPr>
      <w:spacing w:before="100" w:beforeAutospacing="1" w:after="100" w:afterAutospacing="1" w:line="240" w:lineRule="auto"/>
    </w:pPr>
    <w:rPr>
      <w:rFonts w:ascii="Times New Roman" w:hAnsi="Times New Roman" w:cs="Times New Roman"/>
      <w:color w:val="auto"/>
      <w:sz w:val="24"/>
      <w:szCs w:val="24"/>
    </w:rPr>
  </w:style>
  <w:style w:type="paragraph" w:customStyle="1" w:styleId="Textkorper2">
    <w:name w:val="Textkorper 2"/>
    <w:uiPriority w:val="99"/>
    <w:rsid w:val="00BE05A0"/>
    <w:pPr>
      <w:jc w:val="both"/>
    </w:pPr>
    <w:rPr>
      <w:rFonts w:ascii="Times New Roman" w:hAnsi="Times New Roman"/>
      <w:color w:val="000000"/>
      <w:sz w:val="24"/>
      <w:lang w:val="de-DE"/>
    </w:rPr>
  </w:style>
  <w:style w:type="character" w:customStyle="1" w:styleId="apple-style-span">
    <w:name w:val="apple-style-span"/>
    <w:basedOn w:val="a0"/>
    <w:rsid w:val="001B5AF2"/>
    <w:rPr>
      <w:rFonts w:cs="Times New Roman"/>
    </w:rPr>
  </w:style>
  <w:style w:type="character" w:styleId="af1">
    <w:name w:val="Emphasis"/>
    <w:basedOn w:val="a0"/>
    <w:uiPriority w:val="20"/>
    <w:qFormat/>
    <w:rsid w:val="001B5AF2"/>
    <w:rPr>
      <w:b/>
    </w:rPr>
  </w:style>
  <w:style w:type="paragraph" w:styleId="af2">
    <w:name w:val="footnote text"/>
    <w:basedOn w:val="a"/>
    <w:link w:val="af3"/>
    <w:uiPriority w:val="99"/>
    <w:semiHidden/>
    <w:unhideWhenUsed/>
    <w:rsid w:val="004466C7"/>
    <w:pPr>
      <w:spacing w:line="240" w:lineRule="auto"/>
    </w:pPr>
    <w:rPr>
      <w:rFonts w:ascii="Times New Roman" w:hAnsi="Times New Roman" w:cs="Times New Roman"/>
      <w:color w:val="auto"/>
      <w:sz w:val="20"/>
      <w:szCs w:val="20"/>
    </w:rPr>
  </w:style>
  <w:style w:type="character" w:customStyle="1" w:styleId="af3">
    <w:name w:val="Текст сноски Знак"/>
    <w:basedOn w:val="a0"/>
    <w:link w:val="af2"/>
    <w:uiPriority w:val="99"/>
    <w:semiHidden/>
    <w:rsid w:val="004466C7"/>
    <w:rPr>
      <w:rFonts w:ascii="Times New Roman" w:hAnsi="Times New Roman"/>
    </w:rPr>
  </w:style>
  <w:style w:type="character" w:styleId="af4">
    <w:name w:val="footnote reference"/>
    <w:uiPriority w:val="99"/>
    <w:semiHidden/>
    <w:unhideWhenUsed/>
    <w:rsid w:val="004466C7"/>
    <w:rPr>
      <w:vertAlign w:val="superscript"/>
    </w:rPr>
  </w:style>
  <w:style w:type="table" w:styleId="af5">
    <w:name w:val="Table Grid"/>
    <w:basedOn w:val="a1"/>
    <w:uiPriority w:val="39"/>
    <w:rsid w:val="00E34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284950">
      <w:bodyDiv w:val="1"/>
      <w:marLeft w:val="0"/>
      <w:marRight w:val="0"/>
      <w:marTop w:val="0"/>
      <w:marBottom w:val="0"/>
      <w:divBdr>
        <w:top w:val="none" w:sz="0" w:space="0" w:color="auto"/>
        <w:left w:val="none" w:sz="0" w:space="0" w:color="auto"/>
        <w:bottom w:val="none" w:sz="0" w:space="0" w:color="auto"/>
        <w:right w:val="none" w:sz="0" w:space="0" w:color="auto"/>
      </w:divBdr>
    </w:div>
    <w:div w:id="398745909">
      <w:bodyDiv w:val="1"/>
      <w:marLeft w:val="0"/>
      <w:marRight w:val="0"/>
      <w:marTop w:val="0"/>
      <w:marBottom w:val="0"/>
      <w:divBdr>
        <w:top w:val="none" w:sz="0" w:space="0" w:color="auto"/>
        <w:left w:val="none" w:sz="0" w:space="0" w:color="auto"/>
        <w:bottom w:val="none" w:sz="0" w:space="0" w:color="auto"/>
        <w:right w:val="none" w:sz="0" w:space="0" w:color="auto"/>
      </w:divBdr>
    </w:div>
    <w:div w:id="455366643">
      <w:bodyDiv w:val="1"/>
      <w:marLeft w:val="0"/>
      <w:marRight w:val="0"/>
      <w:marTop w:val="0"/>
      <w:marBottom w:val="0"/>
      <w:divBdr>
        <w:top w:val="none" w:sz="0" w:space="0" w:color="auto"/>
        <w:left w:val="none" w:sz="0" w:space="0" w:color="auto"/>
        <w:bottom w:val="none" w:sz="0" w:space="0" w:color="auto"/>
        <w:right w:val="none" w:sz="0" w:space="0" w:color="auto"/>
      </w:divBdr>
    </w:div>
    <w:div w:id="547372846">
      <w:bodyDiv w:val="1"/>
      <w:marLeft w:val="0"/>
      <w:marRight w:val="0"/>
      <w:marTop w:val="0"/>
      <w:marBottom w:val="0"/>
      <w:divBdr>
        <w:top w:val="none" w:sz="0" w:space="0" w:color="auto"/>
        <w:left w:val="none" w:sz="0" w:space="0" w:color="auto"/>
        <w:bottom w:val="none" w:sz="0" w:space="0" w:color="auto"/>
        <w:right w:val="none" w:sz="0" w:space="0" w:color="auto"/>
      </w:divBdr>
    </w:div>
    <w:div w:id="558172987">
      <w:bodyDiv w:val="1"/>
      <w:marLeft w:val="0"/>
      <w:marRight w:val="0"/>
      <w:marTop w:val="0"/>
      <w:marBottom w:val="0"/>
      <w:divBdr>
        <w:top w:val="none" w:sz="0" w:space="0" w:color="auto"/>
        <w:left w:val="none" w:sz="0" w:space="0" w:color="auto"/>
        <w:bottom w:val="none" w:sz="0" w:space="0" w:color="auto"/>
        <w:right w:val="none" w:sz="0" w:space="0" w:color="auto"/>
      </w:divBdr>
    </w:div>
    <w:div w:id="812601829">
      <w:bodyDiv w:val="1"/>
      <w:marLeft w:val="0"/>
      <w:marRight w:val="0"/>
      <w:marTop w:val="0"/>
      <w:marBottom w:val="0"/>
      <w:divBdr>
        <w:top w:val="none" w:sz="0" w:space="0" w:color="auto"/>
        <w:left w:val="none" w:sz="0" w:space="0" w:color="auto"/>
        <w:bottom w:val="none" w:sz="0" w:space="0" w:color="auto"/>
        <w:right w:val="none" w:sz="0" w:space="0" w:color="auto"/>
      </w:divBdr>
    </w:div>
    <w:div w:id="1147088696">
      <w:bodyDiv w:val="1"/>
      <w:marLeft w:val="0"/>
      <w:marRight w:val="0"/>
      <w:marTop w:val="0"/>
      <w:marBottom w:val="0"/>
      <w:divBdr>
        <w:top w:val="none" w:sz="0" w:space="0" w:color="auto"/>
        <w:left w:val="none" w:sz="0" w:space="0" w:color="auto"/>
        <w:bottom w:val="none" w:sz="0" w:space="0" w:color="auto"/>
        <w:right w:val="none" w:sz="0" w:space="0" w:color="auto"/>
      </w:divBdr>
    </w:div>
    <w:div w:id="1271010118">
      <w:bodyDiv w:val="1"/>
      <w:marLeft w:val="0"/>
      <w:marRight w:val="0"/>
      <w:marTop w:val="0"/>
      <w:marBottom w:val="0"/>
      <w:divBdr>
        <w:top w:val="none" w:sz="0" w:space="0" w:color="auto"/>
        <w:left w:val="none" w:sz="0" w:space="0" w:color="auto"/>
        <w:bottom w:val="none" w:sz="0" w:space="0" w:color="auto"/>
        <w:right w:val="none" w:sz="0" w:space="0" w:color="auto"/>
      </w:divBdr>
    </w:div>
    <w:div w:id="1459225136">
      <w:bodyDiv w:val="1"/>
      <w:marLeft w:val="0"/>
      <w:marRight w:val="0"/>
      <w:marTop w:val="0"/>
      <w:marBottom w:val="0"/>
      <w:divBdr>
        <w:top w:val="none" w:sz="0" w:space="0" w:color="auto"/>
        <w:left w:val="none" w:sz="0" w:space="0" w:color="auto"/>
        <w:bottom w:val="none" w:sz="0" w:space="0" w:color="auto"/>
        <w:right w:val="none" w:sz="0" w:space="0" w:color="auto"/>
      </w:divBdr>
    </w:div>
    <w:div w:id="1874462666">
      <w:bodyDiv w:val="1"/>
      <w:marLeft w:val="0"/>
      <w:marRight w:val="0"/>
      <w:marTop w:val="0"/>
      <w:marBottom w:val="0"/>
      <w:divBdr>
        <w:top w:val="none" w:sz="0" w:space="0" w:color="auto"/>
        <w:left w:val="none" w:sz="0" w:space="0" w:color="auto"/>
        <w:bottom w:val="none" w:sz="0" w:space="0" w:color="auto"/>
        <w:right w:val="none" w:sz="0" w:space="0" w:color="auto"/>
      </w:divBdr>
      <w:divsChild>
        <w:div w:id="919294385">
          <w:marLeft w:val="0"/>
          <w:marRight w:val="0"/>
          <w:marTop w:val="0"/>
          <w:marBottom w:val="0"/>
          <w:divBdr>
            <w:top w:val="none" w:sz="0" w:space="0" w:color="auto"/>
            <w:left w:val="none" w:sz="0" w:space="0" w:color="auto"/>
            <w:bottom w:val="none" w:sz="0" w:space="0" w:color="auto"/>
            <w:right w:val="none" w:sz="0" w:space="0" w:color="auto"/>
          </w:divBdr>
        </w:div>
        <w:div w:id="994531797">
          <w:marLeft w:val="0"/>
          <w:marRight w:val="0"/>
          <w:marTop w:val="0"/>
          <w:marBottom w:val="0"/>
          <w:divBdr>
            <w:top w:val="none" w:sz="0" w:space="0" w:color="auto"/>
            <w:left w:val="none" w:sz="0" w:space="0" w:color="auto"/>
            <w:bottom w:val="none" w:sz="0" w:space="0" w:color="auto"/>
            <w:right w:val="none" w:sz="0" w:space="0" w:color="auto"/>
          </w:divBdr>
          <w:divsChild>
            <w:div w:id="5965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4000">
      <w:bodyDiv w:val="1"/>
      <w:marLeft w:val="0"/>
      <w:marRight w:val="0"/>
      <w:marTop w:val="0"/>
      <w:marBottom w:val="0"/>
      <w:divBdr>
        <w:top w:val="none" w:sz="0" w:space="0" w:color="auto"/>
        <w:left w:val="none" w:sz="0" w:space="0" w:color="auto"/>
        <w:bottom w:val="none" w:sz="0" w:space="0" w:color="auto"/>
        <w:right w:val="none" w:sz="0" w:space="0" w:color="auto"/>
      </w:divBdr>
    </w:div>
    <w:div w:id="2005817000">
      <w:bodyDiv w:val="1"/>
      <w:marLeft w:val="0"/>
      <w:marRight w:val="0"/>
      <w:marTop w:val="0"/>
      <w:marBottom w:val="0"/>
      <w:divBdr>
        <w:top w:val="none" w:sz="0" w:space="0" w:color="auto"/>
        <w:left w:val="none" w:sz="0" w:space="0" w:color="auto"/>
        <w:bottom w:val="none" w:sz="0" w:space="0" w:color="auto"/>
        <w:right w:val="none" w:sz="0" w:space="0" w:color="auto"/>
      </w:divBdr>
      <w:divsChild>
        <w:div w:id="1370301875">
          <w:marLeft w:val="0"/>
          <w:marRight w:val="0"/>
          <w:marTop w:val="0"/>
          <w:marBottom w:val="0"/>
          <w:divBdr>
            <w:top w:val="none" w:sz="0" w:space="0" w:color="auto"/>
            <w:left w:val="none" w:sz="0" w:space="0" w:color="auto"/>
            <w:bottom w:val="none" w:sz="0" w:space="0" w:color="auto"/>
            <w:right w:val="none" w:sz="0" w:space="0" w:color="auto"/>
          </w:divBdr>
        </w:div>
        <w:div w:id="1398091325">
          <w:marLeft w:val="0"/>
          <w:marRight w:val="0"/>
          <w:marTop w:val="0"/>
          <w:marBottom w:val="0"/>
          <w:divBdr>
            <w:top w:val="none" w:sz="0" w:space="0" w:color="auto"/>
            <w:left w:val="none" w:sz="0" w:space="0" w:color="auto"/>
            <w:bottom w:val="none" w:sz="0" w:space="0" w:color="auto"/>
            <w:right w:val="none" w:sz="0" w:space="0" w:color="auto"/>
          </w:divBdr>
        </w:div>
        <w:div w:id="1433550589">
          <w:marLeft w:val="0"/>
          <w:marRight w:val="0"/>
          <w:marTop w:val="0"/>
          <w:marBottom w:val="0"/>
          <w:divBdr>
            <w:top w:val="none" w:sz="0" w:space="0" w:color="auto"/>
            <w:left w:val="none" w:sz="0" w:space="0" w:color="auto"/>
            <w:bottom w:val="none" w:sz="0" w:space="0" w:color="auto"/>
            <w:right w:val="none" w:sz="0" w:space="0" w:color="auto"/>
          </w:divBdr>
        </w:div>
        <w:div w:id="2079814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rdclub.ru/" TargetMode="External"/><Relationship Id="rId4" Type="http://schemas.microsoft.com/office/2007/relationships/stylesWithEffects" Target="stylesWithEffects.xml"/><Relationship Id="rId9" Type="http://schemas.openxmlformats.org/officeDocument/2006/relationships/hyperlink" Target="mailto:sylyapina@hs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F32E6-8C91-49C9-B403-98B7B37EA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4849</Words>
  <Characters>27640</Characters>
  <Application>Microsoft Office Word</Application>
  <DocSecurity>0</DocSecurity>
  <Lines>230</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Концепция магистерской программы.docx</vt:lpstr>
      <vt:lpstr>Концепция магистерской программы.docx</vt:lpstr>
    </vt:vector>
  </TitlesOfParts>
  <Company/>
  <LinksUpToDate>false</LinksUpToDate>
  <CharactersWithSpaces>32425</CharactersWithSpaces>
  <SharedDoc>false</SharedDoc>
  <HLinks>
    <vt:vector size="24" baseType="variant">
      <vt:variant>
        <vt:i4>8323156</vt:i4>
      </vt:variant>
      <vt:variant>
        <vt:i4>9</vt:i4>
      </vt:variant>
      <vt:variant>
        <vt:i4>0</vt:i4>
      </vt:variant>
      <vt:variant>
        <vt:i4>5</vt:i4>
      </vt:variant>
      <vt:variant>
        <vt:lpwstr>mailto:BLvov@hse.ru</vt:lpwstr>
      </vt:variant>
      <vt:variant>
        <vt:lpwstr/>
      </vt:variant>
      <vt:variant>
        <vt:i4>6881345</vt:i4>
      </vt:variant>
      <vt:variant>
        <vt:i4>6</vt:i4>
      </vt:variant>
      <vt:variant>
        <vt:i4>0</vt:i4>
      </vt:variant>
      <vt:variant>
        <vt:i4>5</vt:i4>
      </vt:variant>
      <vt:variant>
        <vt:lpwstr>mailto:epozhidaev@hse.ru</vt:lpwstr>
      </vt:variant>
      <vt:variant>
        <vt:lpwstr/>
      </vt:variant>
      <vt:variant>
        <vt:i4>6750295</vt:i4>
      </vt:variant>
      <vt:variant>
        <vt:i4>3</vt:i4>
      </vt:variant>
      <vt:variant>
        <vt:i4>0</vt:i4>
      </vt:variant>
      <vt:variant>
        <vt:i4>5</vt:i4>
      </vt:variant>
      <vt:variant>
        <vt:lpwstr>mailto:mkagan@hse.ru</vt:lpwstr>
      </vt:variant>
      <vt:variant>
        <vt:lpwstr/>
      </vt:variant>
      <vt:variant>
        <vt:i4>6750295</vt:i4>
      </vt:variant>
      <vt:variant>
        <vt:i4>0</vt:i4>
      </vt:variant>
      <vt:variant>
        <vt:i4>0</vt:i4>
      </vt:variant>
      <vt:variant>
        <vt:i4>5</vt:i4>
      </vt:variant>
      <vt:variant>
        <vt:lpwstr>mailto:mkagan@hse.ru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 магистерской программы.docx</dc:title>
  <dc:creator>user</dc:creator>
  <cp:lastModifiedBy>Пользователь Windows</cp:lastModifiedBy>
  <cp:revision>7</cp:revision>
  <cp:lastPrinted>2016-01-10T10:02:00Z</cp:lastPrinted>
  <dcterms:created xsi:type="dcterms:W3CDTF">2017-03-01T14:15:00Z</dcterms:created>
  <dcterms:modified xsi:type="dcterms:W3CDTF">2017-03-09T10:06:00Z</dcterms:modified>
</cp:coreProperties>
</file>