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1B" w:rsidRPr="00256E6B" w:rsidRDefault="00DE5F30" w:rsidP="00DC7955">
      <w:pPr>
        <w:spacing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bookmarkStart w:id="0" w:name="_GoBack"/>
      <w:bookmarkEnd w:id="0"/>
      <w:r w:rsidRPr="00256E6B">
        <w:rPr>
          <w:rFonts w:ascii="Times New Roman" w:hAnsi="Times New Roman"/>
          <w:i/>
          <w:sz w:val="24"/>
          <w:szCs w:val="24"/>
          <w:lang w:eastAsia="ru-RU"/>
        </w:rPr>
        <w:t>Утверждено</w:t>
      </w:r>
    </w:p>
    <w:p w:rsidR="00DC7955" w:rsidRPr="00256E6B" w:rsidRDefault="00DC7955" w:rsidP="00DC7955">
      <w:pPr>
        <w:spacing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256E6B">
        <w:rPr>
          <w:rFonts w:ascii="Times New Roman" w:hAnsi="Times New Roman"/>
          <w:i/>
          <w:sz w:val="24"/>
          <w:szCs w:val="24"/>
          <w:lang w:eastAsia="ru-RU"/>
        </w:rPr>
        <w:t xml:space="preserve">Академическим советом </w:t>
      </w:r>
    </w:p>
    <w:p w:rsidR="00DC7955" w:rsidRPr="00256E6B" w:rsidRDefault="00DC7955" w:rsidP="00DC7955">
      <w:pPr>
        <w:spacing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256E6B">
        <w:rPr>
          <w:rFonts w:ascii="Times New Roman" w:hAnsi="Times New Roman"/>
          <w:i/>
          <w:sz w:val="24"/>
          <w:szCs w:val="24"/>
          <w:lang w:eastAsia="ru-RU"/>
        </w:rPr>
        <w:t>09.04.2015, протокол № 2</w:t>
      </w:r>
    </w:p>
    <w:p w:rsidR="00B8356E" w:rsidRPr="00256E6B" w:rsidRDefault="00B8356E" w:rsidP="00DC7955">
      <w:pPr>
        <w:spacing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B8356E" w:rsidRPr="00256E6B" w:rsidRDefault="00B8356E" w:rsidP="00B8356E">
      <w:pPr>
        <w:shd w:val="clear" w:color="auto" w:fill="FFFFFF"/>
        <w:tabs>
          <w:tab w:val="left" w:pos="710"/>
        </w:tabs>
        <w:spacing w:line="240" w:lineRule="auto"/>
        <w:ind w:right="40"/>
        <w:jc w:val="right"/>
        <w:rPr>
          <w:rFonts w:ascii="Times New Roman" w:hAnsi="Times New Roman"/>
          <w:i/>
          <w:sz w:val="24"/>
          <w:szCs w:val="24"/>
        </w:rPr>
      </w:pPr>
      <w:r w:rsidRPr="00256E6B">
        <w:rPr>
          <w:rFonts w:ascii="Times New Roman" w:hAnsi="Times New Roman"/>
          <w:i/>
          <w:sz w:val="24"/>
          <w:szCs w:val="24"/>
        </w:rPr>
        <w:t>Внесение изменений одобрено</w:t>
      </w:r>
    </w:p>
    <w:p w:rsidR="00B8356E" w:rsidRPr="00256E6B" w:rsidRDefault="00B8356E" w:rsidP="00B8356E">
      <w:pPr>
        <w:shd w:val="clear" w:color="auto" w:fill="FFFFFF"/>
        <w:tabs>
          <w:tab w:val="left" w:pos="710"/>
        </w:tabs>
        <w:spacing w:line="240" w:lineRule="auto"/>
        <w:ind w:right="40"/>
        <w:jc w:val="right"/>
        <w:rPr>
          <w:rFonts w:ascii="Times New Roman" w:hAnsi="Times New Roman"/>
          <w:i/>
          <w:sz w:val="24"/>
          <w:szCs w:val="24"/>
        </w:rPr>
      </w:pPr>
      <w:r w:rsidRPr="00256E6B">
        <w:rPr>
          <w:rFonts w:ascii="Times New Roman" w:hAnsi="Times New Roman"/>
          <w:i/>
          <w:sz w:val="24"/>
          <w:szCs w:val="24"/>
        </w:rPr>
        <w:t>Академическим советом ОП</w:t>
      </w:r>
    </w:p>
    <w:p w:rsidR="00B8356E" w:rsidRPr="00256E6B" w:rsidRDefault="00B8356E" w:rsidP="00B8356E">
      <w:pPr>
        <w:shd w:val="clear" w:color="auto" w:fill="FFFFFF"/>
        <w:tabs>
          <w:tab w:val="left" w:pos="710"/>
        </w:tabs>
        <w:spacing w:line="240" w:lineRule="auto"/>
        <w:ind w:right="40"/>
        <w:jc w:val="right"/>
        <w:rPr>
          <w:rFonts w:ascii="Times New Roman" w:hAnsi="Times New Roman"/>
          <w:i/>
          <w:sz w:val="24"/>
          <w:szCs w:val="24"/>
        </w:rPr>
      </w:pPr>
      <w:r w:rsidRPr="00256E6B">
        <w:rPr>
          <w:rFonts w:ascii="Times New Roman" w:hAnsi="Times New Roman"/>
          <w:i/>
          <w:sz w:val="24"/>
          <w:szCs w:val="24"/>
        </w:rPr>
        <w:t>24.11.2015 г., протокол № 5</w:t>
      </w:r>
    </w:p>
    <w:p w:rsidR="00B8356E" w:rsidRPr="00256E6B" w:rsidRDefault="00B8356E" w:rsidP="00B8356E">
      <w:pPr>
        <w:shd w:val="clear" w:color="auto" w:fill="FFFFFF"/>
        <w:tabs>
          <w:tab w:val="left" w:pos="710"/>
        </w:tabs>
        <w:spacing w:line="240" w:lineRule="auto"/>
        <w:ind w:right="40"/>
        <w:jc w:val="right"/>
        <w:rPr>
          <w:rFonts w:ascii="Times New Roman" w:hAnsi="Times New Roman"/>
          <w:i/>
          <w:sz w:val="24"/>
          <w:szCs w:val="24"/>
          <w:lang w:eastAsia="ru-RU"/>
        </w:rPr>
      </w:pPr>
    </w:p>
    <w:p w:rsidR="00B8356E" w:rsidRPr="00256E6B" w:rsidRDefault="00B8356E" w:rsidP="00DC7955">
      <w:pPr>
        <w:spacing w:line="240" w:lineRule="auto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256E6B">
        <w:rPr>
          <w:rFonts w:ascii="Times New Roman" w:hAnsi="Times New Roman"/>
          <w:i/>
          <w:sz w:val="24"/>
          <w:szCs w:val="24"/>
          <w:lang w:eastAsia="ru-RU"/>
        </w:rPr>
        <w:t>Актуализировано 2017г</w:t>
      </w:r>
    </w:p>
    <w:p w:rsidR="00214D1D" w:rsidRPr="00256E6B" w:rsidRDefault="00214D1D" w:rsidP="00214D1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B6806" w:rsidRPr="00256E6B" w:rsidRDefault="00617D1B" w:rsidP="00617D1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6E6B">
        <w:rPr>
          <w:rFonts w:ascii="Times New Roman" w:hAnsi="Times New Roman"/>
          <w:b/>
          <w:sz w:val="24"/>
          <w:szCs w:val="24"/>
          <w:lang w:eastAsia="ru-RU"/>
        </w:rPr>
        <w:t>Концепция образовательной программы</w:t>
      </w:r>
    </w:p>
    <w:p w:rsidR="004F79DB" w:rsidRPr="00256E6B" w:rsidRDefault="00342DAE" w:rsidP="00617D1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6E6B">
        <w:rPr>
          <w:rFonts w:ascii="Times New Roman" w:hAnsi="Times New Roman"/>
          <w:b/>
          <w:sz w:val="24"/>
          <w:szCs w:val="24"/>
          <w:u w:val="single"/>
          <w:lang w:eastAsia="ru-RU"/>
        </w:rPr>
        <w:t>Информатика и вычислительная техника</w:t>
      </w:r>
      <w:r w:rsidR="001B6806" w:rsidRPr="00256E6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17D1B" w:rsidRPr="00256E6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4F79DB" w:rsidRPr="00256E6B" w:rsidRDefault="004F79DB" w:rsidP="00617D1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17D1B" w:rsidRPr="00256E6B" w:rsidRDefault="00617D1B" w:rsidP="00617D1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6E6B">
        <w:rPr>
          <w:rFonts w:ascii="Times New Roman" w:hAnsi="Times New Roman"/>
          <w:b/>
          <w:sz w:val="24"/>
          <w:szCs w:val="24"/>
          <w:lang w:eastAsia="ru-RU"/>
        </w:rPr>
        <w:t xml:space="preserve">по направлению подготовки </w:t>
      </w:r>
      <w:r w:rsidR="00342DAE" w:rsidRPr="00256E6B">
        <w:rPr>
          <w:rFonts w:ascii="Times New Roman" w:hAnsi="Times New Roman"/>
          <w:b/>
          <w:sz w:val="24"/>
          <w:szCs w:val="24"/>
          <w:lang w:eastAsia="ru-RU"/>
        </w:rPr>
        <w:t>09.03.01</w:t>
      </w:r>
      <w:r w:rsidRPr="00256E6B">
        <w:rPr>
          <w:rFonts w:ascii="Times New Roman" w:hAnsi="Times New Roman"/>
          <w:b/>
          <w:sz w:val="24"/>
          <w:szCs w:val="24"/>
          <w:lang w:eastAsia="ru-RU"/>
        </w:rPr>
        <w:t xml:space="preserve"> «</w:t>
      </w:r>
      <w:r w:rsidR="00342DAE" w:rsidRPr="00256E6B">
        <w:rPr>
          <w:rFonts w:ascii="Times New Roman" w:hAnsi="Times New Roman"/>
          <w:b/>
          <w:sz w:val="24"/>
          <w:szCs w:val="24"/>
          <w:lang w:eastAsia="ru-RU"/>
        </w:rPr>
        <w:t>Информатика и вычислительная техника</w:t>
      </w:r>
      <w:r w:rsidRPr="00256E6B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617D1B" w:rsidRPr="00256E6B" w:rsidRDefault="00617D1B" w:rsidP="00617D1B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6E6B">
        <w:rPr>
          <w:rFonts w:ascii="Times New Roman" w:hAnsi="Times New Roman"/>
          <w:b/>
          <w:sz w:val="24"/>
          <w:szCs w:val="24"/>
          <w:lang w:eastAsia="ru-RU"/>
        </w:rPr>
        <w:t xml:space="preserve">(квалификация </w:t>
      </w:r>
      <w:r w:rsidR="00342DAE" w:rsidRPr="00256E6B">
        <w:rPr>
          <w:rFonts w:ascii="Times New Roman" w:hAnsi="Times New Roman"/>
          <w:b/>
          <w:sz w:val="24"/>
          <w:szCs w:val="24"/>
          <w:u w:val="single"/>
          <w:lang w:eastAsia="ru-RU"/>
        </w:rPr>
        <w:t>Академический бакалавр</w:t>
      </w:r>
      <w:r w:rsidRPr="00256E6B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617D1B" w:rsidRPr="00256E6B" w:rsidRDefault="00617D1B" w:rsidP="00617D1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2251" w:rsidRPr="007C5B5E" w:rsidRDefault="008E2251" w:rsidP="008E2251">
      <w:pPr>
        <w:shd w:val="clear" w:color="auto" w:fill="FFFFFF"/>
        <w:spacing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proofErr w:type="gramStart"/>
      <w:r w:rsidRPr="007C5B5E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Образовательная программа  «Информатика и вычислительная техника» </w:t>
      </w:r>
      <w:r w:rsidRPr="007C5B5E">
        <w:rPr>
          <w:rFonts w:ascii="Times New Roman" w:hAnsi="Times New Roman"/>
          <w:i/>
          <w:sz w:val="24"/>
          <w:szCs w:val="24"/>
        </w:rPr>
        <w:t xml:space="preserve">разработана соответствии с оригинальным образовательным стандартом НИУ «Высшая школа экономики» по направлению 09.03.01 </w:t>
      </w:r>
      <w:r w:rsidRPr="007C5B5E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«Информатика и вычислительная техника» </w:t>
      </w:r>
      <w:r w:rsidRPr="007C5B5E">
        <w:rPr>
          <w:rFonts w:ascii="Times New Roman" w:hAnsi="Times New Roman"/>
          <w:i/>
          <w:sz w:val="24"/>
          <w:szCs w:val="24"/>
        </w:rPr>
        <w:t>подготовки бакалавров и с у</w:t>
      </w:r>
      <w:r w:rsidRPr="007C5B5E">
        <w:rPr>
          <w:rFonts w:ascii="Times New Roman" w:hAnsi="Times New Roman"/>
          <w:i/>
          <w:iCs/>
          <w:sz w:val="24"/>
          <w:szCs w:val="24"/>
        </w:rPr>
        <w:t xml:space="preserve">четом требований к образовательным программам </w:t>
      </w:r>
      <w:proofErr w:type="spellStart"/>
      <w:r w:rsidRPr="007C5B5E">
        <w:rPr>
          <w:rFonts w:ascii="Times New Roman" w:hAnsi="Times New Roman"/>
          <w:i/>
          <w:iCs/>
          <w:sz w:val="24"/>
          <w:szCs w:val="24"/>
        </w:rPr>
        <w:t>бакалавриата</w:t>
      </w:r>
      <w:proofErr w:type="spellEnd"/>
      <w:r w:rsidRPr="007C5B5E">
        <w:rPr>
          <w:rFonts w:ascii="Times New Roman" w:hAnsi="Times New Roman"/>
          <w:i/>
          <w:sz w:val="24"/>
          <w:szCs w:val="24"/>
        </w:rPr>
        <w:t xml:space="preserve"> федерального государственного образовательного стандарта высшего профессионального образования по направлению подготовки 09.03.01 </w:t>
      </w:r>
      <w:r w:rsidRPr="007C5B5E">
        <w:rPr>
          <w:rFonts w:ascii="Times New Roman" w:hAnsi="Times New Roman"/>
          <w:i/>
          <w:color w:val="000000"/>
          <w:sz w:val="24"/>
          <w:szCs w:val="24"/>
          <w:lang w:eastAsia="ru-RU"/>
        </w:rPr>
        <w:t>«Информатика и вычислительная техника».</w:t>
      </w:r>
      <w:proofErr w:type="gramEnd"/>
    </w:p>
    <w:p w:rsidR="00715556" w:rsidRPr="007C5B5E" w:rsidRDefault="00715556" w:rsidP="008E2251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15556" w:rsidRPr="00BB2575" w:rsidRDefault="00785728" w:rsidP="00BB2575">
      <w:p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/>
          <w:iCs/>
          <w:sz w:val="24"/>
          <w:szCs w:val="24"/>
        </w:rPr>
      </w:pPr>
      <w:r w:rsidRPr="00BB2575">
        <w:rPr>
          <w:rFonts w:ascii="Times New Roman" w:hAnsi="Times New Roman"/>
          <w:b/>
          <w:i/>
          <w:iCs/>
          <w:sz w:val="24"/>
          <w:szCs w:val="24"/>
        </w:rPr>
        <w:t>Цел</w:t>
      </w:r>
      <w:r w:rsidR="009E599E" w:rsidRPr="00BB2575">
        <w:rPr>
          <w:rFonts w:ascii="Times New Roman" w:hAnsi="Times New Roman"/>
          <w:b/>
          <w:i/>
          <w:iCs/>
          <w:sz w:val="24"/>
          <w:szCs w:val="24"/>
        </w:rPr>
        <w:t>ь</w:t>
      </w:r>
      <w:r w:rsidRPr="00BB257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715556" w:rsidRPr="00BB2575">
        <w:rPr>
          <w:rFonts w:ascii="Times New Roman" w:hAnsi="Times New Roman"/>
          <w:b/>
          <w:i/>
          <w:iCs/>
          <w:sz w:val="24"/>
          <w:szCs w:val="24"/>
        </w:rPr>
        <w:t>программы</w:t>
      </w:r>
    </w:p>
    <w:p w:rsidR="00715556" w:rsidRDefault="007C5B5E" w:rsidP="007C5B5E">
      <w:pPr>
        <w:shd w:val="clear" w:color="auto" w:fill="FFFFFF"/>
        <w:tabs>
          <w:tab w:val="left" w:pos="0"/>
        </w:tabs>
        <w:spacing w:before="240" w:line="240" w:lineRule="auto"/>
        <w:ind w:right="4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</w:t>
      </w:r>
      <w:r w:rsidR="00715556" w:rsidRPr="00256E6B">
        <w:rPr>
          <w:rFonts w:ascii="Times New Roman" w:hAnsi="Times New Roman"/>
          <w:iCs/>
          <w:sz w:val="24"/>
          <w:szCs w:val="24"/>
        </w:rPr>
        <w:t xml:space="preserve">одготовка </w:t>
      </w:r>
      <w:r w:rsidR="009D018A">
        <w:rPr>
          <w:rFonts w:ascii="Times New Roman" w:hAnsi="Times New Roman"/>
          <w:iCs/>
          <w:sz w:val="24"/>
          <w:szCs w:val="24"/>
        </w:rPr>
        <w:t xml:space="preserve">инженерных кадров </w:t>
      </w:r>
      <w:r w:rsidR="00715556" w:rsidRPr="00256E6B">
        <w:rPr>
          <w:rFonts w:ascii="Times New Roman" w:hAnsi="Times New Roman"/>
          <w:iCs/>
          <w:sz w:val="24"/>
          <w:szCs w:val="24"/>
        </w:rPr>
        <w:t>в области исследования и проектирования вычислительных устройств, систем и компьютерных сетей нового поколения, в том числе вычислительных комплексов и коммуникационных систем, распределенных систем сбора и обработки информации, методов и средств управления ИТ-ресурсами.</w:t>
      </w:r>
    </w:p>
    <w:p w:rsidR="009E599E" w:rsidRDefault="009E599E" w:rsidP="009E599E">
      <w:pPr>
        <w:shd w:val="clear" w:color="auto" w:fill="FFFFFF"/>
        <w:tabs>
          <w:tab w:val="left" w:pos="0"/>
        </w:tabs>
        <w:spacing w:line="240" w:lineRule="auto"/>
        <w:ind w:right="40" w:firstLine="709"/>
        <w:rPr>
          <w:rFonts w:ascii="Times New Roman" w:hAnsi="Times New Roman"/>
          <w:b/>
          <w:iCs/>
          <w:sz w:val="24"/>
          <w:szCs w:val="24"/>
        </w:rPr>
      </w:pPr>
    </w:p>
    <w:p w:rsidR="009E599E" w:rsidRPr="00BB2575" w:rsidRDefault="009E599E" w:rsidP="007C5B5E">
      <w:pPr>
        <w:shd w:val="clear" w:color="auto" w:fill="FFFFFF"/>
        <w:spacing w:after="240" w:line="240" w:lineRule="auto"/>
        <w:ind w:right="40"/>
        <w:rPr>
          <w:rFonts w:ascii="Times New Roman" w:hAnsi="Times New Roman"/>
          <w:i/>
          <w:iCs/>
          <w:sz w:val="24"/>
          <w:szCs w:val="24"/>
        </w:rPr>
      </w:pPr>
      <w:r w:rsidRPr="00BB2575">
        <w:rPr>
          <w:rFonts w:ascii="Times New Roman" w:hAnsi="Times New Roman"/>
          <w:b/>
          <w:i/>
          <w:iCs/>
          <w:sz w:val="24"/>
          <w:szCs w:val="24"/>
        </w:rPr>
        <w:t>Задачи программы</w:t>
      </w:r>
      <w:r w:rsidRPr="00BB2575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785728" w:rsidRPr="00005E43" w:rsidRDefault="00785728" w:rsidP="00526ECA">
      <w:pPr>
        <w:pStyle w:val="a6"/>
        <w:numPr>
          <w:ilvl w:val="0"/>
          <w:numId w:val="2"/>
        </w:num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Cs/>
          <w:sz w:val="24"/>
          <w:szCs w:val="24"/>
        </w:rPr>
      </w:pPr>
      <w:r w:rsidRPr="00005E43">
        <w:rPr>
          <w:rFonts w:ascii="Times New Roman" w:hAnsi="Times New Roman"/>
          <w:iCs/>
          <w:sz w:val="24"/>
          <w:szCs w:val="24"/>
        </w:rPr>
        <w:t>Формирование знаний, умений и навыков, позволяющих осуществлять научно-исследовательскую, проектную, эксплуатационную и педагогическую профессиональную деятельность в области исследования и разработки программно-аппаратных компонентов средств вычислительной техники, автоматизированных систем и компьютерных сетей.</w:t>
      </w:r>
    </w:p>
    <w:p w:rsidR="00785728" w:rsidRPr="00005E43" w:rsidRDefault="00785728" w:rsidP="00526ECA">
      <w:pPr>
        <w:pStyle w:val="a6"/>
        <w:numPr>
          <w:ilvl w:val="0"/>
          <w:numId w:val="2"/>
        </w:num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Cs/>
          <w:sz w:val="24"/>
          <w:szCs w:val="24"/>
        </w:rPr>
      </w:pPr>
      <w:r w:rsidRPr="00005E43">
        <w:rPr>
          <w:rFonts w:ascii="Times New Roman" w:hAnsi="Times New Roman"/>
          <w:iCs/>
          <w:sz w:val="24"/>
          <w:szCs w:val="24"/>
        </w:rPr>
        <w:t>Развитие способностей к комплексному инженерному анализу с использованием современных математических моделей и методов для обоснования новых разработок в области средств вычислительной техники, автоматизированных систем и компьютерных сетей.</w:t>
      </w:r>
    </w:p>
    <w:p w:rsidR="00785728" w:rsidRPr="00005E43" w:rsidRDefault="00785728" w:rsidP="00526ECA">
      <w:pPr>
        <w:pStyle w:val="a6"/>
        <w:numPr>
          <w:ilvl w:val="0"/>
          <w:numId w:val="2"/>
        </w:num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Cs/>
          <w:sz w:val="24"/>
          <w:szCs w:val="24"/>
        </w:rPr>
      </w:pPr>
      <w:r w:rsidRPr="00005E43">
        <w:rPr>
          <w:rFonts w:ascii="Times New Roman" w:hAnsi="Times New Roman"/>
          <w:iCs/>
          <w:sz w:val="24"/>
          <w:szCs w:val="24"/>
        </w:rPr>
        <w:t>Формирование знаний, умений и навыков выполнения комплексных инженерных проектов средств вычислительной техники, автоматизированных систем и компьютерных сетей.</w:t>
      </w:r>
    </w:p>
    <w:p w:rsidR="00785728" w:rsidRPr="00005E43" w:rsidRDefault="00785728" w:rsidP="00526ECA">
      <w:pPr>
        <w:pStyle w:val="a6"/>
        <w:numPr>
          <w:ilvl w:val="0"/>
          <w:numId w:val="2"/>
        </w:num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Cs/>
          <w:sz w:val="24"/>
          <w:szCs w:val="24"/>
        </w:rPr>
      </w:pPr>
      <w:r w:rsidRPr="00005E43">
        <w:rPr>
          <w:rFonts w:ascii="Times New Roman" w:hAnsi="Times New Roman"/>
          <w:iCs/>
          <w:sz w:val="24"/>
          <w:szCs w:val="24"/>
        </w:rPr>
        <w:t>Формирование в соответствии с выбранной специализацией знаний, умений и навыков, отвечающих актуальным и потенциальным запросам работодателей.</w:t>
      </w:r>
    </w:p>
    <w:p w:rsidR="00785728" w:rsidRPr="00005E43" w:rsidRDefault="00785728" w:rsidP="00526ECA">
      <w:pPr>
        <w:pStyle w:val="a6"/>
        <w:numPr>
          <w:ilvl w:val="0"/>
          <w:numId w:val="2"/>
        </w:num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Cs/>
          <w:sz w:val="24"/>
          <w:szCs w:val="24"/>
        </w:rPr>
      </w:pPr>
      <w:r w:rsidRPr="00005E43">
        <w:rPr>
          <w:rFonts w:ascii="Times New Roman" w:hAnsi="Times New Roman"/>
          <w:iCs/>
          <w:sz w:val="24"/>
          <w:szCs w:val="24"/>
        </w:rPr>
        <w:t>Формирование у выпускников норм правовой и профессиональной этики, социальной ответственности за результаты своей профессиональной деятельности.</w:t>
      </w:r>
    </w:p>
    <w:p w:rsidR="00785728" w:rsidRDefault="00785728" w:rsidP="00715556">
      <w:p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Cs/>
          <w:sz w:val="24"/>
          <w:szCs w:val="24"/>
        </w:rPr>
      </w:pPr>
    </w:p>
    <w:p w:rsidR="00256E6B" w:rsidRPr="00256E6B" w:rsidRDefault="00256E6B" w:rsidP="008E2251">
      <w:pPr>
        <w:shd w:val="clear" w:color="auto" w:fill="FFFFFF"/>
        <w:spacing w:line="240" w:lineRule="auto"/>
        <w:rPr>
          <w:rFonts w:ascii="Times New Roman" w:hAnsi="Times New Roman"/>
        </w:rPr>
      </w:pPr>
    </w:p>
    <w:p w:rsidR="007B0E42" w:rsidRDefault="007B0E42" w:rsidP="008E2251">
      <w:pPr>
        <w:shd w:val="clear" w:color="auto" w:fill="FFFFFF"/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56E6B" w:rsidRPr="00BB2575" w:rsidRDefault="00256E6B" w:rsidP="008E2251">
      <w:pPr>
        <w:shd w:val="clear" w:color="auto" w:fill="FFFFFF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BB2575">
        <w:rPr>
          <w:rFonts w:ascii="Times New Roman" w:hAnsi="Times New Roman"/>
          <w:b/>
          <w:i/>
          <w:sz w:val="24"/>
          <w:szCs w:val="24"/>
        </w:rPr>
        <w:lastRenderedPageBreak/>
        <w:t xml:space="preserve">Конкурентные преимущества </w:t>
      </w:r>
      <w:r w:rsidR="00AF72BD">
        <w:rPr>
          <w:rFonts w:ascii="Times New Roman" w:hAnsi="Times New Roman"/>
          <w:b/>
          <w:i/>
          <w:sz w:val="24"/>
          <w:szCs w:val="24"/>
        </w:rPr>
        <w:t xml:space="preserve">и особенности </w:t>
      </w:r>
      <w:r w:rsidRPr="00BB2575">
        <w:rPr>
          <w:rFonts w:ascii="Times New Roman" w:hAnsi="Times New Roman"/>
          <w:b/>
          <w:i/>
          <w:sz w:val="24"/>
          <w:szCs w:val="24"/>
        </w:rPr>
        <w:t>программы</w:t>
      </w:r>
    </w:p>
    <w:p w:rsidR="008E2251" w:rsidRPr="007B0E42" w:rsidRDefault="008E2251" w:rsidP="00526ECA">
      <w:pPr>
        <w:pStyle w:val="a6"/>
        <w:numPr>
          <w:ilvl w:val="0"/>
          <w:numId w:val="5"/>
        </w:numPr>
        <w:shd w:val="clear" w:color="auto" w:fill="FFFFFF"/>
        <w:spacing w:before="24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Образовательная программа  «Информатика и вычислительная техника» полностью соответствует международным рекомендациям по преподаванию основных дисциплин компьютерной инженерии в высших учебных заведениях - </w:t>
      </w:r>
      <w:proofErr w:type="spellStart"/>
      <w:r w:rsidRPr="007B0E42">
        <w:rPr>
          <w:rFonts w:ascii="Times New Roman" w:hAnsi="Times New Roman"/>
          <w:sz w:val="24"/>
          <w:szCs w:val="24"/>
          <w:lang w:eastAsia="ru-RU"/>
        </w:rPr>
        <w:t>Computing</w:t>
      </w:r>
      <w:proofErr w:type="spellEnd"/>
      <w:r w:rsidRPr="007B0E4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B0E42">
        <w:rPr>
          <w:rFonts w:ascii="Times New Roman" w:hAnsi="Times New Roman"/>
          <w:sz w:val="24"/>
          <w:szCs w:val="24"/>
          <w:lang w:eastAsia="ru-RU"/>
        </w:rPr>
        <w:t>Curricula</w:t>
      </w:r>
      <w:proofErr w:type="spellEnd"/>
      <w:r w:rsidRPr="007B0E42">
        <w:rPr>
          <w:rFonts w:ascii="Times New Roman" w:hAnsi="Times New Roman"/>
          <w:sz w:val="24"/>
          <w:szCs w:val="24"/>
          <w:lang w:eastAsia="ru-RU"/>
        </w:rPr>
        <w:t xml:space="preserve"> 2005.</w:t>
      </w:r>
    </w:p>
    <w:p w:rsidR="00F6792F" w:rsidRDefault="00005E43" w:rsidP="00526ECA">
      <w:pPr>
        <w:pStyle w:val="a6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Calibri" w:hAnsi="Times New Roman"/>
          <w:sz w:val="24"/>
          <w:szCs w:val="24"/>
        </w:rPr>
      </w:pPr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2015-2016 г.  программа прошла независимую профессионально-общественную аккредитацию образовательных программ в области техники и технологий на соответствие критериям Европейского знака качества инженерного образования,  проводимую Ассоциацией инженерного образования России (АИОР) совместно с </w:t>
      </w:r>
      <w:r w:rsidRPr="007B0E42">
        <w:rPr>
          <w:rFonts w:ascii="Times New Roman" w:hAnsi="Times New Roman"/>
          <w:color w:val="000000"/>
          <w:sz w:val="24"/>
          <w:szCs w:val="24"/>
          <w:lang w:val="en-US" w:eastAsia="ru-RU"/>
        </w:rPr>
        <w:t>European</w:t>
      </w:r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E42">
        <w:rPr>
          <w:rFonts w:ascii="Times New Roman" w:hAnsi="Times New Roman"/>
          <w:color w:val="000000"/>
          <w:sz w:val="24"/>
          <w:szCs w:val="24"/>
          <w:lang w:val="en-US" w:eastAsia="ru-RU"/>
        </w:rPr>
        <w:t>Accreditation</w:t>
      </w:r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E42">
        <w:rPr>
          <w:rFonts w:ascii="Times New Roman" w:hAnsi="Times New Roman"/>
          <w:color w:val="000000"/>
          <w:sz w:val="24"/>
          <w:szCs w:val="24"/>
          <w:lang w:val="en-US" w:eastAsia="ru-RU"/>
        </w:rPr>
        <w:t>of</w:t>
      </w:r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E42">
        <w:rPr>
          <w:rFonts w:ascii="Times New Roman" w:hAnsi="Times New Roman"/>
          <w:color w:val="000000"/>
          <w:sz w:val="24"/>
          <w:szCs w:val="24"/>
          <w:lang w:val="en-US" w:eastAsia="ru-RU"/>
        </w:rPr>
        <w:t>Engineering</w:t>
      </w:r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E42">
        <w:rPr>
          <w:rFonts w:ascii="Times New Roman" w:hAnsi="Times New Roman"/>
          <w:color w:val="000000"/>
          <w:sz w:val="24"/>
          <w:szCs w:val="24"/>
          <w:lang w:val="en-US" w:eastAsia="ru-RU"/>
        </w:rPr>
        <w:t>Programs</w:t>
      </w:r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По итогам аккредитации программе присвоен знак соответствия </w:t>
      </w:r>
      <w:r w:rsidRPr="007B0E42">
        <w:rPr>
          <w:rFonts w:ascii="Times New Roman" w:hAnsi="Times New Roman"/>
          <w:color w:val="000000"/>
          <w:sz w:val="24"/>
          <w:szCs w:val="24"/>
          <w:lang w:val="en-US" w:eastAsia="ru-RU"/>
        </w:rPr>
        <w:t>EUR</w:t>
      </w:r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7B0E42">
        <w:rPr>
          <w:rFonts w:ascii="Times New Roman" w:hAnsi="Times New Roman"/>
          <w:color w:val="000000"/>
          <w:sz w:val="24"/>
          <w:szCs w:val="24"/>
          <w:lang w:val="en-US" w:eastAsia="ru-RU"/>
        </w:rPr>
        <w:t>ACE</w:t>
      </w:r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>®</w:t>
      </w:r>
      <w:r w:rsidRPr="007B0E42">
        <w:rPr>
          <w:rFonts w:ascii="Times New Roman" w:hAnsi="Times New Roman"/>
          <w:color w:val="000000"/>
          <w:sz w:val="24"/>
          <w:szCs w:val="24"/>
          <w:lang w:val="en-US" w:eastAsia="ru-RU"/>
        </w:rPr>
        <w:t>Bachelor</w:t>
      </w:r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и она  внесена в международные регистры </w:t>
      </w:r>
      <w:r w:rsidRPr="007B0E42">
        <w:rPr>
          <w:rFonts w:ascii="Times New Roman" w:hAnsi="Times New Roman"/>
          <w:color w:val="000000"/>
          <w:sz w:val="24"/>
          <w:szCs w:val="24"/>
          <w:lang w:val="en-US" w:eastAsia="ru-RU"/>
        </w:rPr>
        <w:t>ENAEE</w:t>
      </w:r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Pr="007B0E42">
        <w:rPr>
          <w:rFonts w:ascii="Times New Roman" w:hAnsi="Times New Roman"/>
          <w:color w:val="000000"/>
          <w:sz w:val="24"/>
          <w:szCs w:val="24"/>
          <w:lang w:val="en-US" w:eastAsia="ru-RU"/>
        </w:rPr>
        <w:t>European</w:t>
      </w:r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E42">
        <w:rPr>
          <w:rFonts w:ascii="Times New Roman" w:hAnsi="Times New Roman"/>
          <w:color w:val="000000"/>
          <w:sz w:val="24"/>
          <w:szCs w:val="24"/>
          <w:lang w:val="en-US" w:eastAsia="ru-RU"/>
        </w:rPr>
        <w:t>Network</w:t>
      </w:r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E42">
        <w:rPr>
          <w:rFonts w:ascii="Times New Roman" w:hAnsi="Times New Roman"/>
          <w:color w:val="000000"/>
          <w:sz w:val="24"/>
          <w:szCs w:val="24"/>
          <w:lang w:val="en-US" w:eastAsia="ru-RU"/>
        </w:rPr>
        <w:t>for</w:t>
      </w:r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E42">
        <w:rPr>
          <w:rFonts w:ascii="Times New Roman" w:hAnsi="Times New Roman"/>
          <w:color w:val="000000"/>
          <w:sz w:val="24"/>
          <w:szCs w:val="24"/>
          <w:lang w:val="en-US" w:eastAsia="ru-RU"/>
        </w:rPr>
        <w:t>Accreditation</w:t>
      </w:r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E42">
        <w:rPr>
          <w:rFonts w:ascii="Times New Roman" w:hAnsi="Times New Roman"/>
          <w:color w:val="000000"/>
          <w:sz w:val="24"/>
          <w:szCs w:val="24"/>
          <w:lang w:val="en-US" w:eastAsia="ru-RU"/>
        </w:rPr>
        <w:t>of</w:t>
      </w:r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E42">
        <w:rPr>
          <w:rFonts w:ascii="Times New Roman" w:hAnsi="Times New Roman"/>
          <w:color w:val="000000"/>
          <w:sz w:val="24"/>
          <w:szCs w:val="24"/>
          <w:lang w:val="en-US" w:eastAsia="ru-RU"/>
        </w:rPr>
        <w:t>Engineering</w:t>
      </w:r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E42">
        <w:rPr>
          <w:rFonts w:ascii="Times New Roman" w:hAnsi="Times New Roman"/>
          <w:color w:val="000000"/>
          <w:sz w:val="24"/>
          <w:szCs w:val="24"/>
          <w:lang w:val="en-US" w:eastAsia="ru-RU"/>
        </w:rPr>
        <w:t>Education</w:t>
      </w:r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и </w:t>
      </w:r>
      <w:r w:rsidRPr="007B0E42">
        <w:rPr>
          <w:rFonts w:ascii="Times New Roman" w:hAnsi="Times New Roman"/>
          <w:color w:val="000000"/>
          <w:sz w:val="24"/>
          <w:szCs w:val="24"/>
          <w:lang w:val="en-US" w:eastAsia="ru-RU"/>
        </w:rPr>
        <w:t>FEANI</w:t>
      </w:r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Pr="007B0E42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>é</w:t>
      </w:r>
      <w:r w:rsidRPr="007B0E42">
        <w:rPr>
          <w:rFonts w:ascii="Times New Roman" w:hAnsi="Times New Roman"/>
          <w:color w:val="000000"/>
          <w:sz w:val="24"/>
          <w:szCs w:val="24"/>
          <w:lang w:val="en-US" w:eastAsia="ru-RU"/>
        </w:rPr>
        <w:t>d</w:t>
      </w:r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>é</w:t>
      </w:r>
      <w:r w:rsidRPr="007B0E42">
        <w:rPr>
          <w:rFonts w:ascii="Times New Roman" w:hAnsi="Times New Roman"/>
          <w:color w:val="000000"/>
          <w:sz w:val="24"/>
          <w:szCs w:val="24"/>
          <w:lang w:val="en-US" w:eastAsia="ru-RU"/>
        </w:rPr>
        <w:t>ration</w:t>
      </w:r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0E42">
        <w:rPr>
          <w:rFonts w:ascii="Times New Roman" w:hAnsi="Times New Roman"/>
          <w:color w:val="000000"/>
          <w:sz w:val="24"/>
          <w:szCs w:val="24"/>
          <w:lang w:val="en-US" w:eastAsia="ru-RU"/>
        </w:rPr>
        <w:t>Europ</w:t>
      </w:r>
      <w:proofErr w:type="spellEnd"/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>é</w:t>
      </w:r>
      <w:proofErr w:type="spellStart"/>
      <w:r w:rsidRPr="007B0E42">
        <w:rPr>
          <w:rFonts w:ascii="Times New Roman" w:hAnsi="Times New Roman"/>
          <w:color w:val="000000"/>
          <w:sz w:val="24"/>
          <w:szCs w:val="24"/>
          <w:lang w:val="en-US" w:eastAsia="ru-RU"/>
        </w:rPr>
        <w:t>enne</w:t>
      </w:r>
      <w:proofErr w:type="spellEnd"/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E42">
        <w:rPr>
          <w:rFonts w:ascii="Times New Roman" w:hAnsi="Times New Roman"/>
          <w:color w:val="000000"/>
          <w:sz w:val="24"/>
          <w:szCs w:val="24"/>
          <w:lang w:val="en-US" w:eastAsia="ru-RU"/>
        </w:rPr>
        <w:t>d</w:t>
      </w:r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>’</w:t>
      </w:r>
      <w:r w:rsidRPr="007B0E42">
        <w:rPr>
          <w:rFonts w:ascii="Times New Roman" w:hAnsi="Times New Roman"/>
          <w:color w:val="000000"/>
          <w:sz w:val="24"/>
          <w:szCs w:val="24"/>
          <w:lang w:val="en-US" w:eastAsia="ru-RU"/>
        </w:rPr>
        <w:t>Associations</w:t>
      </w:r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0E42">
        <w:rPr>
          <w:rFonts w:ascii="Times New Roman" w:hAnsi="Times New Roman"/>
          <w:color w:val="000000"/>
          <w:sz w:val="24"/>
          <w:szCs w:val="24"/>
          <w:lang w:val="en-US" w:eastAsia="ru-RU"/>
        </w:rPr>
        <w:t>Nationales</w:t>
      </w:r>
      <w:proofErr w:type="spellEnd"/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0E42">
        <w:rPr>
          <w:rFonts w:ascii="Times New Roman" w:hAnsi="Times New Roman"/>
          <w:color w:val="000000"/>
          <w:sz w:val="24"/>
          <w:szCs w:val="24"/>
          <w:lang w:val="en-US" w:eastAsia="ru-RU"/>
        </w:rPr>
        <w:t>d</w:t>
      </w:r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>’</w:t>
      </w:r>
      <w:proofErr w:type="spellStart"/>
      <w:r w:rsidRPr="007B0E42">
        <w:rPr>
          <w:rFonts w:ascii="Times New Roman" w:hAnsi="Times New Roman"/>
          <w:color w:val="000000"/>
          <w:sz w:val="24"/>
          <w:szCs w:val="24"/>
          <w:lang w:val="en-US" w:eastAsia="ru-RU"/>
        </w:rPr>
        <w:t>Ing</w:t>
      </w:r>
      <w:proofErr w:type="spellEnd"/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>é</w:t>
      </w:r>
      <w:proofErr w:type="spellStart"/>
      <w:r w:rsidRPr="007B0E42">
        <w:rPr>
          <w:rFonts w:ascii="Times New Roman" w:hAnsi="Times New Roman"/>
          <w:color w:val="000000"/>
          <w:sz w:val="24"/>
          <w:szCs w:val="24"/>
          <w:lang w:val="en-US" w:eastAsia="ru-RU"/>
        </w:rPr>
        <w:t>nieurs</w:t>
      </w:r>
      <w:proofErr w:type="spellEnd"/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>).  Это дает выпускникам программы весомые преимущества для получения звания «Европейский инженер» (</w:t>
      </w:r>
      <w:proofErr w:type="spellStart"/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>EurIng</w:t>
      </w:r>
      <w:proofErr w:type="spellEnd"/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и </w:t>
      </w:r>
      <w:proofErr w:type="spellStart"/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>European</w:t>
      </w:r>
      <w:proofErr w:type="spellEnd"/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>ENGCard</w:t>
      </w:r>
      <w:proofErr w:type="spellEnd"/>
      <w:r w:rsidRPr="007B0E42">
        <w:rPr>
          <w:rFonts w:ascii="Times New Roman" w:hAnsi="Times New Roman"/>
          <w:color w:val="000000"/>
          <w:sz w:val="24"/>
          <w:szCs w:val="24"/>
          <w:lang w:eastAsia="ru-RU"/>
        </w:rPr>
        <w:t>. </w:t>
      </w:r>
      <w:r w:rsidR="00F6792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15556" w:rsidRPr="00C33568" w:rsidRDefault="00C33568" w:rsidP="00526ECA">
      <w:pPr>
        <w:pStyle w:val="a6"/>
        <w:numPr>
          <w:ilvl w:val="0"/>
          <w:numId w:val="5"/>
        </w:numPr>
        <w:spacing w:line="240" w:lineRule="auto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Динамика развития </w:t>
      </w:r>
      <w:r w:rsidR="00F6792F">
        <w:rPr>
          <w:rFonts w:ascii="Times New Roman" w:eastAsia="Calibri" w:hAnsi="Times New Roman"/>
          <w:sz w:val="24"/>
          <w:szCs w:val="24"/>
        </w:rPr>
        <w:t>и</w:t>
      </w:r>
      <w:r w:rsidR="00F6792F" w:rsidRPr="007B0E42">
        <w:rPr>
          <w:rFonts w:ascii="Times New Roman" w:eastAsia="Calibri" w:hAnsi="Times New Roman"/>
          <w:sz w:val="24"/>
          <w:szCs w:val="24"/>
        </w:rPr>
        <w:t>нформационны</w:t>
      </w:r>
      <w:r w:rsidR="00F6792F">
        <w:rPr>
          <w:rFonts w:ascii="Times New Roman" w:eastAsia="Calibri" w:hAnsi="Times New Roman"/>
          <w:sz w:val="24"/>
          <w:szCs w:val="24"/>
        </w:rPr>
        <w:t>х</w:t>
      </w:r>
      <w:r w:rsidR="00F6792F" w:rsidRPr="007B0E42">
        <w:rPr>
          <w:rFonts w:ascii="Times New Roman" w:eastAsia="Calibri" w:hAnsi="Times New Roman"/>
          <w:sz w:val="24"/>
          <w:szCs w:val="24"/>
        </w:rPr>
        <w:t xml:space="preserve"> технологи</w:t>
      </w:r>
      <w:r w:rsidR="00F6792F">
        <w:rPr>
          <w:rFonts w:ascii="Times New Roman" w:eastAsia="Calibri" w:hAnsi="Times New Roman"/>
          <w:sz w:val="24"/>
          <w:szCs w:val="24"/>
        </w:rPr>
        <w:t>й</w:t>
      </w:r>
      <w:r w:rsidR="00005E43" w:rsidRPr="007B0E42">
        <w:rPr>
          <w:rFonts w:ascii="Times New Roman" w:eastAsia="Calibri" w:hAnsi="Times New Roman"/>
          <w:sz w:val="24"/>
          <w:szCs w:val="24"/>
        </w:rPr>
        <w:t xml:space="preserve">, требуют </w:t>
      </w:r>
      <w:r>
        <w:rPr>
          <w:rFonts w:ascii="Times New Roman" w:eastAsia="Calibri" w:hAnsi="Times New Roman"/>
          <w:sz w:val="24"/>
          <w:szCs w:val="24"/>
        </w:rPr>
        <w:t xml:space="preserve">быстрой ответной реакции </w:t>
      </w:r>
      <w:r w:rsidR="00005E43" w:rsidRPr="007B0E42">
        <w:rPr>
          <w:rFonts w:ascii="Times New Roman" w:eastAsia="Calibri" w:hAnsi="Times New Roman"/>
          <w:sz w:val="24"/>
          <w:szCs w:val="24"/>
        </w:rPr>
        <w:t xml:space="preserve">в сфере подготовки ИТ-специалистов. </w:t>
      </w:r>
      <w:r w:rsidR="00BB2575" w:rsidRPr="007B0E42">
        <w:rPr>
          <w:rFonts w:ascii="Times New Roman" w:eastAsia="Calibri" w:hAnsi="Times New Roman"/>
          <w:sz w:val="24"/>
          <w:szCs w:val="24"/>
        </w:rPr>
        <w:t>П</w:t>
      </w:r>
      <w:r w:rsidR="00005E43" w:rsidRPr="007B0E42">
        <w:rPr>
          <w:rFonts w:ascii="Times New Roman" w:eastAsia="Calibri" w:hAnsi="Times New Roman"/>
          <w:sz w:val="24"/>
          <w:szCs w:val="24"/>
        </w:rPr>
        <w:t>оэтому образовательная программа «Информатика и вычислительная техника» включает два взаимосвязанных блока  дисциплин профессионального цикла инженерной подготовки и дисциплин дополнительного профиля</w:t>
      </w:r>
      <w:r w:rsidR="00BB2575" w:rsidRPr="007B0E42">
        <w:rPr>
          <w:rFonts w:ascii="Times New Roman" w:eastAsia="Calibri" w:hAnsi="Times New Roman"/>
          <w:sz w:val="24"/>
          <w:szCs w:val="24"/>
        </w:rPr>
        <w:t xml:space="preserve">, изучение которых дает возможность студентам найти новые области применения своим профессиональным знаниям и практическим навыкам. </w:t>
      </w:r>
      <w:r w:rsidR="00005E43" w:rsidRPr="007B0E42">
        <w:rPr>
          <w:rFonts w:ascii="Times New Roman" w:eastAsia="Calibri" w:hAnsi="Times New Roman"/>
          <w:sz w:val="24"/>
          <w:szCs w:val="24"/>
        </w:rPr>
        <w:t xml:space="preserve"> </w:t>
      </w:r>
      <w:r w:rsidR="00715556" w:rsidRPr="007B0E42">
        <w:rPr>
          <w:rFonts w:ascii="Times New Roman" w:eastAsia="Calibri" w:hAnsi="Times New Roman"/>
          <w:sz w:val="24"/>
          <w:szCs w:val="24"/>
        </w:rPr>
        <w:t xml:space="preserve">Обязательные дисциплины профессионального цикла программы – это дисциплины, которые уже много лет составляют </w:t>
      </w:r>
      <w:r w:rsidR="00715556" w:rsidRPr="00F6792F">
        <w:rPr>
          <w:rFonts w:ascii="Times New Roman" w:eastAsia="Calibri" w:hAnsi="Times New Roman"/>
          <w:b/>
          <w:i/>
          <w:sz w:val="24"/>
          <w:szCs w:val="24"/>
        </w:rPr>
        <w:t>теоретическую и практическую основу «классического» инженерного образования в области вычислительной техники и информационных технологий</w:t>
      </w:r>
      <w:r w:rsidR="00715556" w:rsidRPr="007B0E42">
        <w:rPr>
          <w:rFonts w:ascii="Times New Roman" w:eastAsia="Calibri" w:hAnsi="Times New Roman"/>
          <w:sz w:val="24"/>
          <w:szCs w:val="24"/>
        </w:rPr>
        <w:t xml:space="preserve">. Их изучение продолжается два с половиной года, и за это время студент уже может осознано выбрать </w:t>
      </w:r>
      <w:r w:rsidR="00715556" w:rsidRPr="00C33568">
        <w:rPr>
          <w:rFonts w:ascii="Times New Roman" w:eastAsia="Calibri" w:hAnsi="Times New Roman"/>
          <w:b/>
          <w:i/>
          <w:sz w:val="24"/>
          <w:szCs w:val="24"/>
        </w:rPr>
        <w:t xml:space="preserve">одну из трех специализаций, выпускники который наиболее востребованы на рынке труда: </w:t>
      </w:r>
    </w:p>
    <w:p w:rsidR="00715556" w:rsidRPr="00C33568" w:rsidRDefault="00715556" w:rsidP="00526ECA">
      <w:pPr>
        <w:pStyle w:val="a6"/>
        <w:numPr>
          <w:ilvl w:val="1"/>
          <w:numId w:val="5"/>
        </w:numPr>
        <w:spacing w:line="240" w:lineRule="auto"/>
        <w:rPr>
          <w:rFonts w:ascii="Times New Roman" w:eastAsia="Calibri" w:hAnsi="Times New Roman"/>
          <w:b/>
          <w:i/>
          <w:sz w:val="24"/>
          <w:szCs w:val="24"/>
        </w:rPr>
      </w:pPr>
      <w:r w:rsidRPr="00C33568">
        <w:rPr>
          <w:rFonts w:ascii="Times New Roman" w:eastAsia="Calibri" w:hAnsi="Times New Roman"/>
          <w:b/>
          <w:i/>
          <w:sz w:val="24"/>
          <w:szCs w:val="24"/>
        </w:rPr>
        <w:t xml:space="preserve">Вычислительные системы и компьютерные сети. </w:t>
      </w:r>
    </w:p>
    <w:p w:rsidR="00715556" w:rsidRPr="00C33568" w:rsidRDefault="00715556" w:rsidP="00526ECA">
      <w:pPr>
        <w:pStyle w:val="a6"/>
        <w:numPr>
          <w:ilvl w:val="1"/>
          <w:numId w:val="5"/>
        </w:numPr>
        <w:spacing w:line="240" w:lineRule="auto"/>
        <w:rPr>
          <w:rFonts w:ascii="Times New Roman" w:eastAsia="Calibri" w:hAnsi="Times New Roman"/>
          <w:b/>
          <w:i/>
          <w:sz w:val="24"/>
          <w:szCs w:val="24"/>
        </w:rPr>
      </w:pPr>
      <w:r w:rsidRPr="00C33568">
        <w:rPr>
          <w:rFonts w:ascii="Times New Roman" w:eastAsia="Calibri" w:hAnsi="Times New Roman"/>
          <w:b/>
          <w:i/>
          <w:sz w:val="24"/>
          <w:szCs w:val="24"/>
        </w:rPr>
        <w:t>Интеллектуальные робототехнические системы.</w:t>
      </w:r>
    </w:p>
    <w:p w:rsidR="00005E43" w:rsidRPr="00C33568" w:rsidRDefault="00715556" w:rsidP="00526ECA">
      <w:pPr>
        <w:pStyle w:val="a6"/>
        <w:numPr>
          <w:ilvl w:val="1"/>
          <w:numId w:val="5"/>
        </w:numPr>
        <w:spacing w:line="240" w:lineRule="auto"/>
        <w:rPr>
          <w:rFonts w:ascii="Times New Roman" w:eastAsia="Calibri" w:hAnsi="Times New Roman"/>
          <w:b/>
          <w:i/>
          <w:sz w:val="24"/>
          <w:szCs w:val="24"/>
        </w:rPr>
      </w:pPr>
      <w:r w:rsidRPr="00C33568">
        <w:rPr>
          <w:rFonts w:ascii="Times New Roman" w:eastAsia="Calibri" w:hAnsi="Times New Roman"/>
          <w:b/>
          <w:i/>
          <w:sz w:val="24"/>
          <w:szCs w:val="24"/>
        </w:rPr>
        <w:t>Автоматизированные системы.</w:t>
      </w:r>
    </w:p>
    <w:p w:rsidR="00495F95" w:rsidRDefault="00BB2575" w:rsidP="00495F95">
      <w:pPr>
        <w:spacing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830C74" w:rsidRDefault="00830C74" w:rsidP="00495F95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830C74" w:rsidRPr="00D75C23" w:rsidRDefault="00830C74" w:rsidP="00830C74">
      <w:pPr>
        <w:pStyle w:val="1"/>
        <w:shd w:val="clear" w:color="auto" w:fill="FFFFFF"/>
        <w:spacing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Требования к абитуриенту программы</w:t>
      </w:r>
      <w:r w:rsidRPr="00D75C2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30C74" w:rsidRDefault="00830C74" w:rsidP="00830C74">
      <w:pPr>
        <w:pStyle w:val="Ee9"/>
        <w:jc w:val="both"/>
        <w:rPr>
          <w:sz w:val="28"/>
          <w:szCs w:val="28"/>
        </w:rPr>
      </w:pPr>
    </w:p>
    <w:p w:rsidR="00830C74" w:rsidRPr="00830C74" w:rsidRDefault="00830C74" w:rsidP="00830C74">
      <w:pPr>
        <w:pStyle w:val="Ee9"/>
        <w:jc w:val="both"/>
        <w:rPr>
          <w:sz w:val="24"/>
          <w:szCs w:val="24"/>
        </w:rPr>
      </w:pPr>
      <w:r w:rsidRPr="00830C74">
        <w:rPr>
          <w:sz w:val="24"/>
          <w:szCs w:val="24"/>
        </w:rPr>
        <w:t>Предшествующий уровень образования абитуриента – среднее (полное) общее или среднее профессиональное образование.</w:t>
      </w:r>
    </w:p>
    <w:p w:rsidR="00830C74" w:rsidRPr="00830C74" w:rsidRDefault="00830C74" w:rsidP="00830C74">
      <w:pPr>
        <w:pStyle w:val="Ee9"/>
        <w:jc w:val="both"/>
        <w:rPr>
          <w:sz w:val="24"/>
          <w:szCs w:val="24"/>
        </w:rPr>
      </w:pPr>
      <w:r w:rsidRPr="00830C74">
        <w:rPr>
          <w:sz w:val="24"/>
          <w:szCs w:val="24"/>
        </w:rPr>
        <w:t>Абитуриент должен иметь документ государственного образца о среднем (полном) общем образовании или среднем профессиональном образовании, или начальном профессиональном образовании, если в нем есть запись о получении предъявителем среднего (полного) общего образования, или высшем профессиональном образовании.</w:t>
      </w:r>
    </w:p>
    <w:p w:rsidR="00830C74" w:rsidRPr="00830C74" w:rsidRDefault="00830C74" w:rsidP="00495F95">
      <w:pPr>
        <w:spacing w:line="240" w:lineRule="auto"/>
        <w:rPr>
          <w:rFonts w:ascii="Times New Roman" w:eastAsia="Calibri" w:hAnsi="Times New Roman"/>
          <w:sz w:val="24"/>
          <w:szCs w:val="24"/>
        </w:rPr>
      </w:pPr>
    </w:p>
    <w:p w:rsidR="00F97860" w:rsidRPr="00256E6B" w:rsidRDefault="00F97860" w:rsidP="00F97860">
      <w:pPr>
        <w:pStyle w:val="a6"/>
        <w:shd w:val="clear" w:color="auto" w:fill="FFFFFF"/>
        <w:tabs>
          <w:tab w:val="left" w:pos="0"/>
        </w:tabs>
        <w:spacing w:line="240" w:lineRule="auto"/>
        <w:ind w:left="426" w:right="40"/>
        <w:rPr>
          <w:rFonts w:ascii="Times New Roman" w:hAnsi="Times New Roman"/>
          <w:iCs/>
          <w:sz w:val="24"/>
          <w:szCs w:val="24"/>
        </w:rPr>
      </w:pPr>
    </w:p>
    <w:p w:rsidR="001B6806" w:rsidRPr="00D75C23" w:rsidRDefault="001B6806" w:rsidP="00BB2575">
      <w:pPr>
        <w:pStyle w:val="1"/>
        <w:shd w:val="clear" w:color="auto" w:fill="FFFFFF"/>
        <w:spacing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D75C23">
        <w:rPr>
          <w:rFonts w:ascii="Times New Roman" w:hAnsi="Times New Roman"/>
          <w:b/>
          <w:i/>
          <w:sz w:val="24"/>
          <w:szCs w:val="24"/>
        </w:rPr>
        <w:t>Сроки и формы обучения</w:t>
      </w:r>
      <w:r w:rsidR="00D75C23" w:rsidRPr="00D75C2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91574" w:rsidRDefault="00891574" w:rsidP="00891574">
      <w:pPr>
        <w:pStyle w:val="1"/>
        <w:shd w:val="clear" w:color="auto" w:fill="FFFFFF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91574" w:rsidRDefault="001B6806" w:rsidP="00526ECA">
      <w:pPr>
        <w:pStyle w:val="1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256E6B">
        <w:rPr>
          <w:rFonts w:ascii="Times New Roman" w:hAnsi="Times New Roman"/>
          <w:sz w:val="24"/>
          <w:szCs w:val="24"/>
        </w:rPr>
        <w:t xml:space="preserve">Объем программы </w:t>
      </w:r>
      <w:r w:rsidR="009125F1">
        <w:rPr>
          <w:rFonts w:ascii="Times New Roman" w:hAnsi="Times New Roman"/>
          <w:sz w:val="24"/>
          <w:szCs w:val="24"/>
        </w:rPr>
        <w:t>- 240 зачетных единиц.</w:t>
      </w:r>
    </w:p>
    <w:p w:rsidR="009125F1" w:rsidRDefault="009125F1" w:rsidP="00526ECA">
      <w:pPr>
        <w:pStyle w:val="1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256E6B">
        <w:rPr>
          <w:rFonts w:ascii="Times New Roman" w:hAnsi="Times New Roman"/>
          <w:sz w:val="24"/>
          <w:szCs w:val="24"/>
        </w:rPr>
        <w:t>Объем программы, реализуемый за один учебный год</w:t>
      </w:r>
      <w:r>
        <w:rPr>
          <w:rFonts w:ascii="Times New Roman" w:hAnsi="Times New Roman"/>
          <w:sz w:val="24"/>
          <w:szCs w:val="24"/>
        </w:rPr>
        <w:t xml:space="preserve">, - </w:t>
      </w:r>
      <w:r w:rsidRPr="00256E6B">
        <w:rPr>
          <w:rFonts w:ascii="Times New Roman" w:hAnsi="Times New Roman"/>
          <w:sz w:val="24"/>
          <w:szCs w:val="24"/>
        </w:rPr>
        <w:t xml:space="preserve"> 60 зачетных единиц</w:t>
      </w:r>
      <w:r>
        <w:rPr>
          <w:rFonts w:ascii="Times New Roman" w:hAnsi="Times New Roman"/>
          <w:sz w:val="24"/>
          <w:szCs w:val="24"/>
        </w:rPr>
        <w:t>.</w:t>
      </w:r>
      <w:r w:rsidRPr="00256E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1574" w:rsidRDefault="009125F1" w:rsidP="00526ECA">
      <w:pPr>
        <w:pStyle w:val="1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обучения - </w:t>
      </w:r>
      <w:r w:rsidR="001B6806" w:rsidRPr="00256E6B">
        <w:rPr>
          <w:rFonts w:ascii="Times New Roman" w:hAnsi="Times New Roman"/>
          <w:sz w:val="24"/>
          <w:szCs w:val="24"/>
        </w:rPr>
        <w:t xml:space="preserve">4 года. </w:t>
      </w:r>
    </w:p>
    <w:p w:rsidR="00891574" w:rsidRDefault="00891574" w:rsidP="00526ECA">
      <w:pPr>
        <w:pStyle w:val="1"/>
        <w:numPr>
          <w:ilvl w:val="0"/>
          <w:numId w:val="4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256E6B">
        <w:rPr>
          <w:rFonts w:ascii="Times New Roman" w:hAnsi="Times New Roman"/>
          <w:sz w:val="24"/>
          <w:szCs w:val="24"/>
        </w:rPr>
        <w:t xml:space="preserve">Обучение по программе осуществляется только в очной форме. </w:t>
      </w:r>
    </w:p>
    <w:p w:rsidR="00891574" w:rsidRPr="00891574" w:rsidRDefault="00891574" w:rsidP="00891574">
      <w:pPr>
        <w:pStyle w:val="1"/>
        <w:shd w:val="clear" w:color="auto" w:fill="FFFFFF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F97860" w:rsidRPr="00891574" w:rsidRDefault="00F97860" w:rsidP="00D120D1">
      <w:pPr>
        <w:pStyle w:val="1"/>
        <w:shd w:val="clear" w:color="auto" w:fill="FFFFFF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C6529B" w:rsidRPr="00D75C23" w:rsidRDefault="00A977C7" w:rsidP="00361267">
      <w:pPr>
        <w:pStyle w:val="1"/>
        <w:shd w:val="clear" w:color="auto" w:fill="FFFFFF"/>
        <w:spacing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D75C23">
        <w:rPr>
          <w:rFonts w:ascii="Times New Roman" w:hAnsi="Times New Roman"/>
          <w:b/>
          <w:i/>
          <w:sz w:val="24"/>
          <w:szCs w:val="24"/>
        </w:rPr>
        <w:t>Область профессиональной деятельности выпускник</w:t>
      </w:r>
      <w:r w:rsidR="00D75C23">
        <w:rPr>
          <w:rFonts w:ascii="Times New Roman" w:hAnsi="Times New Roman"/>
          <w:b/>
          <w:i/>
          <w:sz w:val="24"/>
          <w:szCs w:val="24"/>
        </w:rPr>
        <w:t>а</w:t>
      </w:r>
      <w:r w:rsidR="00D75C23" w:rsidRPr="00D75C23">
        <w:rPr>
          <w:rFonts w:ascii="Times New Roman" w:hAnsi="Times New Roman"/>
          <w:b/>
          <w:i/>
          <w:sz w:val="24"/>
          <w:szCs w:val="24"/>
        </w:rPr>
        <w:t xml:space="preserve"> программы</w:t>
      </w:r>
    </w:p>
    <w:p w:rsidR="00A977C7" w:rsidRPr="00C6529B" w:rsidRDefault="00C6529B" w:rsidP="00361267">
      <w:pPr>
        <w:pStyle w:val="1"/>
        <w:shd w:val="clear" w:color="auto" w:fill="FFFFFF"/>
        <w:spacing w:before="24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</w:t>
      </w:r>
      <w:r w:rsidR="00A977C7" w:rsidRPr="00256E6B">
        <w:rPr>
          <w:rFonts w:ascii="Times New Roman" w:hAnsi="Times New Roman"/>
          <w:sz w:val="24"/>
          <w:szCs w:val="24"/>
        </w:rPr>
        <w:t>сследование и проектирование вычислительных машин, комплексов, систем, компьютерных сетей; автоматизированных систем сбора, обработки, передачи и хранения информации; автоматизированных систем управления; систем автоматизированного проектирования; систем информационной поддержки процессов жизненного цикла изделий; программного обеспечения вычислительных машин, комплексов, систем и сетей.</w:t>
      </w:r>
    </w:p>
    <w:p w:rsidR="00F97860" w:rsidRPr="00C6529B" w:rsidRDefault="00F97860" w:rsidP="00A977C7">
      <w:pPr>
        <w:pStyle w:val="1"/>
        <w:shd w:val="clear" w:color="auto" w:fill="FFFFFF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D120D1" w:rsidRPr="00D75C23" w:rsidRDefault="00502898" w:rsidP="00D75C23">
      <w:pPr>
        <w:pStyle w:val="1"/>
        <w:shd w:val="clear" w:color="auto" w:fill="FFFFFF"/>
        <w:spacing w:before="240" w:after="24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D75C23">
        <w:rPr>
          <w:rFonts w:ascii="Times New Roman" w:hAnsi="Times New Roman"/>
          <w:b/>
          <w:i/>
          <w:sz w:val="24"/>
          <w:szCs w:val="24"/>
        </w:rPr>
        <w:t>Объект</w:t>
      </w:r>
      <w:r w:rsidR="008E2251" w:rsidRPr="00D75C23">
        <w:rPr>
          <w:rFonts w:ascii="Times New Roman" w:hAnsi="Times New Roman"/>
          <w:b/>
          <w:i/>
          <w:sz w:val="24"/>
          <w:szCs w:val="24"/>
        </w:rPr>
        <w:t>ы</w:t>
      </w:r>
      <w:r w:rsidR="00D120D1" w:rsidRPr="00D75C23">
        <w:rPr>
          <w:rFonts w:ascii="Times New Roman" w:hAnsi="Times New Roman"/>
          <w:b/>
          <w:i/>
          <w:sz w:val="24"/>
          <w:szCs w:val="24"/>
        </w:rPr>
        <w:t xml:space="preserve"> профессиональной деятельности</w:t>
      </w:r>
      <w:r w:rsidRPr="00D75C23">
        <w:rPr>
          <w:rFonts w:ascii="Times New Roman" w:hAnsi="Times New Roman"/>
          <w:b/>
          <w:i/>
          <w:sz w:val="24"/>
          <w:szCs w:val="24"/>
        </w:rPr>
        <w:t xml:space="preserve"> выпускника</w:t>
      </w:r>
      <w:r w:rsidR="00D75C23" w:rsidRPr="00D75C23">
        <w:rPr>
          <w:rFonts w:ascii="Times New Roman" w:hAnsi="Times New Roman"/>
          <w:b/>
          <w:i/>
          <w:sz w:val="24"/>
          <w:szCs w:val="24"/>
        </w:rPr>
        <w:t xml:space="preserve"> программы</w:t>
      </w:r>
    </w:p>
    <w:p w:rsidR="00D120D1" w:rsidRPr="00256E6B" w:rsidRDefault="00C33568" w:rsidP="00526ECA">
      <w:pPr>
        <w:pStyle w:val="1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120D1" w:rsidRPr="00256E6B">
        <w:rPr>
          <w:rFonts w:ascii="Times New Roman" w:hAnsi="Times New Roman"/>
          <w:sz w:val="24"/>
          <w:szCs w:val="24"/>
        </w:rPr>
        <w:t>ычислитель</w:t>
      </w:r>
      <w:r>
        <w:rPr>
          <w:rFonts w:ascii="Times New Roman" w:hAnsi="Times New Roman"/>
          <w:sz w:val="24"/>
          <w:szCs w:val="24"/>
        </w:rPr>
        <w:t>ные машины, комплексы и системы.</w:t>
      </w:r>
    </w:p>
    <w:p w:rsidR="00D120D1" w:rsidRPr="00256E6B" w:rsidRDefault="00C33568" w:rsidP="00526ECA">
      <w:pPr>
        <w:pStyle w:val="1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Компьютерные сети.</w:t>
      </w:r>
    </w:p>
    <w:p w:rsidR="00D120D1" w:rsidRPr="00256E6B" w:rsidRDefault="00C33568" w:rsidP="00526ECA">
      <w:pPr>
        <w:pStyle w:val="1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D120D1" w:rsidRPr="00256E6B">
        <w:rPr>
          <w:rFonts w:ascii="Times New Roman" w:hAnsi="Times New Roman"/>
          <w:sz w:val="24"/>
          <w:szCs w:val="24"/>
        </w:rPr>
        <w:t>втоматизированные системы сбора, обработки, хранения, передачи информации и управлени</w:t>
      </w:r>
      <w:r>
        <w:rPr>
          <w:rFonts w:ascii="Times New Roman" w:hAnsi="Times New Roman"/>
          <w:sz w:val="24"/>
          <w:szCs w:val="24"/>
        </w:rPr>
        <w:t>я.</w:t>
      </w:r>
    </w:p>
    <w:p w:rsidR="00D120D1" w:rsidRPr="00256E6B" w:rsidRDefault="00C33568" w:rsidP="00526ECA">
      <w:pPr>
        <w:pStyle w:val="1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D120D1" w:rsidRPr="00256E6B">
        <w:rPr>
          <w:rFonts w:ascii="Times New Roman" w:hAnsi="Times New Roman"/>
          <w:sz w:val="24"/>
          <w:szCs w:val="24"/>
        </w:rPr>
        <w:t>истемы автоматизированного проектирования и информационной поддержки про</w:t>
      </w:r>
      <w:r>
        <w:rPr>
          <w:rFonts w:ascii="Times New Roman" w:hAnsi="Times New Roman"/>
          <w:sz w:val="24"/>
          <w:szCs w:val="24"/>
        </w:rPr>
        <w:t>цессов жизненного цикла изделий.</w:t>
      </w:r>
    </w:p>
    <w:p w:rsidR="00D120D1" w:rsidRPr="00256E6B" w:rsidRDefault="00C33568" w:rsidP="00526ECA">
      <w:pPr>
        <w:pStyle w:val="1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</w:t>
      </w:r>
      <w:r w:rsidR="00D120D1" w:rsidRPr="00256E6B">
        <w:rPr>
          <w:rFonts w:ascii="Times New Roman" w:hAnsi="Times New Roman"/>
          <w:sz w:val="24"/>
          <w:szCs w:val="24"/>
        </w:rPr>
        <w:t xml:space="preserve">атематическое, информационное, техническое, программное, лингвистическое, эргономическое, организационное, </w:t>
      </w:r>
      <w:proofErr w:type="spellStart"/>
      <w:r w:rsidR="00D120D1" w:rsidRPr="00256E6B">
        <w:rPr>
          <w:rFonts w:ascii="Times New Roman" w:hAnsi="Times New Roman"/>
          <w:sz w:val="24"/>
          <w:szCs w:val="24"/>
        </w:rPr>
        <w:t>менеджериальное</w:t>
      </w:r>
      <w:proofErr w:type="spellEnd"/>
      <w:r w:rsidR="00D120D1" w:rsidRPr="00256E6B">
        <w:rPr>
          <w:rFonts w:ascii="Times New Roman" w:hAnsi="Times New Roman"/>
          <w:sz w:val="24"/>
          <w:szCs w:val="24"/>
        </w:rPr>
        <w:t xml:space="preserve"> и правовое обеспечение перечисленных выше объектов.</w:t>
      </w:r>
      <w:proofErr w:type="gramEnd"/>
    </w:p>
    <w:p w:rsidR="0047795A" w:rsidRPr="00256E6B" w:rsidRDefault="0047795A" w:rsidP="00D120D1">
      <w:pPr>
        <w:pStyle w:val="1"/>
        <w:shd w:val="clear" w:color="auto" w:fill="FFFFFF"/>
        <w:spacing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D120D1" w:rsidRPr="00D75C23" w:rsidRDefault="00D120D1" w:rsidP="00361267">
      <w:pPr>
        <w:pStyle w:val="1"/>
        <w:shd w:val="clear" w:color="auto" w:fill="FFFFFF"/>
        <w:spacing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D75C23">
        <w:rPr>
          <w:rFonts w:ascii="Times New Roman" w:hAnsi="Times New Roman"/>
          <w:b/>
          <w:i/>
          <w:sz w:val="24"/>
          <w:szCs w:val="24"/>
        </w:rPr>
        <w:t>Виды профессиональной деятельности выпускник</w:t>
      </w:r>
      <w:r w:rsidR="00502898" w:rsidRPr="00D75C23">
        <w:rPr>
          <w:rFonts w:ascii="Times New Roman" w:hAnsi="Times New Roman"/>
          <w:b/>
          <w:i/>
          <w:sz w:val="24"/>
          <w:szCs w:val="24"/>
        </w:rPr>
        <w:t>а</w:t>
      </w:r>
      <w:r w:rsidR="00D75C23" w:rsidRPr="00D75C23">
        <w:rPr>
          <w:rFonts w:ascii="Times New Roman" w:hAnsi="Times New Roman"/>
          <w:b/>
          <w:i/>
          <w:sz w:val="24"/>
          <w:szCs w:val="24"/>
        </w:rPr>
        <w:t xml:space="preserve"> программы</w:t>
      </w:r>
    </w:p>
    <w:p w:rsidR="00D120D1" w:rsidRPr="00256E6B" w:rsidRDefault="00502898" w:rsidP="00526ECA">
      <w:pPr>
        <w:pStyle w:val="1"/>
        <w:numPr>
          <w:ilvl w:val="0"/>
          <w:numId w:val="3"/>
        </w:numPr>
        <w:shd w:val="clear" w:color="auto" w:fill="FFFFFF"/>
        <w:spacing w:before="240" w:line="240" w:lineRule="auto"/>
        <w:rPr>
          <w:rFonts w:ascii="Times New Roman" w:hAnsi="Times New Roman"/>
          <w:sz w:val="24"/>
          <w:szCs w:val="24"/>
        </w:rPr>
      </w:pPr>
      <w:r w:rsidRPr="00256E6B">
        <w:rPr>
          <w:rFonts w:ascii="Times New Roman" w:hAnsi="Times New Roman"/>
          <w:sz w:val="24"/>
          <w:szCs w:val="24"/>
        </w:rPr>
        <w:t xml:space="preserve">Научно-исследовательская </w:t>
      </w:r>
    </w:p>
    <w:p w:rsidR="00D120D1" w:rsidRPr="00256E6B" w:rsidRDefault="00502898" w:rsidP="00526ECA">
      <w:pPr>
        <w:pStyle w:val="1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256E6B">
        <w:rPr>
          <w:rFonts w:ascii="Times New Roman" w:hAnsi="Times New Roman"/>
          <w:sz w:val="24"/>
          <w:szCs w:val="24"/>
        </w:rPr>
        <w:t>Проектная</w:t>
      </w:r>
    </w:p>
    <w:p w:rsidR="00D120D1" w:rsidRPr="00256E6B" w:rsidRDefault="00D120D1" w:rsidP="00526ECA">
      <w:pPr>
        <w:pStyle w:val="1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256E6B">
        <w:rPr>
          <w:rFonts w:ascii="Times New Roman" w:hAnsi="Times New Roman"/>
          <w:sz w:val="24"/>
          <w:szCs w:val="24"/>
        </w:rPr>
        <w:t>Эксплуата</w:t>
      </w:r>
      <w:r w:rsidR="00502898" w:rsidRPr="00256E6B">
        <w:rPr>
          <w:rFonts w:ascii="Times New Roman" w:hAnsi="Times New Roman"/>
          <w:sz w:val="24"/>
          <w:szCs w:val="24"/>
        </w:rPr>
        <w:t xml:space="preserve">ционная </w:t>
      </w:r>
    </w:p>
    <w:p w:rsidR="00D120D1" w:rsidRPr="00256E6B" w:rsidRDefault="00DE5F30" w:rsidP="00526ECA">
      <w:pPr>
        <w:pStyle w:val="1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256E6B">
        <w:rPr>
          <w:rFonts w:ascii="Times New Roman" w:hAnsi="Times New Roman"/>
          <w:sz w:val="24"/>
          <w:szCs w:val="24"/>
        </w:rPr>
        <w:t>Педагогическая</w:t>
      </w:r>
    </w:p>
    <w:p w:rsidR="00F97860" w:rsidRPr="00256E6B" w:rsidRDefault="00F97860" w:rsidP="00626EFF">
      <w:pPr>
        <w:shd w:val="clear" w:color="auto" w:fill="FFFFFF"/>
        <w:tabs>
          <w:tab w:val="left" w:pos="0"/>
        </w:tabs>
        <w:spacing w:line="240" w:lineRule="auto"/>
        <w:ind w:right="40" w:firstLine="709"/>
        <w:rPr>
          <w:rFonts w:ascii="Times New Roman" w:hAnsi="Times New Roman"/>
          <w:iCs/>
          <w:sz w:val="24"/>
          <w:szCs w:val="24"/>
          <w:lang w:val="en-US"/>
        </w:rPr>
      </w:pPr>
    </w:p>
    <w:p w:rsidR="00502898" w:rsidRPr="00256E6B" w:rsidRDefault="00D75C23" w:rsidP="00D75C23">
      <w:pPr>
        <w:pStyle w:val="1"/>
        <w:shd w:val="clear" w:color="auto" w:fill="FFFFFF"/>
        <w:spacing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D75C23">
        <w:rPr>
          <w:rFonts w:ascii="Times New Roman" w:hAnsi="Times New Roman"/>
          <w:b/>
          <w:i/>
          <w:iCs/>
          <w:sz w:val="24"/>
          <w:szCs w:val="24"/>
        </w:rPr>
        <w:t xml:space="preserve">Компетенции </w:t>
      </w:r>
      <w:r w:rsidRPr="00D75C23">
        <w:rPr>
          <w:rFonts w:ascii="Times New Roman" w:hAnsi="Times New Roman"/>
          <w:b/>
          <w:i/>
          <w:sz w:val="24"/>
          <w:szCs w:val="24"/>
        </w:rPr>
        <w:t>выпускника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75C23">
        <w:rPr>
          <w:rFonts w:ascii="Times New Roman" w:hAnsi="Times New Roman"/>
          <w:b/>
          <w:i/>
          <w:sz w:val="24"/>
          <w:szCs w:val="24"/>
        </w:rPr>
        <w:t>программы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7795A" w:rsidRPr="00256E6B" w:rsidRDefault="0047795A" w:rsidP="00626EFF">
      <w:pPr>
        <w:shd w:val="clear" w:color="auto" w:fill="FFFFFF"/>
        <w:tabs>
          <w:tab w:val="left" w:pos="0"/>
        </w:tabs>
        <w:spacing w:line="240" w:lineRule="auto"/>
        <w:ind w:right="40" w:firstLine="709"/>
        <w:rPr>
          <w:rFonts w:ascii="Times New Roman" w:hAnsi="Times New Roman"/>
          <w:b/>
          <w:iCs/>
          <w:sz w:val="24"/>
          <w:szCs w:val="24"/>
        </w:rPr>
      </w:pPr>
    </w:p>
    <w:p w:rsidR="00502898" w:rsidRPr="00256E6B" w:rsidRDefault="00CB5B88" w:rsidP="00D75C23">
      <w:p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у</w:t>
      </w:r>
      <w:r w:rsidR="003E1667" w:rsidRPr="00256E6B">
        <w:rPr>
          <w:rFonts w:ascii="Times New Roman" w:hAnsi="Times New Roman"/>
          <w:b/>
          <w:iCs/>
          <w:sz w:val="24"/>
          <w:szCs w:val="24"/>
        </w:rPr>
        <w:t>ниверсальные</w:t>
      </w:r>
      <w:r w:rsidR="00636F86" w:rsidRPr="00256E6B">
        <w:rPr>
          <w:rFonts w:ascii="Times New Roman" w:hAnsi="Times New Roman"/>
          <w:b/>
          <w:iCs/>
          <w:sz w:val="24"/>
          <w:szCs w:val="24"/>
        </w:rPr>
        <w:t xml:space="preserve"> компетенции</w:t>
      </w:r>
      <w:r w:rsidR="00F003FF" w:rsidRPr="00256E6B">
        <w:rPr>
          <w:rFonts w:ascii="Times New Roman" w:hAnsi="Times New Roman"/>
          <w:i/>
          <w:iCs/>
          <w:sz w:val="24"/>
          <w:szCs w:val="24"/>
        </w:rPr>
        <w:t>:</w:t>
      </w:r>
    </w:p>
    <w:p w:rsidR="003E1667" w:rsidRPr="00D75C23" w:rsidRDefault="00B93DBD" w:rsidP="00526ECA">
      <w:pPr>
        <w:pStyle w:val="a6"/>
        <w:numPr>
          <w:ilvl w:val="0"/>
          <w:numId w:val="6"/>
        </w:num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Cs/>
          <w:sz w:val="24"/>
          <w:szCs w:val="24"/>
        </w:rPr>
      </w:pPr>
      <w:r w:rsidRPr="00D75C23">
        <w:rPr>
          <w:rFonts w:ascii="Times New Roman" w:hAnsi="Times New Roman"/>
          <w:iCs/>
          <w:sz w:val="24"/>
          <w:szCs w:val="24"/>
        </w:rPr>
        <w:t>способен учиться</w:t>
      </w:r>
      <w:r w:rsidR="00DE5F30" w:rsidRPr="00D75C23">
        <w:rPr>
          <w:rFonts w:ascii="Times New Roman" w:hAnsi="Times New Roman"/>
          <w:iCs/>
          <w:sz w:val="24"/>
          <w:szCs w:val="24"/>
        </w:rPr>
        <w:t>, осваивать</w:t>
      </w:r>
      <w:r w:rsidRPr="00D75C23">
        <w:rPr>
          <w:rFonts w:ascii="Times New Roman" w:hAnsi="Times New Roman"/>
          <w:iCs/>
          <w:sz w:val="24"/>
          <w:szCs w:val="24"/>
        </w:rPr>
        <w:t xml:space="preserve"> новые знания, умения,  в том числе в области, отличной </w:t>
      </w:r>
      <w:proofErr w:type="gramStart"/>
      <w:r w:rsidRPr="00D75C23">
        <w:rPr>
          <w:rFonts w:ascii="Times New Roman" w:hAnsi="Times New Roman"/>
          <w:iCs/>
          <w:sz w:val="24"/>
          <w:szCs w:val="24"/>
        </w:rPr>
        <w:t>от</w:t>
      </w:r>
      <w:proofErr w:type="gramEnd"/>
      <w:r w:rsidRPr="00D75C23">
        <w:rPr>
          <w:rFonts w:ascii="Times New Roman" w:hAnsi="Times New Roman"/>
          <w:iCs/>
          <w:sz w:val="24"/>
          <w:szCs w:val="24"/>
        </w:rPr>
        <w:t xml:space="preserve"> профессионально</w:t>
      </w:r>
      <w:r w:rsidR="009320E9">
        <w:rPr>
          <w:rFonts w:ascii="Times New Roman" w:hAnsi="Times New Roman"/>
          <w:iCs/>
          <w:sz w:val="24"/>
          <w:szCs w:val="24"/>
        </w:rPr>
        <w:t>й</w:t>
      </w:r>
      <w:r w:rsidR="00DE5F30" w:rsidRPr="00D75C23">
        <w:rPr>
          <w:rFonts w:ascii="Times New Roman" w:hAnsi="Times New Roman"/>
          <w:iCs/>
          <w:sz w:val="24"/>
          <w:szCs w:val="24"/>
        </w:rPr>
        <w:t>;</w:t>
      </w:r>
    </w:p>
    <w:p w:rsidR="00144144" w:rsidRPr="00D75C23" w:rsidRDefault="00B93DBD" w:rsidP="00526ECA">
      <w:pPr>
        <w:pStyle w:val="a6"/>
        <w:numPr>
          <w:ilvl w:val="0"/>
          <w:numId w:val="6"/>
        </w:num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Cs/>
          <w:sz w:val="24"/>
          <w:szCs w:val="24"/>
        </w:rPr>
      </w:pPr>
      <w:proofErr w:type="gramStart"/>
      <w:r w:rsidRPr="00D75C23">
        <w:rPr>
          <w:rFonts w:ascii="Times New Roman" w:hAnsi="Times New Roman"/>
          <w:iCs/>
          <w:sz w:val="24"/>
          <w:szCs w:val="24"/>
        </w:rPr>
        <w:t>способен</w:t>
      </w:r>
      <w:proofErr w:type="gramEnd"/>
      <w:r w:rsidRPr="00D75C23">
        <w:rPr>
          <w:rFonts w:ascii="Times New Roman" w:hAnsi="Times New Roman"/>
          <w:iCs/>
          <w:sz w:val="24"/>
          <w:szCs w:val="24"/>
        </w:rPr>
        <w:t xml:space="preserve"> выявлять научную сущность проблем в профессиональной области</w:t>
      </w:r>
      <w:r w:rsidR="00DE5F30" w:rsidRPr="00D75C23">
        <w:rPr>
          <w:rFonts w:ascii="Times New Roman" w:hAnsi="Times New Roman"/>
          <w:iCs/>
          <w:sz w:val="24"/>
          <w:szCs w:val="24"/>
        </w:rPr>
        <w:t>;</w:t>
      </w:r>
    </w:p>
    <w:p w:rsidR="00144144" w:rsidRPr="00D75C23" w:rsidRDefault="00144144" w:rsidP="00526ECA">
      <w:pPr>
        <w:pStyle w:val="a6"/>
        <w:numPr>
          <w:ilvl w:val="0"/>
          <w:numId w:val="6"/>
        </w:num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Cs/>
          <w:sz w:val="24"/>
          <w:szCs w:val="24"/>
        </w:rPr>
      </w:pPr>
      <w:proofErr w:type="gramStart"/>
      <w:r w:rsidRPr="00D75C23">
        <w:rPr>
          <w:rFonts w:ascii="Times New Roman" w:hAnsi="Times New Roman"/>
          <w:iCs/>
          <w:sz w:val="24"/>
          <w:szCs w:val="24"/>
        </w:rPr>
        <w:t>способен</w:t>
      </w:r>
      <w:proofErr w:type="gramEnd"/>
      <w:r w:rsidRPr="00D75C23">
        <w:rPr>
          <w:rFonts w:ascii="Times New Roman" w:hAnsi="Times New Roman"/>
          <w:iCs/>
          <w:sz w:val="24"/>
          <w:szCs w:val="24"/>
        </w:rPr>
        <w:t xml:space="preserve"> решать проблемы в профессиональной деятельности на основе анализа и синтеза</w:t>
      </w:r>
      <w:r w:rsidR="00DE5F30" w:rsidRPr="00D75C23">
        <w:rPr>
          <w:rFonts w:ascii="Times New Roman" w:hAnsi="Times New Roman"/>
          <w:iCs/>
          <w:sz w:val="24"/>
          <w:szCs w:val="24"/>
        </w:rPr>
        <w:t>;</w:t>
      </w:r>
    </w:p>
    <w:p w:rsidR="003E1667" w:rsidRPr="00D75C23" w:rsidRDefault="006F31C5" w:rsidP="00526ECA">
      <w:pPr>
        <w:pStyle w:val="a6"/>
        <w:numPr>
          <w:ilvl w:val="0"/>
          <w:numId w:val="6"/>
        </w:num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Cs/>
          <w:sz w:val="24"/>
          <w:szCs w:val="24"/>
        </w:rPr>
      </w:pPr>
      <w:proofErr w:type="gramStart"/>
      <w:r w:rsidRPr="00D75C23">
        <w:rPr>
          <w:rFonts w:ascii="Times New Roman" w:hAnsi="Times New Roman"/>
          <w:iCs/>
          <w:sz w:val="24"/>
          <w:szCs w:val="24"/>
        </w:rPr>
        <w:t>способен</w:t>
      </w:r>
      <w:proofErr w:type="gramEnd"/>
      <w:r w:rsidRPr="00D75C23">
        <w:rPr>
          <w:rFonts w:ascii="Times New Roman" w:hAnsi="Times New Roman"/>
          <w:iCs/>
          <w:sz w:val="24"/>
          <w:szCs w:val="24"/>
        </w:rPr>
        <w:t xml:space="preserve"> оценивать потребность в ресурсах и планировать их использование при решении задач в профессиональной деятельности</w:t>
      </w:r>
      <w:r w:rsidR="00DE5F30" w:rsidRPr="00D75C23">
        <w:rPr>
          <w:rFonts w:ascii="Times New Roman" w:hAnsi="Times New Roman"/>
          <w:iCs/>
          <w:sz w:val="24"/>
          <w:szCs w:val="24"/>
        </w:rPr>
        <w:t>;</w:t>
      </w:r>
    </w:p>
    <w:p w:rsidR="006F31C5" w:rsidRPr="00D75C23" w:rsidRDefault="006F31C5" w:rsidP="00526ECA">
      <w:pPr>
        <w:pStyle w:val="a6"/>
        <w:numPr>
          <w:ilvl w:val="0"/>
          <w:numId w:val="6"/>
        </w:num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Cs/>
          <w:sz w:val="24"/>
          <w:szCs w:val="24"/>
        </w:rPr>
      </w:pPr>
      <w:r w:rsidRPr="00D75C23">
        <w:rPr>
          <w:rFonts w:ascii="Times New Roman" w:hAnsi="Times New Roman"/>
          <w:iCs/>
          <w:sz w:val="24"/>
          <w:szCs w:val="24"/>
        </w:rPr>
        <w:t xml:space="preserve">способен работать с информацией: находить, оценивать и использовать информацию из различных источников, необходимую для решения научных и профессиональных задач (в том </w:t>
      </w:r>
      <w:proofErr w:type="gramStart"/>
      <w:r w:rsidRPr="00D75C23">
        <w:rPr>
          <w:rFonts w:ascii="Times New Roman" w:hAnsi="Times New Roman"/>
          <w:iCs/>
          <w:sz w:val="24"/>
          <w:szCs w:val="24"/>
        </w:rPr>
        <w:t>числе</w:t>
      </w:r>
      <w:proofErr w:type="gramEnd"/>
      <w:r w:rsidRPr="00D75C23">
        <w:rPr>
          <w:rFonts w:ascii="Times New Roman" w:hAnsi="Times New Roman"/>
          <w:iCs/>
          <w:sz w:val="24"/>
          <w:szCs w:val="24"/>
        </w:rPr>
        <w:t xml:space="preserve"> на основе системного подхода)</w:t>
      </w:r>
      <w:r w:rsidR="00DE5F30" w:rsidRPr="00D75C23">
        <w:rPr>
          <w:rFonts w:ascii="Times New Roman" w:hAnsi="Times New Roman"/>
          <w:iCs/>
          <w:sz w:val="24"/>
          <w:szCs w:val="24"/>
        </w:rPr>
        <w:t>;</w:t>
      </w:r>
    </w:p>
    <w:p w:rsidR="003E1667" w:rsidRPr="00D75C23" w:rsidRDefault="006F31C5" w:rsidP="00526ECA">
      <w:pPr>
        <w:pStyle w:val="a6"/>
        <w:numPr>
          <w:ilvl w:val="0"/>
          <w:numId w:val="6"/>
        </w:num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Cs/>
          <w:sz w:val="24"/>
          <w:szCs w:val="24"/>
        </w:rPr>
      </w:pPr>
      <w:r w:rsidRPr="00D75C23">
        <w:rPr>
          <w:rFonts w:ascii="Times New Roman" w:hAnsi="Times New Roman"/>
          <w:iCs/>
          <w:sz w:val="24"/>
          <w:szCs w:val="24"/>
        </w:rPr>
        <w:t>способен вести исследовательскую деятельность, включая анализ проблем, постановку целей и задач, выделение объекта и предмета исследования, выбор способа и методов исследования, а также оценку его качества</w:t>
      </w:r>
      <w:r w:rsidR="00DE5F30" w:rsidRPr="00D75C23">
        <w:rPr>
          <w:rFonts w:ascii="Times New Roman" w:hAnsi="Times New Roman"/>
          <w:iCs/>
          <w:sz w:val="24"/>
          <w:szCs w:val="24"/>
        </w:rPr>
        <w:t>;</w:t>
      </w:r>
    </w:p>
    <w:p w:rsidR="003E1667" w:rsidRPr="00D75C23" w:rsidRDefault="003E1667" w:rsidP="00526ECA">
      <w:pPr>
        <w:pStyle w:val="a6"/>
        <w:numPr>
          <w:ilvl w:val="0"/>
          <w:numId w:val="6"/>
        </w:num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Cs/>
          <w:sz w:val="24"/>
          <w:szCs w:val="24"/>
        </w:rPr>
      </w:pPr>
      <w:proofErr w:type="gramStart"/>
      <w:r w:rsidRPr="00D75C23">
        <w:rPr>
          <w:rFonts w:ascii="Times New Roman" w:hAnsi="Times New Roman"/>
          <w:iCs/>
          <w:sz w:val="24"/>
          <w:szCs w:val="24"/>
        </w:rPr>
        <w:t>способен</w:t>
      </w:r>
      <w:proofErr w:type="gramEnd"/>
      <w:r w:rsidRPr="00D75C23">
        <w:rPr>
          <w:rFonts w:ascii="Times New Roman" w:hAnsi="Times New Roman"/>
          <w:iCs/>
          <w:sz w:val="24"/>
          <w:szCs w:val="24"/>
        </w:rPr>
        <w:t xml:space="preserve"> работать в команде</w:t>
      </w:r>
      <w:r w:rsidR="00DE5F30" w:rsidRPr="00D75C23">
        <w:rPr>
          <w:rFonts w:ascii="Times New Roman" w:hAnsi="Times New Roman"/>
          <w:iCs/>
          <w:sz w:val="24"/>
          <w:szCs w:val="24"/>
        </w:rPr>
        <w:t>;</w:t>
      </w:r>
    </w:p>
    <w:p w:rsidR="003E1667" w:rsidRPr="00D75C23" w:rsidRDefault="003E1667" w:rsidP="00526ECA">
      <w:pPr>
        <w:pStyle w:val="a6"/>
        <w:numPr>
          <w:ilvl w:val="0"/>
          <w:numId w:val="6"/>
        </w:num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Cs/>
          <w:sz w:val="24"/>
          <w:szCs w:val="24"/>
        </w:rPr>
      </w:pPr>
      <w:proofErr w:type="gramStart"/>
      <w:r w:rsidRPr="00D75C23">
        <w:rPr>
          <w:rFonts w:ascii="Times New Roman" w:hAnsi="Times New Roman"/>
          <w:iCs/>
          <w:sz w:val="24"/>
          <w:szCs w:val="24"/>
        </w:rPr>
        <w:t>способен</w:t>
      </w:r>
      <w:proofErr w:type="gramEnd"/>
      <w:r w:rsidRPr="00D75C23">
        <w:rPr>
          <w:rFonts w:ascii="Times New Roman" w:hAnsi="Times New Roman"/>
          <w:iCs/>
          <w:sz w:val="24"/>
          <w:szCs w:val="24"/>
        </w:rPr>
        <w:t xml:space="preserve"> грамотно строить коммуникацию, исходя из целей и ситуации общения</w:t>
      </w:r>
      <w:r w:rsidR="00DE5F30" w:rsidRPr="00D75C23">
        <w:rPr>
          <w:rFonts w:ascii="Times New Roman" w:hAnsi="Times New Roman"/>
          <w:iCs/>
          <w:sz w:val="24"/>
          <w:szCs w:val="24"/>
        </w:rPr>
        <w:t>;</w:t>
      </w:r>
    </w:p>
    <w:p w:rsidR="003E1667" w:rsidRPr="00D75C23" w:rsidRDefault="003E1667" w:rsidP="00526ECA">
      <w:pPr>
        <w:pStyle w:val="a6"/>
        <w:numPr>
          <w:ilvl w:val="0"/>
          <w:numId w:val="6"/>
        </w:num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Cs/>
          <w:sz w:val="24"/>
          <w:szCs w:val="24"/>
        </w:rPr>
      </w:pPr>
      <w:r w:rsidRPr="00D75C23">
        <w:rPr>
          <w:rFonts w:ascii="Times New Roman" w:hAnsi="Times New Roman"/>
          <w:iCs/>
          <w:sz w:val="24"/>
          <w:szCs w:val="24"/>
        </w:rPr>
        <w:t>способен критически оценивать и переосмыслять накопленный опыт (собственный и чужой), рефлексировать профессиональную и социальную деятельность</w:t>
      </w:r>
      <w:r w:rsidR="00DE5F30" w:rsidRPr="00D75C23">
        <w:rPr>
          <w:rFonts w:ascii="Times New Roman" w:hAnsi="Times New Roman"/>
          <w:iCs/>
          <w:sz w:val="24"/>
          <w:szCs w:val="24"/>
        </w:rPr>
        <w:t>;</w:t>
      </w:r>
    </w:p>
    <w:p w:rsidR="00636F86" w:rsidRPr="00D75C23" w:rsidRDefault="003E1667" w:rsidP="00526ECA">
      <w:pPr>
        <w:pStyle w:val="a6"/>
        <w:numPr>
          <w:ilvl w:val="0"/>
          <w:numId w:val="6"/>
        </w:num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Cs/>
          <w:sz w:val="24"/>
          <w:szCs w:val="24"/>
        </w:rPr>
      </w:pPr>
      <w:proofErr w:type="gramStart"/>
      <w:r w:rsidRPr="00D75C23">
        <w:rPr>
          <w:rFonts w:ascii="Times New Roman" w:hAnsi="Times New Roman"/>
          <w:iCs/>
          <w:sz w:val="24"/>
          <w:szCs w:val="24"/>
        </w:rPr>
        <w:t>способен</w:t>
      </w:r>
      <w:proofErr w:type="gramEnd"/>
      <w:r w:rsidRPr="00D75C23">
        <w:rPr>
          <w:rFonts w:ascii="Times New Roman" w:hAnsi="Times New Roman"/>
          <w:iCs/>
          <w:sz w:val="24"/>
          <w:szCs w:val="24"/>
        </w:rPr>
        <w:t xml:space="preserve"> осуществлять производственную или прикладную деятельность в международной среде.</w:t>
      </w:r>
    </w:p>
    <w:p w:rsidR="00D75C23" w:rsidRDefault="00D75C23" w:rsidP="00D75C23">
      <w:p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b/>
          <w:iCs/>
          <w:sz w:val="24"/>
          <w:szCs w:val="24"/>
        </w:rPr>
      </w:pPr>
    </w:p>
    <w:p w:rsidR="00636F86" w:rsidRPr="00256E6B" w:rsidRDefault="00CB5B88" w:rsidP="00D75C23">
      <w:p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</w:t>
      </w:r>
      <w:r w:rsidR="00636F86" w:rsidRPr="00256E6B">
        <w:rPr>
          <w:rFonts w:ascii="Times New Roman" w:hAnsi="Times New Roman"/>
          <w:b/>
          <w:iCs/>
          <w:sz w:val="24"/>
          <w:szCs w:val="24"/>
        </w:rPr>
        <w:t>рофессиональные компетенции</w:t>
      </w:r>
      <w:r w:rsidR="00F003FF" w:rsidRPr="00256E6B">
        <w:rPr>
          <w:rFonts w:ascii="Times New Roman" w:hAnsi="Times New Roman"/>
          <w:iCs/>
          <w:sz w:val="24"/>
          <w:szCs w:val="24"/>
        </w:rPr>
        <w:t>:</w:t>
      </w:r>
    </w:p>
    <w:p w:rsidR="00636F86" w:rsidRPr="00D25BA0" w:rsidRDefault="00636F86" w:rsidP="00D25BA0">
      <w:p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/>
          <w:iCs/>
          <w:sz w:val="24"/>
          <w:szCs w:val="24"/>
          <w:u w:val="single"/>
        </w:rPr>
      </w:pPr>
      <w:r w:rsidRPr="00D25BA0">
        <w:rPr>
          <w:rFonts w:ascii="Times New Roman" w:hAnsi="Times New Roman"/>
          <w:i/>
          <w:iCs/>
          <w:sz w:val="24"/>
          <w:szCs w:val="24"/>
          <w:u w:val="single"/>
        </w:rPr>
        <w:t>в научно-исследовательской деятельности</w:t>
      </w:r>
      <w:r w:rsidR="00C276CF" w:rsidRPr="00D25BA0">
        <w:rPr>
          <w:rFonts w:ascii="Times New Roman" w:hAnsi="Times New Roman"/>
          <w:i/>
          <w:iCs/>
          <w:sz w:val="24"/>
          <w:szCs w:val="24"/>
          <w:u w:val="single"/>
        </w:rPr>
        <w:t>:</w:t>
      </w:r>
    </w:p>
    <w:p w:rsidR="00636F86" w:rsidRPr="00D25BA0" w:rsidRDefault="00B3522D" w:rsidP="00526ECA">
      <w:pPr>
        <w:pStyle w:val="a6"/>
        <w:numPr>
          <w:ilvl w:val="0"/>
          <w:numId w:val="7"/>
        </w:num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Cs/>
          <w:sz w:val="24"/>
          <w:szCs w:val="24"/>
        </w:rPr>
      </w:pPr>
      <w:r w:rsidRPr="00D25BA0">
        <w:rPr>
          <w:rFonts w:ascii="Times New Roman" w:hAnsi="Times New Roman"/>
          <w:iCs/>
          <w:sz w:val="24"/>
          <w:szCs w:val="24"/>
        </w:rPr>
        <w:lastRenderedPageBreak/>
        <w:t>с</w:t>
      </w:r>
      <w:r w:rsidR="00636F86" w:rsidRPr="00D25BA0">
        <w:rPr>
          <w:rFonts w:ascii="Times New Roman" w:hAnsi="Times New Roman"/>
          <w:iCs/>
          <w:sz w:val="24"/>
          <w:szCs w:val="24"/>
        </w:rPr>
        <w:t>пособен провести анализ научно-технической информации, отечественного и зарубежного опыта по тематике исследований</w:t>
      </w:r>
      <w:r w:rsidR="00DE5F30" w:rsidRPr="00D25BA0">
        <w:rPr>
          <w:rFonts w:ascii="Times New Roman" w:hAnsi="Times New Roman"/>
          <w:iCs/>
          <w:sz w:val="24"/>
          <w:szCs w:val="24"/>
        </w:rPr>
        <w:t>;</w:t>
      </w:r>
    </w:p>
    <w:p w:rsidR="00636F86" w:rsidRPr="00D25BA0" w:rsidRDefault="00B3522D" w:rsidP="00526ECA">
      <w:pPr>
        <w:pStyle w:val="a6"/>
        <w:numPr>
          <w:ilvl w:val="0"/>
          <w:numId w:val="7"/>
        </w:num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Cs/>
          <w:sz w:val="24"/>
          <w:szCs w:val="24"/>
        </w:rPr>
      </w:pPr>
      <w:proofErr w:type="gramStart"/>
      <w:r w:rsidRPr="00D25BA0">
        <w:rPr>
          <w:rFonts w:ascii="Times New Roman" w:hAnsi="Times New Roman"/>
          <w:iCs/>
          <w:sz w:val="24"/>
          <w:szCs w:val="24"/>
        </w:rPr>
        <w:t>с</w:t>
      </w:r>
      <w:r w:rsidR="00636F86" w:rsidRPr="00D25BA0">
        <w:rPr>
          <w:rFonts w:ascii="Times New Roman" w:hAnsi="Times New Roman"/>
          <w:iCs/>
          <w:sz w:val="24"/>
          <w:szCs w:val="24"/>
        </w:rPr>
        <w:t>пособен</w:t>
      </w:r>
      <w:proofErr w:type="gramEnd"/>
      <w:r w:rsidR="00636F86" w:rsidRPr="00D25BA0">
        <w:rPr>
          <w:rFonts w:ascii="Times New Roman" w:hAnsi="Times New Roman"/>
          <w:iCs/>
          <w:sz w:val="24"/>
          <w:szCs w:val="24"/>
        </w:rPr>
        <w:t xml:space="preserve"> организовать и провести экспериментальные исследования на объектах профессиональной деятельности по заданной методике</w:t>
      </w:r>
      <w:r w:rsidR="00DE5F30" w:rsidRPr="00D25BA0">
        <w:rPr>
          <w:rFonts w:ascii="Times New Roman" w:hAnsi="Times New Roman"/>
          <w:iCs/>
          <w:sz w:val="24"/>
          <w:szCs w:val="24"/>
        </w:rPr>
        <w:t>;</w:t>
      </w:r>
    </w:p>
    <w:p w:rsidR="00636F86" w:rsidRPr="00D25BA0" w:rsidRDefault="00B3522D" w:rsidP="00526ECA">
      <w:pPr>
        <w:pStyle w:val="a6"/>
        <w:numPr>
          <w:ilvl w:val="0"/>
          <w:numId w:val="7"/>
        </w:num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Cs/>
          <w:sz w:val="24"/>
          <w:szCs w:val="24"/>
        </w:rPr>
      </w:pPr>
      <w:proofErr w:type="gramStart"/>
      <w:r w:rsidRPr="00D25BA0">
        <w:rPr>
          <w:rFonts w:ascii="Times New Roman" w:hAnsi="Times New Roman"/>
          <w:iCs/>
          <w:sz w:val="24"/>
          <w:szCs w:val="24"/>
        </w:rPr>
        <w:t>с</w:t>
      </w:r>
      <w:r w:rsidR="00636F86" w:rsidRPr="00D25BA0">
        <w:rPr>
          <w:rFonts w:ascii="Times New Roman" w:hAnsi="Times New Roman"/>
          <w:iCs/>
          <w:sz w:val="24"/>
          <w:szCs w:val="24"/>
        </w:rPr>
        <w:t>пособен</w:t>
      </w:r>
      <w:proofErr w:type="gramEnd"/>
      <w:r w:rsidR="00636F86" w:rsidRPr="00D25BA0">
        <w:rPr>
          <w:rFonts w:ascii="Times New Roman" w:hAnsi="Times New Roman"/>
          <w:iCs/>
          <w:sz w:val="24"/>
          <w:szCs w:val="24"/>
        </w:rPr>
        <w:t xml:space="preserve"> обработать результаты экспериментальных исследований с применением современных информационных технологий и технических средств</w:t>
      </w:r>
      <w:r w:rsidR="00DE5F30" w:rsidRPr="00D25BA0">
        <w:rPr>
          <w:rFonts w:ascii="Times New Roman" w:hAnsi="Times New Roman"/>
          <w:iCs/>
          <w:sz w:val="24"/>
          <w:szCs w:val="24"/>
        </w:rPr>
        <w:t>;</w:t>
      </w:r>
    </w:p>
    <w:p w:rsidR="00636F86" w:rsidRPr="00D25BA0" w:rsidRDefault="00B3522D" w:rsidP="00526ECA">
      <w:pPr>
        <w:pStyle w:val="a6"/>
        <w:numPr>
          <w:ilvl w:val="0"/>
          <w:numId w:val="7"/>
        </w:num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Cs/>
          <w:sz w:val="24"/>
          <w:szCs w:val="24"/>
        </w:rPr>
      </w:pPr>
      <w:proofErr w:type="gramStart"/>
      <w:r w:rsidRPr="00D25BA0">
        <w:rPr>
          <w:rFonts w:ascii="Times New Roman" w:hAnsi="Times New Roman"/>
          <w:iCs/>
          <w:sz w:val="24"/>
          <w:szCs w:val="24"/>
        </w:rPr>
        <w:t>с</w:t>
      </w:r>
      <w:r w:rsidR="00636F86" w:rsidRPr="00D25BA0">
        <w:rPr>
          <w:rFonts w:ascii="Times New Roman" w:hAnsi="Times New Roman"/>
          <w:iCs/>
          <w:sz w:val="24"/>
          <w:szCs w:val="24"/>
        </w:rPr>
        <w:t>пособен</w:t>
      </w:r>
      <w:proofErr w:type="gramEnd"/>
      <w:r w:rsidR="00636F86" w:rsidRPr="00D25BA0">
        <w:rPr>
          <w:rFonts w:ascii="Times New Roman" w:hAnsi="Times New Roman"/>
          <w:iCs/>
          <w:sz w:val="24"/>
          <w:szCs w:val="24"/>
        </w:rPr>
        <w:t xml:space="preserve"> разработать и исследовать математические модели в задачах проектирования и технологического обеспечения объектов профессиональной деятельности</w:t>
      </w:r>
      <w:r w:rsidR="00DE5F30" w:rsidRPr="00D25BA0">
        <w:rPr>
          <w:rFonts w:ascii="Times New Roman" w:hAnsi="Times New Roman"/>
          <w:iCs/>
          <w:sz w:val="24"/>
          <w:szCs w:val="24"/>
        </w:rPr>
        <w:t>;</w:t>
      </w:r>
    </w:p>
    <w:p w:rsidR="00636F86" w:rsidRPr="00D25BA0" w:rsidRDefault="00B3522D" w:rsidP="00526ECA">
      <w:pPr>
        <w:pStyle w:val="a6"/>
        <w:numPr>
          <w:ilvl w:val="0"/>
          <w:numId w:val="7"/>
        </w:num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Cs/>
          <w:sz w:val="24"/>
          <w:szCs w:val="24"/>
        </w:rPr>
      </w:pPr>
      <w:proofErr w:type="gramStart"/>
      <w:r w:rsidRPr="00D25BA0">
        <w:rPr>
          <w:rFonts w:ascii="Times New Roman" w:hAnsi="Times New Roman"/>
          <w:iCs/>
          <w:sz w:val="24"/>
          <w:szCs w:val="24"/>
        </w:rPr>
        <w:t>с</w:t>
      </w:r>
      <w:r w:rsidR="00636F86" w:rsidRPr="00D25BA0">
        <w:rPr>
          <w:rFonts w:ascii="Times New Roman" w:hAnsi="Times New Roman"/>
          <w:iCs/>
          <w:sz w:val="24"/>
          <w:szCs w:val="24"/>
        </w:rPr>
        <w:t>пособен</w:t>
      </w:r>
      <w:proofErr w:type="gramEnd"/>
      <w:r w:rsidR="00636F86" w:rsidRPr="00D25BA0">
        <w:rPr>
          <w:rFonts w:ascii="Times New Roman" w:hAnsi="Times New Roman"/>
          <w:iCs/>
          <w:sz w:val="24"/>
          <w:szCs w:val="24"/>
        </w:rPr>
        <w:t xml:space="preserve"> составить обзоры, рефераты, отчеты, подготовить научные публикации и доклады на научных конференциях и семинарах по тематике своих исследований</w:t>
      </w:r>
      <w:r w:rsidR="00DE5F30" w:rsidRPr="00D25BA0">
        <w:rPr>
          <w:rFonts w:ascii="Times New Roman" w:hAnsi="Times New Roman"/>
          <w:iCs/>
          <w:sz w:val="24"/>
          <w:szCs w:val="24"/>
        </w:rPr>
        <w:t>;</w:t>
      </w:r>
    </w:p>
    <w:p w:rsidR="00636F86" w:rsidRPr="00D25BA0" w:rsidRDefault="00B3522D" w:rsidP="00526ECA">
      <w:pPr>
        <w:pStyle w:val="a6"/>
        <w:numPr>
          <w:ilvl w:val="0"/>
          <w:numId w:val="7"/>
        </w:num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Cs/>
          <w:sz w:val="24"/>
          <w:szCs w:val="24"/>
        </w:rPr>
      </w:pPr>
      <w:proofErr w:type="gramStart"/>
      <w:r w:rsidRPr="00D25BA0">
        <w:rPr>
          <w:rFonts w:ascii="Times New Roman" w:hAnsi="Times New Roman"/>
          <w:iCs/>
          <w:sz w:val="24"/>
          <w:szCs w:val="24"/>
        </w:rPr>
        <w:t>с</w:t>
      </w:r>
      <w:r w:rsidR="00636F86" w:rsidRPr="00D25BA0">
        <w:rPr>
          <w:rFonts w:ascii="Times New Roman" w:hAnsi="Times New Roman"/>
          <w:iCs/>
          <w:sz w:val="24"/>
          <w:szCs w:val="24"/>
        </w:rPr>
        <w:t>пособен</w:t>
      </w:r>
      <w:proofErr w:type="gramEnd"/>
      <w:r w:rsidR="00636F86" w:rsidRPr="00D25BA0">
        <w:rPr>
          <w:rFonts w:ascii="Times New Roman" w:hAnsi="Times New Roman"/>
          <w:iCs/>
          <w:sz w:val="24"/>
          <w:szCs w:val="24"/>
        </w:rPr>
        <w:t xml:space="preserve"> провести макетирование новых объектов профессиональной деятельности на основе результатов проведенных исследований</w:t>
      </w:r>
      <w:r w:rsidR="00DE5F30" w:rsidRPr="00D25BA0">
        <w:rPr>
          <w:rFonts w:ascii="Times New Roman" w:hAnsi="Times New Roman"/>
          <w:iCs/>
          <w:sz w:val="24"/>
          <w:szCs w:val="24"/>
        </w:rPr>
        <w:t>;</w:t>
      </w:r>
    </w:p>
    <w:p w:rsidR="00636F86" w:rsidRPr="00D25BA0" w:rsidRDefault="00636F86" w:rsidP="00D25BA0">
      <w:p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/>
          <w:iCs/>
          <w:sz w:val="24"/>
          <w:szCs w:val="24"/>
          <w:u w:val="single"/>
        </w:rPr>
      </w:pPr>
      <w:r w:rsidRPr="00D25BA0">
        <w:rPr>
          <w:rFonts w:ascii="Times New Roman" w:hAnsi="Times New Roman"/>
          <w:i/>
          <w:iCs/>
          <w:sz w:val="24"/>
          <w:szCs w:val="24"/>
          <w:u w:val="single"/>
        </w:rPr>
        <w:t>в проектной деятельности</w:t>
      </w:r>
      <w:r w:rsidR="00F829B0" w:rsidRPr="00D25BA0">
        <w:rPr>
          <w:rFonts w:ascii="Times New Roman" w:hAnsi="Times New Roman"/>
          <w:i/>
          <w:iCs/>
          <w:sz w:val="24"/>
          <w:szCs w:val="24"/>
          <w:u w:val="single"/>
        </w:rPr>
        <w:t>:</w:t>
      </w:r>
    </w:p>
    <w:p w:rsidR="00636F86" w:rsidRPr="00D25BA0" w:rsidRDefault="00B3522D" w:rsidP="00526ECA">
      <w:pPr>
        <w:pStyle w:val="a6"/>
        <w:numPr>
          <w:ilvl w:val="0"/>
          <w:numId w:val="8"/>
        </w:num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Cs/>
          <w:sz w:val="24"/>
          <w:szCs w:val="24"/>
        </w:rPr>
      </w:pPr>
      <w:r w:rsidRPr="00D25BA0">
        <w:rPr>
          <w:rFonts w:ascii="Times New Roman" w:hAnsi="Times New Roman"/>
          <w:iCs/>
          <w:sz w:val="24"/>
          <w:szCs w:val="24"/>
        </w:rPr>
        <w:t>с</w:t>
      </w:r>
      <w:r w:rsidR="00636F86" w:rsidRPr="00D25BA0">
        <w:rPr>
          <w:rFonts w:ascii="Times New Roman" w:hAnsi="Times New Roman"/>
          <w:iCs/>
          <w:sz w:val="24"/>
          <w:szCs w:val="24"/>
        </w:rPr>
        <w:t>пособен провести сравнительный анализ существующих аналогов объектов профессиональной деятельности для технико-экономического обоснования новых разработок</w:t>
      </w:r>
      <w:r w:rsidR="00DE5F30" w:rsidRPr="00D25BA0">
        <w:rPr>
          <w:rFonts w:ascii="Times New Roman" w:hAnsi="Times New Roman"/>
          <w:iCs/>
          <w:sz w:val="24"/>
          <w:szCs w:val="24"/>
        </w:rPr>
        <w:t>;</w:t>
      </w:r>
    </w:p>
    <w:p w:rsidR="00636F86" w:rsidRPr="00D25BA0" w:rsidRDefault="00B3522D" w:rsidP="00526ECA">
      <w:pPr>
        <w:pStyle w:val="a6"/>
        <w:numPr>
          <w:ilvl w:val="0"/>
          <w:numId w:val="8"/>
        </w:num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Cs/>
          <w:sz w:val="24"/>
          <w:szCs w:val="24"/>
        </w:rPr>
      </w:pPr>
      <w:proofErr w:type="gramStart"/>
      <w:r w:rsidRPr="00D25BA0">
        <w:rPr>
          <w:rFonts w:ascii="Times New Roman" w:hAnsi="Times New Roman"/>
          <w:iCs/>
          <w:sz w:val="24"/>
          <w:szCs w:val="24"/>
        </w:rPr>
        <w:t>с</w:t>
      </w:r>
      <w:r w:rsidR="00636F86" w:rsidRPr="00D25BA0">
        <w:rPr>
          <w:rFonts w:ascii="Times New Roman" w:hAnsi="Times New Roman"/>
          <w:iCs/>
          <w:sz w:val="24"/>
          <w:szCs w:val="24"/>
        </w:rPr>
        <w:t>пособен</w:t>
      </w:r>
      <w:proofErr w:type="gramEnd"/>
      <w:r w:rsidR="00636F86" w:rsidRPr="00D25BA0">
        <w:rPr>
          <w:rFonts w:ascii="Times New Roman" w:hAnsi="Times New Roman"/>
          <w:iCs/>
          <w:sz w:val="24"/>
          <w:szCs w:val="24"/>
        </w:rPr>
        <w:t xml:space="preserve"> обосновать принимаемое проектное решение, применить критерии оценки эффективности проектного решения при проектировании отдельных программно-аппаратных компонентов автоматизированных систем сбора, обработки, передачи, хранения информации и управления, компьютерных сетей и информационных систем в соответствии с техническим заданием</w:t>
      </w:r>
      <w:r w:rsidR="00DE5F30" w:rsidRPr="00D25BA0">
        <w:rPr>
          <w:rFonts w:ascii="Times New Roman" w:hAnsi="Times New Roman"/>
          <w:iCs/>
          <w:sz w:val="24"/>
          <w:szCs w:val="24"/>
        </w:rPr>
        <w:t>;</w:t>
      </w:r>
    </w:p>
    <w:p w:rsidR="00636F86" w:rsidRPr="00D25BA0" w:rsidRDefault="00B3522D" w:rsidP="00526ECA">
      <w:pPr>
        <w:pStyle w:val="a6"/>
        <w:numPr>
          <w:ilvl w:val="0"/>
          <w:numId w:val="8"/>
        </w:num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Cs/>
          <w:sz w:val="24"/>
          <w:szCs w:val="24"/>
        </w:rPr>
      </w:pPr>
      <w:proofErr w:type="gramStart"/>
      <w:r w:rsidRPr="00D25BA0">
        <w:rPr>
          <w:rFonts w:ascii="Times New Roman" w:hAnsi="Times New Roman"/>
          <w:iCs/>
          <w:sz w:val="24"/>
          <w:szCs w:val="24"/>
        </w:rPr>
        <w:t>с</w:t>
      </w:r>
      <w:r w:rsidR="00636F86" w:rsidRPr="00D25BA0">
        <w:rPr>
          <w:rFonts w:ascii="Times New Roman" w:hAnsi="Times New Roman"/>
          <w:iCs/>
          <w:sz w:val="24"/>
          <w:szCs w:val="24"/>
        </w:rPr>
        <w:t>пособен</w:t>
      </w:r>
      <w:proofErr w:type="gramEnd"/>
      <w:r w:rsidR="00636F86" w:rsidRPr="00D25BA0">
        <w:rPr>
          <w:rFonts w:ascii="Times New Roman" w:hAnsi="Times New Roman"/>
          <w:iCs/>
          <w:sz w:val="24"/>
          <w:szCs w:val="24"/>
        </w:rPr>
        <w:t xml:space="preserve"> использовать современные инструментальные средства и технологии программирования при разработке прикладного программного обеспечения вычислительных средств  и систем различного функционального назначения</w:t>
      </w:r>
      <w:r w:rsidR="00DE5F30" w:rsidRPr="00D25BA0">
        <w:rPr>
          <w:rFonts w:ascii="Times New Roman" w:hAnsi="Times New Roman"/>
          <w:iCs/>
          <w:sz w:val="24"/>
          <w:szCs w:val="24"/>
        </w:rPr>
        <w:t>;</w:t>
      </w:r>
    </w:p>
    <w:p w:rsidR="00636F86" w:rsidRPr="00D25BA0" w:rsidRDefault="00B3522D" w:rsidP="00526ECA">
      <w:pPr>
        <w:pStyle w:val="a6"/>
        <w:numPr>
          <w:ilvl w:val="0"/>
          <w:numId w:val="8"/>
        </w:num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Cs/>
          <w:sz w:val="24"/>
          <w:szCs w:val="24"/>
        </w:rPr>
      </w:pPr>
      <w:r w:rsidRPr="00D25BA0">
        <w:rPr>
          <w:rFonts w:ascii="Times New Roman" w:hAnsi="Times New Roman"/>
          <w:iCs/>
          <w:sz w:val="24"/>
          <w:szCs w:val="24"/>
        </w:rPr>
        <w:t>с</w:t>
      </w:r>
      <w:r w:rsidR="00636F86" w:rsidRPr="00D25BA0">
        <w:rPr>
          <w:rFonts w:ascii="Times New Roman" w:hAnsi="Times New Roman"/>
          <w:iCs/>
          <w:sz w:val="24"/>
          <w:szCs w:val="24"/>
        </w:rPr>
        <w:t>пособен подготовить график выполнения проектных работ, рабочие чертежи, принципиальные схемы, исходные тексты программ, наборы тестов и методики испытаний при разработке объектов профессиональной деятельности, оформить перечень конструкторской и программной документации по законченным проектным и конструкторским работам</w:t>
      </w:r>
      <w:r w:rsidR="00DE5F30" w:rsidRPr="00D25BA0">
        <w:rPr>
          <w:rFonts w:ascii="Times New Roman" w:hAnsi="Times New Roman"/>
          <w:iCs/>
          <w:sz w:val="24"/>
          <w:szCs w:val="24"/>
        </w:rPr>
        <w:t>;</w:t>
      </w:r>
    </w:p>
    <w:p w:rsidR="00636F86" w:rsidRPr="00D25BA0" w:rsidRDefault="00B3522D" w:rsidP="00526ECA">
      <w:pPr>
        <w:pStyle w:val="a6"/>
        <w:numPr>
          <w:ilvl w:val="0"/>
          <w:numId w:val="8"/>
        </w:num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Cs/>
          <w:sz w:val="24"/>
          <w:szCs w:val="24"/>
        </w:rPr>
      </w:pPr>
      <w:proofErr w:type="gramStart"/>
      <w:r w:rsidRPr="00D25BA0">
        <w:rPr>
          <w:rFonts w:ascii="Times New Roman" w:hAnsi="Times New Roman"/>
          <w:iCs/>
          <w:sz w:val="24"/>
          <w:szCs w:val="24"/>
        </w:rPr>
        <w:t>с</w:t>
      </w:r>
      <w:r w:rsidR="00636F86" w:rsidRPr="00D25BA0">
        <w:rPr>
          <w:rFonts w:ascii="Times New Roman" w:hAnsi="Times New Roman"/>
          <w:iCs/>
          <w:sz w:val="24"/>
          <w:szCs w:val="24"/>
        </w:rPr>
        <w:t>пособен</w:t>
      </w:r>
      <w:proofErr w:type="gramEnd"/>
      <w:r w:rsidR="00636F86" w:rsidRPr="00D25BA0">
        <w:rPr>
          <w:rFonts w:ascii="Times New Roman" w:hAnsi="Times New Roman"/>
          <w:iCs/>
          <w:sz w:val="24"/>
          <w:szCs w:val="24"/>
        </w:rPr>
        <w:t xml:space="preserve"> провести проверку разработанной технической документации на соответствие требованиям действующих нормативных документов, государственных и отраслевых стандартов</w:t>
      </w:r>
      <w:r w:rsidR="00DE5F30" w:rsidRPr="00D25BA0">
        <w:rPr>
          <w:rFonts w:ascii="Times New Roman" w:hAnsi="Times New Roman"/>
          <w:iCs/>
          <w:sz w:val="24"/>
          <w:szCs w:val="24"/>
        </w:rPr>
        <w:t>;</w:t>
      </w:r>
    </w:p>
    <w:p w:rsidR="00636F86" w:rsidRPr="00D25BA0" w:rsidRDefault="00636F86" w:rsidP="00D25BA0">
      <w:p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/>
          <w:iCs/>
          <w:sz w:val="24"/>
          <w:szCs w:val="24"/>
          <w:u w:val="single"/>
        </w:rPr>
      </w:pPr>
      <w:r w:rsidRPr="00D25BA0">
        <w:rPr>
          <w:rFonts w:ascii="Times New Roman" w:hAnsi="Times New Roman"/>
          <w:i/>
          <w:iCs/>
          <w:sz w:val="24"/>
          <w:szCs w:val="24"/>
          <w:u w:val="single"/>
        </w:rPr>
        <w:t>в эксплуатационной деятельности</w:t>
      </w:r>
      <w:r w:rsidR="00F829B0" w:rsidRPr="00D25BA0">
        <w:rPr>
          <w:rFonts w:ascii="Times New Roman" w:hAnsi="Times New Roman"/>
          <w:i/>
          <w:iCs/>
          <w:sz w:val="24"/>
          <w:szCs w:val="24"/>
          <w:u w:val="single"/>
        </w:rPr>
        <w:t>:</w:t>
      </w:r>
    </w:p>
    <w:p w:rsidR="00636F86" w:rsidRPr="00D25BA0" w:rsidRDefault="00B3522D" w:rsidP="00526ECA">
      <w:pPr>
        <w:pStyle w:val="a6"/>
        <w:numPr>
          <w:ilvl w:val="0"/>
          <w:numId w:val="9"/>
        </w:num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Cs/>
          <w:sz w:val="24"/>
          <w:szCs w:val="24"/>
        </w:rPr>
      </w:pPr>
      <w:r w:rsidRPr="00D25BA0">
        <w:rPr>
          <w:rFonts w:ascii="Times New Roman" w:hAnsi="Times New Roman"/>
          <w:iCs/>
          <w:sz w:val="24"/>
          <w:szCs w:val="24"/>
        </w:rPr>
        <w:t>с</w:t>
      </w:r>
      <w:r w:rsidR="00636F86" w:rsidRPr="00D25BA0">
        <w:rPr>
          <w:rFonts w:ascii="Times New Roman" w:hAnsi="Times New Roman"/>
          <w:iCs/>
          <w:sz w:val="24"/>
          <w:szCs w:val="24"/>
        </w:rPr>
        <w:t>пособен провести анализ эксплуатационных характеристик объектов профессиональной деятельности для выработки требований по их модернизации или замене</w:t>
      </w:r>
      <w:r w:rsidR="00DE5F30" w:rsidRPr="00D25BA0">
        <w:rPr>
          <w:rFonts w:ascii="Times New Roman" w:hAnsi="Times New Roman"/>
          <w:iCs/>
          <w:sz w:val="24"/>
          <w:szCs w:val="24"/>
        </w:rPr>
        <w:t>;</w:t>
      </w:r>
    </w:p>
    <w:p w:rsidR="00636F86" w:rsidRPr="00D25BA0" w:rsidRDefault="00636F86" w:rsidP="00D25BA0">
      <w:pPr>
        <w:shd w:val="clear" w:color="auto" w:fill="FFFFFF"/>
        <w:tabs>
          <w:tab w:val="left" w:pos="710"/>
        </w:tabs>
        <w:spacing w:line="240" w:lineRule="auto"/>
        <w:ind w:right="40"/>
        <w:rPr>
          <w:rFonts w:ascii="Times New Roman" w:hAnsi="Times New Roman"/>
          <w:i/>
          <w:iCs/>
          <w:sz w:val="24"/>
          <w:szCs w:val="24"/>
          <w:u w:val="single"/>
        </w:rPr>
      </w:pPr>
      <w:r w:rsidRPr="00D25BA0">
        <w:rPr>
          <w:rFonts w:ascii="Times New Roman" w:hAnsi="Times New Roman"/>
          <w:i/>
          <w:iCs/>
          <w:sz w:val="24"/>
          <w:szCs w:val="24"/>
          <w:u w:val="single"/>
        </w:rPr>
        <w:t>в педагогической деятельности</w:t>
      </w:r>
      <w:r w:rsidR="00F829B0" w:rsidRPr="00D25BA0">
        <w:rPr>
          <w:rFonts w:ascii="Times New Roman" w:hAnsi="Times New Roman"/>
          <w:i/>
          <w:iCs/>
          <w:sz w:val="24"/>
          <w:szCs w:val="24"/>
          <w:u w:val="single"/>
        </w:rPr>
        <w:t>:</w:t>
      </w:r>
    </w:p>
    <w:p w:rsidR="00636F86" w:rsidRDefault="00B3522D" w:rsidP="00526ECA">
      <w:pPr>
        <w:pStyle w:val="a6"/>
        <w:numPr>
          <w:ilvl w:val="0"/>
          <w:numId w:val="9"/>
        </w:num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Cs/>
          <w:sz w:val="24"/>
          <w:szCs w:val="24"/>
        </w:rPr>
      </w:pPr>
      <w:proofErr w:type="gramStart"/>
      <w:r w:rsidRPr="00D25BA0">
        <w:rPr>
          <w:rFonts w:ascii="Times New Roman" w:hAnsi="Times New Roman"/>
          <w:iCs/>
          <w:sz w:val="24"/>
          <w:szCs w:val="24"/>
        </w:rPr>
        <w:t>с</w:t>
      </w:r>
      <w:r w:rsidR="00636F86" w:rsidRPr="00D25BA0">
        <w:rPr>
          <w:rFonts w:ascii="Times New Roman" w:hAnsi="Times New Roman"/>
          <w:iCs/>
          <w:sz w:val="24"/>
          <w:szCs w:val="24"/>
        </w:rPr>
        <w:t>пособен</w:t>
      </w:r>
      <w:proofErr w:type="gramEnd"/>
      <w:r w:rsidR="00636F86" w:rsidRPr="00D25BA0">
        <w:rPr>
          <w:rFonts w:ascii="Times New Roman" w:hAnsi="Times New Roman"/>
          <w:iCs/>
          <w:sz w:val="24"/>
          <w:szCs w:val="24"/>
        </w:rPr>
        <w:t xml:space="preserve"> подготовить методические материалы для проведения занятий по обучению персонала предприятий применению современных средств программного и информационного обеспечения</w:t>
      </w:r>
      <w:r w:rsidR="00DE5F30" w:rsidRPr="00D25BA0">
        <w:rPr>
          <w:rFonts w:ascii="Times New Roman" w:hAnsi="Times New Roman"/>
          <w:iCs/>
          <w:sz w:val="24"/>
          <w:szCs w:val="24"/>
        </w:rPr>
        <w:t>.</w:t>
      </w:r>
    </w:p>
    <w:p w:rsidR="001D7727" w:rsidRDefault="001D7727" w:rsidP="001D7727">
      <w:p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Cs/>
          <w:sz w:val="24"/>
          <w:szCs w:val="24"/>
        </w:rPr>
      </w:pPr>
    </w:p>
    <w:p w:rsidR="001D7727" w:rsidRPr="00286FEC" w:rsidRDefault="001D7727" w:rsidP="001D7727">
      <w:pPr>
        <w:shd w:val="clear" w:color="auto" w:fill="FFFFFF"/>
        <w:tabs>
          <w:tab w:val="left" w:pos="710"/>
        </w:tabs>
        <w:spacing w:line="240" w:lineRule="auto"/>
        <w:ind w:right="40"/>
        <w:rPr>
          <w:rFonts w:ascii="Times New Roman" w:hAnsi="Times New Roman"/>
          <w:b/>
          <w:i/>
          <w:sz w:val="24"/>
          <w:szCs w:val="24"/>
        </w:rPr>
      </w:pPr>
      <w:r w:rsidRPr="00286FEC">
        <w:rPr>
          <w:rFonts w:ascii="Times New Roman" w:hAnsi="Times New Roman"/>
          <w:b/>
          <w:i/>
          <w:sz w:val="24"/>
          <w:szCs w:val="24"/>
        </w:rPr>
        <w:t>Проектная и исследовательская работа</w:t>
      </w:r>
    </w:p>
    <w:p w:rsidR="001D7727" w:rsidRDefault="001D7727" w:rsidP="001D7727">
      <w:pPr>
        <w:shd w:val="clear" w:color="auto" w:fill="FFFFFF"/>
        <w:tabs>
          <w:tab w:val="left" w:pos="710"/>
        </w:tabs>
        <w:spacing w:line="240" w:lineRule="auto"/>
        <w:ind w:right="40"/>
        <w:rPr>
          <w:rFonts w:ascii="Times New Roman" w:hAnsi="Times New Roman"/>
          <w:b/>
          <w:sz w:val="24"/>
          <w:szCs w:val="24"/>
        </w:rPr>
      </w:pPr>
    </w:p>
    <w:p w:rsidR="001D7727" w:rsidRPr="00E26A26" w:rsidRDefault="001D7727" w:rsidP="001D7727">
      <w:pPr>
        <w:shd w:val="clear" w:color="auto" w:fill="FFFFFF"/>
        <w:tabs>
          <w:tab w:val="left" w:pos="710"/>
        </w:tabs>
        <w:spacing w:line="240" w:lineRule="auto"/>
        <w:ind w:right="40"/>
        <w:rPr>
          <w:rFonts w:ascii="Times New Roman" w:hAnsi="Times New Roman"/>
          <w:sz w:val="24"/>
          <w:szCs w:val="24"/>
        </w:rPr>
      </w:pPr>
      <w:r w:rsidRPr="00286FEC">
        <w:rPr>
          <w:rFonts w:ascii="Times New Roman" w:hAnsi="Times New Roman"/>
          <w:color w:val="000000"/>
          <w:sz w:val="24"/>
          <w:szCs w:val="24"/>
          <w:lang w:eastAsia="ru-RU"/>
        </w:rPr>
        <w:t>Активная проектно-исследовательская работа</w:t>
      </w:r>
      <w:r w:rsidRPr="00286FEC">
        <w:rPr>
          <w:rFonts w:ascii="Times New Roman" w:hAnsi="Times New Roman"/>
          <w:sz w:val="24"/>
          <w:szCs w:val="24"/>
        </w:rPr>
        <w:t xml:space="preserve"> </w:t>
      </w:r>
      <w:r w:rsidRPr="00256E6B">
        <w:rPr>
          <w:rFonts w:ascii="Times New Roman" w:hAnsi="Times New Roman"/>
          <w:sz w:val="24"/>
          <w:szCs w:val="24"/>
        </w:rPr>
        <w:t xml:space="preserve">студентов </w:t>
      </w:r>
      <w:r>
        <w:rPr>
          <w:rFonts w:ascii="Times New Roman" w:hAnsi="Times New Roman"/>
          <w:sz w:val="24"/>
          <w:szCs w:val="24"/>
        </w:rPr>
        <w:t xml:space="preserve">ориентирована на </w:t>
      </w:r>
      <w:r w:rsidRPr="00256E6B">
        <w:rPr>
          <w:rFonts w:ascii="Times New Roman" w:hAnsi="Times New Roman"/>
          <w:sz w:val="24"/>
          <w:szCs w:val="24"/>
        </w:rPr>
        <w:t>развити</w:t>
      </w:r>
      <w:r>
        <w:rPr>
          <w:rFonts w:ascii="Times New Roman" w:hAnsi="Times New Roman"/>
          <w:sz w:val="24"/>
          <w:szCs w:val="24"/>
        </w:rPr>
        <w:t>е</w:t>
      </w:r>
      <w:r w:rsidRPr="00256E6B">
        <w:rPr>
          <w:rFonts w:ascii="Times New Roman" w:hAnsi="Times New Roman"/>
          <w:sz w:val="24"/>
          <w:szCs w:val="24"/>
        </w:rPr>
        <w:t xml:space="preserve"> универсальных и профессиональных компетенций и включает следующие виды учебной деятельности: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7727" w:rsidRDefault="001D7727" w:rsidP="00526ECA">
      <w:pPr>
        <w:pStyle w:val="a6"/>
        <w:numPr>
          <w:ilvl w:val="0"/>
          <w:numId w:val="11"/>
        </w:num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sz w:val="24"/>
          <w:szCs w:val="24"/>
        </w:rPr>
      </w:pPr>
      <w:r w:rsidRPr="00E26A26">
        <w:rPr>
          <w:rFonts w:ascii="Times New Roman" w:hAnsi="Times New Roman"/>
          <w:sz w:val="24"/>
          <w:szCs w:val="24"/>
        </w:rPr>
        <w:t>Проектные семинары.</w:t>
      </w:r>
    </w:p>
    <w:p w:rsidR="001D7727" w:rsidRPr="00C02618" w:rsidRDefault="001D7727" w:rsidP="00526ECA">
      <w:pPr>
        <w:pStyle w:val="a6"/>
        <w:numPr>
          <w:ilvl w:val="0"/>
          <w:numId w:val="11"/>
        </w:num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sz w:val="24"/>
          <w:szCs w:val="24"/>
        </w:rPr>
      </w:pPr>
      <w:r w:rsidRPr="00C02618">
        <w:rPr>
          <w:rFonts w:ascii="Times New Roman" w:hAnsi="Times New Roman"/>
          <w:sz w:val="24"/>
          <w:szCs w:val="24"/>
        </w:rPr>
        <w:t>Практика.</w:t>
      </w:r>
    </w:p>
    <w:p w:rsidR="001D7727" w:rsidRPr="00E26A26" w:rsidRDefault="001D7727" w:rsidP="00526ECA">
      <w:pPr>
        <w:pStyle w:val="a6"/>
        <w:numPr>
          <w:ilvl w:val="0"/>
          <w:numId w:val="11"/>
        </w:num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sz w:val="24"/>
          <w:szCs w:val="24"/>
        </w:rPr>
      </w:pPr>
      <w:r w:rsidRPr="00E26A26">
        <w:rPr>
          <w:rFonts w:ascii="Times New Roman" w:hAnsi="Times New Roman"/>
          <w:sz w:val="24"/>
          <w:szCs w:val="24"/>
        </w:rPr>
        <w:t>Курсовые работы.</w:t>
      </w:r>
    </w:p>
    <w:p w:rsidR="001D7727" w:rsidRPr="00C02618" w:rsidRDefault="001D7727" w:rsidP="00526ECA">
      <w:pPr>
        <w:pStyle w:val="a6"/>
        <w:numPr>
          <w:ilvl w:val="0"/>
          <w:numId w:val="11"/>
        </w:num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sz w:val="24"/>
          <w:szCs w:val="24"/>
        </w:rPr>
      </w:pPr>
      <w:r w:rsidRPr="00E26A26">
        <w:rPr>
          <w:rFonts w:ascii="Times New Roman" w:hAnsi="Times New Roman"/>
          <w:sz w:val="24"/>
          <w:szCs w:val="24"/>
        </w:rPr>
        <w:t>Проекты.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7727" w:rsidRPr="00E26A26" w:rsidRDefault="001D7727" w:rsidP="00526ECA">
      <w:pPr>
        <w:pStyle w:val="a6"/>
        <w:numPr>
          <w:ilvl w:val="0"/>
          <w:numId w:val="11"/>
        </w:numPr>
        <w:shd w:val="clear" w:color="auto" w:fill="FFFFFF"/>
        <w:tabs>
          <w:tab w:val="left" w:pos="0"/>
        </w:tabs>
        <w:spacing w:after="240" w:line="240" w:lineRule="auto"/>
        <w:ind w:right="40"/>
        <w:rPr>
          <w:rFonts w:ascii="Times New Roman" w:hAnsi="Times New Roman"/>
          <w:sz w:val="24"/>
          <w:szCs w:val="24"/>
        </w:rPr>
      </w:pPr>
      <w:r w:rsidRPr="00E26A26">
        <w:rPr>
          <w:rFonts w:ascii="Times New Roman" w:hAnsi="Times New Roman"/>
          <w:sz w:val="24"/>
          <w:szCs w:val="24"/>
        </w:rPr>
        <w:t>Выпускная квалификационная работа.</w:t>
      </w:r>
    </w:p>
    <w:p w:rsidR="001D7727" w:rsidRDefault="001D7727" w:rsidP="001D7727">
      <w:pPr>
        <w:shd w:val="clear" w:color="auto" w:fill="FFFFFF"/>
        <w:tabs>
          <w:tab w:val="left" w:pos="710"/>
        </w:tabs>
        <w:spacing w:line="240" w:lineRule="auto"/>
        <w:ind w:right="40"/>
        <w:rPr>
          <w:rFonts w:ascii="Times New Roman" w:hAnsi="Times New Roman"/>
          <w:sz w:val="24"/>
          <w:szCs w:val="24"/>
        </w:rPr>
      </w:pPr>
      <w:r w:rsidRPr="00256E6B">
        <w:rPr>
          <w:rFonts w:ascii="Times New Roman" w:hAnsi="Times New Roman"/>
          <w:sz w:val="24"/>
          <w:szCs w:val="24"/>
        </w:rPr>
        <w:lastRenderedPageBreak/>
        <w:t>Проектные семинары являются формами поддержки исследовательской и проектной деятельности студентов и предполагают коллективную работу студентов, направленную на анализ существующих проблем, выработку новых идей и проектов в профессиональной области.</w:t>
      </w:r>
    </w:p>
    <w:p w:rsidR="001D7727" w:rsidRPr="00256E6B" w:rsidRDefault="001D7727" w:rsidP="001D7727">
      <w:pPr>
        <w:shd w:val="clear" w:color="auto" w:fill="FFFFFF"/>
        <w:tabs>
          <w:tab w:val="left" w:pos="710"/>
        </w:tabs>
        <w:spacing w:line="240" w:lineRule="auto"/>
        <w:ind w:right="40"/>
        <w:rPr>
          <w:rFonts w:ascii="Times New Roman" w:hAnsi="Times New Roman"/>
          <w:sz w:val="24"/>
          <w:szCs w:val="24"/>
        </w:rPr>
      </w:pPr>
      <w:r w:rsidRPr="00256E6B">
        <w:rPr>
          <w:rFonts w:ascii="Times New Roman" w:hAnsi="Times New Roman"/>
          <w:sz w:val="24"/>
          <w:szCs w:val="24"/>
        </w:rPr>
        <w:t xml:space="preserve">Производственная и преддипломная практики способствуют приобретению опыта применения профессиональных знаний и умений по избранной специализации.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7727" w:rsidRPr="00256E6B" w:rsidRDefault="001D7727" w:rsidP="001D7727">
      <w:pPr>
        <w:shd w:val="clear" w:color="auto" w:fill="FFFFFF"/>
        <w:tabs>
          <w:tab w:val="left" w:pos="710"/>
        </w:tabs>
        <w:spacing w:line="240" w:lineRule="auto"/>
        <w:ind w:right="40"/>
        <w:rPr>
          <w:rFonts w:ascii="Times New Roman" w:hAnsi="Times New Roman"/>
          <w:sz w:val="24"/>
          <w:szCs w:val="24"/>
        </w:rPr>
      </w:pPr>
      <w:r w:rsidRPr="00256E6B">
        <w:rPr>
          <w:rFonts w:ascii="Times New Roman" w:hAnsi="Times New Roman"/>
          <w:sz w:val="24"/>
          <w:szCs w:val="24"/>
        </w:rPr>
        <w:t xml:space="preserve">Самостоятельная работа </w:t>
      </w:r>
      <w:r>
        <w:rPr>
          <w:rFonts w:ascii="Times New Roman" w:hAnsi="Times New Roman"/>
          <w:sz w:val="24"/>
          <w:szCs w:val="24"/>
        </w:rPr>
        <w:t>студентов</w:t>
      </w:r>
      <w:r w:rsidRPr="00256E6B">
        <w:rPr>
          <w:rFonts w:ascii="Times New Roman" w:hAnsi="Times New Roman"/>
          <w:sz w:val="24"/>
          <w:szCs w:val="24"/>
        </w:rPr>
        <w:t xml:space="preserve"> над курсовыми работами</w:t>
      </w:r>
      <w:r>
        <w:rPr>
          <w:rFonts w:ascii="Times New Roman" w:hAnsi="Times New Roman"/>
          <w:sz w:val="24"/>
          <w:szCs w:val="24"/>
        </w:rPr>
        <w:t>,</w:t>
      </w:r>
      <w:r w:rsidRPr="00256E6B">
        <w:rPr>
          <w:rFonts w:ascii="Times New Roman" w:hAnsi="Times New Roman"/>
          <w:sz w:val="24"/>
          <w:szCs w:val="24"/>
        </w:rPr>
        <w:t xml:space="preserve"> проектами </w:t>
      </w:r>
      <w:r>
        <w:rPr>
          <w:rFonts w:ascii="Times New Roman" w:hAnsi="Times New Roman"/>
          <w:sz w:val="24"/>
          <w:szCs w:val="24"/>
        </w:rPr>
        <w:t xml:space="preserve">и выпускной квалификационной работой </w:t>
      </w:r>
      <w:r w:rsidRPr="00256E6B">
        <w:rPr>
          <w:rFonts w:ascii="Times New Roman" w:hAnsi="Times New Roman"/>
          <w:sz w:val="24"/>
          <w:szCs w:val="24"/>
        </w:rPr>
        <w:t xml:space="preserve">осуществляется под руководством </w:t>
      </w:r>
      <w:r>
        <w:rPr>
          <w:rFonts w:ascii="Times New Roman" w:hAnsi="Times New Roman"/>
          <w:sz w:val="24"/>
          <w:szCs w:val="24"/>
        </w:rPr>
        <w:t xml:space="preserve">научного руководителя </w:t>
      </w:r>
      <w:r w:rsidRPr="00256E6B">
        <w:rPr>
          <w:rFonts w:ascii="Times New Roman" w:hAnsi="Times New Roman"/>
          <w:sz w:val="24"/>
          <w:szCs w:val="24"/>
        </w:rPr>
        <w:t xml:space="preserve">и направлена на решение одной из актуальных задач в области </w:t>
      </w:r>
      <w:r>
        <w:rPr>
          <w:rFonts w:ascii="Times New Roman" w:hAnsi="Times New Roman"/>
          <w:sz w:val="24"/>
          <w:szCs w:val="24"/>
        </w:rPr>
        <w:t xml:space="preserve">будущей </w:t>
      </w:r>
      <w:r w:rsidRPr="00256E6B">
        <w:rPr>
          <w:rFonts w:ascii="Times New Roman" w:hAnsi="Times New Roman"/>
          <w:sz w:val="24"/>
          <w:szCs w:val="24"/>
        </w:rPr>
        <w:t>профессиональной деятельности.</w:t>
      </w:r>
    </w:p>
    <w:p w:rsidR="001D7727" w:rsidRPr="001D7727" w:rsidRDefault="001D7727" w:rsidP="001D7727">
      <w:pPr>
        <w:shd w:val="clear" w:color="auto" w:fill="FFFFFF"/>
        <w:tabs>
          <w:tab w:val="left" w:pos="0"/>
        </w:tabs>
        <w:spacing w:line="240" w:lineRule="auto"/>
        <w:ind w:right="40"/>
        <w:rPr>
          <w:rFonts w:ascii="Times New Roman" w:hAnsi="Times New Roman"/>
          <w:iCs/>
          <w:sz w:val="24"/>
          <w:szCs w:val="24"/>
        </w:rPr>
      </w:pPr>
    </w:p>
    <w:p w:rsidR="00F97860" w:rsidRPr="001D7727" w:rsidRDefault="00F97860" w:rsidP="00DE5F30">
      <w:pPr>
        <w:pStyle w:val="a6"/>
        <w:shd w:val="clear" w:color="auto" w:fill="FFFFFF"/>
        <w:tabs>
          <w:tab w:val="left" w:pos="0"/>
        </w:tabs>
        <w:spacing w:line="240" w:lineRule="auto"/>
        <w:ind w:left="426" w:right="40" w:firstLine="283"/>
        <w:rPr>
          <w:rFonts w:ascii="Times New Roman" w:hAnsi="Times New Roman"/>
          <w:b/>
          <w:iCs/>
          <w:sz w:val="24"/>
          <w:szCs w:val="24"/>
        </w:rPr>
      </w:pPr>
    </w:p>
    <w:p w:rsidR="00DE5F30" w:rsidRPr="00CB5B88" w:rsidRDefault="00CB5B88" w:rsidP="00CB5B88">
      <w:pPr>
        <w:shd w:val="clear" w:color="auto" w:fill="FFFFFF"/>
        <w:tabs>
          <w:tab w:val="left" w:pos="0"/>
        </w:tabs>
        <w:spacing w:after="240" w:line="240" w:lineRule="auto"/>
        <w:ind w:right="40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Результаты обучения</w:t>
      </w:r>
    </w:p>
    <w:p w:rsidR="00DE5F30" w:rsidRPr="00256E6B" w:rsidRDefault="00DE5F30" w:rsidP="00526ECA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56E6B">
        <w:rPr>
          <w:rFonts w:ascii="Times New Roman" w:hAnsi="Times New Roman"/>
          <w:sz w:val="24"/>
          <w:szCs w:val="24"/>
        </w:rPr>
        <w:t xml:space="preserve">Способность применять базовые и углубленные </w:t>
      </w:r>
      <w:proofErr w:type="gramStart"/>
      <w:r w:rsidRPr="00256E6B">
        <w:rPr>
          <w:rFonts w:ascii="Times New Roman" w:hAnsi="Times New Roman"/>
          <w:sz w:val="24"/>
          <w:szCs w:val="24"/>
        </w:rPr>
        <w:t>естественно-научные</w:t>
      </w:r>
      <w:proofErr w:type="gramEnd"/>
      <w:r w:rsidRPr="00256E6B">
        <w:rPr>
          <w:rFonts w:ascii="Times New Roman" w:hAnsi="Times New Roman"/>
          <w:sz w:val="24"/>
          <w:szCs w:val="24"/>
        </w:rPr>
        <w:t>, математические, гуманитарные, социально-экономические и технические знания для решения комплексных инженерных проблем при исследовании и разработке программно-аппаратных компонентов средств вычислительной техники, автоматизированных систем и компьютерных сетей.</w:t>
      </w:r>
    </w:p>
    <w:p w:rsidR="00DE5F30" w:rsidRPr="00256E6B" w:rsidRDefault="00DE5F30" w:rsidP="00526ECA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56E6B">
        <w:rPr>
          <w:rFonts w:ascii="Times New Roman" w:hAnsi="Times New Roman"/>
          <w:sz w:val="24"/>
          <w:szCs w:val="24"/>
        </w:rPr>
        <w:t>Способность ставить и решать с использованием современных математических моделей и методов задачи инженерного анализа, связанные с исследованием, разработкой и эксплуатацией средств вычислительной техники, автоматизированных систем и компьютерных сетей.</w:t>
      </w:r>
    </w:p>
    <w:p w:rsidR="00DE5F30" w:rsidRPr="00256E6B" w:rsidRDefault="00DE5F30" w:rsidP="00526ECA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56E6B">
        <w:rPr>
          <w:rFonts w:ascii="Times New Roman" w:hAnsi="Times New Roman"/>
          <w:sz w:val="24"/>
          <w:szCs w:val="24"/>
        </w:rPr>
        <w:t>Способность выполнять комплексное инженерное проектирование программно-аппаратных компонентов средств вычислительной техники, автоматизированных систем и компьютерных сетей на всех стадиях жизненного цикла с учетом экономических, экологических, социальных и других ограничений.</w:t>
      </w:r>
    </w:p>
    <w:p w:rsidR="00DE5F30" w:rsidRPr="00256E6B" w:rsidRDefault="00DE5F30" w:rsidP="00526ECA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56E6B">
        <w:rPr>
          <w:rFonts w:ascii="Times New Roman" w:hAnsi="Times New Roman"/>
          <w:sz w:val="24"/>
          <w:szCs w:val="24"/>
        </w:rPr>
        <w:t>Способность, применяя базовые и углубленные знания, организовывать и проводить экспериментальные исследования отдельных компонентов средств вычислительной техники, автоматизированных систем и компьютерных сетей, анализировать и интерпретировать экспериментальные данные с применением современных информационных технологий и технических средств.</w:t>
      </w:r>
    </w:p>
    <w:p w:rsidR="00DE5F30" w:rsidRPr="00256E6B" w:rsidRDefault="00DE5F30" w:rsidP="00526ECA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56E6B">
        <w:rPr>
          <w:rFonts w:ascii="Times New Roman" w:hAnsi="Times New Roman"/>
          <w:sz w:val="24"/>
          <w:szCs w:val="24"/>
        </w:rPr>
        <w:t>Способность выбирать и применять современные инструментальные средства и технологии программирования, методы математического и компьютерного моделирования и прогнозирования качества при исследовании и разработке программно-аппаратных компонентов средств вычислительной техники, автоматизированных систем и компьютерных сетей с учетом ограничений.</w:t>
      </w:r>
    </w:p>
    <w:p w:rsidR="00DE5F30" w:rsidRPr="00256E6B" w:rsidRDefault="00F97860" w:rsidP="00526ECA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56E6B">
        <w:rPr>
          <w:rFonts w:ascii="Times New Roman" w:hAnsi="Times New Roman"/>
          <w:sz w:val="24"/>
          <w:szCs w:val="24"/>
        </w:rPr>
        <w:t>Способность а</w:t>
      </w:r>
      <w:r w:rsidR="00DE5F30" w:rsidRPr="00256E6B">
        <w:rPr>
          <w:rFonts w:ascii="Times New Roman" w:hAnsi="Times New Roman"/>
          <w:sz w:val="24"/>
          <w:szCs w:val="24"/>
        </w:rPr>
        <w:t>ктивно владеть иностранным языком, позволяющим эффективно строить коммуникацию в профессиональной среде, работать с источниками научно-технической информации: находить и анализировать данные, составлять обзоры, рефераты и отчеты, презентовать и защищать результаты комплексной инженерной деятельности.</w:t>
      </w:r>
    </w:p>
    <w:p w:rsidR="00DE5F30" w:rsidRPr="00256E6B" w:rsidRDefault="00DE5F30" w:rsidP="00526ECA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56E6B">
        <w:rPr>
          <w:rFonts w:ascii="Times New Roman" w:hAnsi="Times New Roman"/>
          <w:sz w:val="24"/>
          <w:szCs w:val="24"/>
        </w:rPr>
        <w:t>Способность самостоятельно организовать эффективную индивидуальную и командную работу небольших коллективов исполнителей в процессе исследования и разработки программных продуктов, средств вычислительной техники, автоматизированных систем и компьютерных сетей, готовность к работе над междисциплинарными проектами.</w:t>
      </w:r>
    </w:p>
    <w:p w:rsidR="00DE5F30" w:rsidRPr="00256E6B" w:rsidRDefault="00DE5F30" w:rsidP="00526ECA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56E6B">
        <w:rPr>
          <w:rFonts w:ascii="Times New Roman" w:hAnsi="Times New Roman"/>
          <w:sz w:val="24"/>
          <w:szCs w:val="24"/>
        </w:rPr>
        <w:t xml:space="preserve">Способность придерживаться правовых и этических ном, </w:t>
      </w:r>
      <w:proofErr w:type="gramStart"/>
      <w:r w:rsidRPr="00256E6B">
        <w:rPr>
          <w:rFonts w:ascii="Times New Roman" w:hAnsi="Times New Roman"/>
          <w:sz w:val="24"/>
          <w:szCs w:val="24"/>
        </w:rPr>
        <w:t>социально-ответственно</w:t>
      </w:r>
      <w:proofErr w:type="gramEnd"/>
      <w:r w:rsidRPr="00256E6B">
        <w:rPr>
          <w:rFonts w:ascii="Times New Roman" w:hAnsi="Times New Roman"/>
          <w:sz w:val="24"/>
          <w:szCs w:val="24"/>
        </w:rPr>
        <w:t xml:space="preserve"> принимать решения в профессиональной деятельности.</w:t>
      </w:r>
    </w:p>
    <w:p w:rsidR="00DE5F30" w:rsidRPr="00256E6B" w:rsidRDefault="00DE5F30" w:rsidP="00526ECA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56E6B">
        <w:rPr>
          <w:rFonts w:ascii="Times New Roman" w:hAnsi="Times New Roman"/>
          <w:sz w:val="24"/>
          <w:szCs w:val="24"/>
        </w:rPr>
        <w:lastRenderedPageBreak/>
        <w:t>Способность самостоятельно учиться, критически оценивать и переосмысливать накопленный опыт, непрерывно повышать свою квалификацию в течение всего периода профессиональной деятельности.</w:t>
      </w:r>
    </w:p>
    <w:p w:rsidR="00DE5F30" w:rsidRPr="00256E6B" w:rsidRDefault="00DE5F30" w:rsidP="00526ECA">
      <w:pPr>
        <w:pStyle w:val="a6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56E6B">
        <w:rPr>
          <w:rFonts w:ascii="Times New Roman" w:hAnsi="Times New Roman"/>
          <w:sz w:val="24"/>
          <w:szCs w:val="24"/>
        </w:rPr>
        <w:t>Способность подготовить методические материалы для обучения персонала предприятий применению современных сре</w:t>
      </w:r>
      <w:proofErr w:type="gramStart"/>
      <w:r w:rsidRPr="00256E6B">
        <w:rPr>
          <w:rFonts w:ascii="Times New Roman" w:hAnsi="Times New Roman"/>
          <w:sz w:val="24"/>
          <w:szCs w:val="24"/>
        </w:rPr>
        <w:t>дств пр</w:t>
      </w:r>
      <w:proofErr w:type="gramEnd"/>
      <w:r w:rsidRPr="00256E6B">
        <w:rPr>
          <w:rFonts w:ascii="Times New Roman" w:hAnsi="Times New Roman"/>
          <w:sz w:val="24"/>
          <w:szCs w:val="24"/>
        </w:rPr>
        <w:t>ограммного и информационного обеспечения.</w:t>
      </w:r>
    </w:p>
    <w:p w:rsidR="00F97860" w:rsidRPr="00256E6B" w:rsidRDefault="00F97860" w:rsidP="00D25D29">
      <w:pPr>
        <w:shd w:val="clear" w:color="auto" w:fill="FFFFFF"/>
        <w:tabs>
          <w:tab w:val="left" w:pos="710"/>
        </w:tabs>
        <w:spacing w:line="240" w:lineRule="auto"/>
        <w:ind w:right="40" w:firstLine="709"/>
        <w:rPr>
          <w:rFonts w:ascii="Times New Roman" w:hAnsi="Times New Roman"/>
          <w:b/>
          <w:sz w:val="24"/>
          <w:szCs w:val="24"/>
        </w:rPr>
      </w:pPr>
    </w:p>
    <w:p w:rsidR="00C276CF" w:rsidRDefault="00927A76" w:rsidP="00685D8C">
      <w:pPr>
        <w:shd w:val="clear" w:color="auto" w:fill="FFFFFF"/>
        <w:tabs>
          <w:tab w:val="left" w:pos="710"/>
        </w:tabs>
        <w:spacing w:line="240" w:lineRule="auto"/>
        <w:ind w:right="4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Востребованность в</w:t>
      </w:r>
      <w:r w:rsidR="00C276CF" w:rsidRPr="00685D8C">
        <w:rPr>
          <w:rFonts w:ascii="Times New Roman" w:hAnsi="Times New Roman"/>
          <w:b/>
          <w:i/>
          <w:sz w:val="24"/>
          <w:szCs w:val="24"/>
        </w:rPr>
        <w:t>ыпускник</w:t>
      </w:r>
      <w:r>
        <w:rPr>
          <w:rFonts w:ascii="Times New Roman" w:hAnsi="Times New Roman"/>
          <w:b/>
          <w:i/>
          <w:sz w:val="24"/>
          <w:szCs w:val="24"/>
        </w:rPr>
        <w:t xml:space="preserve">ов </w:t>
      </w:r>
      <w:r w:rsidR="00C276CF" w:rsidRPr="00685D8C">
        <w:rPr>
          <w:rFonts w:ascii="Times New Roman" w:hAnsi="Times New Roman"/>
          <w:b/>
          <w:i/>
          <w:sz w:val="24"/>
          <w:szCs w:val="24"/>
        </w:rPr>
        <w:t xml:space="preserve">программы </w:t>
      </w:r>
      <w:r>
        <w:rPr>
          <w:rFonts w:ascii="Times New Roman" w:hAnsi="Times New Roman"/>
          <w:b/>
          <w:i/>
          <w:sz w:val="24"/>
          <w:szCs w:val="24"/>
        </w:rPr>
        <w:t>на рынке труда</w:t>
      </w:r>
    </w:p>
    <w:p w:rsidR="00927A76" w:rsidRDefault="00927A76" w:rsidP="00685D8C">
      <w:pPr>
        <w:shd w:val="clear" w:color="auto" w:fill="FFFFFF"/>
        <w:tabs>
          <w:tab w:val="left" w:pos="710"/>
        </w:tabs>
        <w:spacing w:line="240" w:lineRule="auto"/>
        <w:ind w:right="40"/>
        <w:rPr>
          <w:rFonts w:ascii="Times New Roman" w:hAnsi="Times New Roman"/>
          <w:b/>
          <w:i/>
          <w:sz w:val="24"/>
          <w:szCs w:val="24"/>
        </w:rPr>
      </w:pPr>
    </w:p>
    <w:p w:rsidR="001079F3" w:rsidRDefault="001079F3" w:rsidP="00685D8C">
      <w:pPr>
        <w:shd w:val="clear" w:color="auto" w:fill="FFFFFF"/>
        <w:tabs>
          <w:tab w:val="left" w:pos="710"/>
        </w:tabs>
        <w:spacing w:line="240" w:lineRule="auto"/>
        <w:ind w:right="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Гибкая структура образовательной программы</w:t>
      </w:r>
      <w:r w:rsidR="00F41C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</w:t>
      </w:r>
      <w:r w:rsidR="00F41CF1">
        <w:rPr>
          <w:rFonts w:ascii="Times New Roman" w:hAnsi="Times New Roman"/>
          <w:sz w:val="24"/>
          <w:szCs w:val="24"/>
        </w:rPr>
        <w:t xml:space="preserve">полагающая </w:t>
      </w:r>
      <w:r w:rsidR="00D113F9">
        <w:rPr>
          <w:rFonts w:ascii="Times New Roman" w:hAnsi="Times New Roman"/>
          <w:sz w:val="24"/>
          <w:szCs w:val="24"/>
        </w:rPr>
        <w:t>возможность построения индивидуальной траектории обучения студентов</w:t>
      </w:r>
      <w:r w:rsidR="00D01EA5">
        <w:rPr>
          <w:rFonts w:ascii="Times New Roman" w:hAnsi="Times New Roman"/>
          <w:sz w:val="24"/>
          <w:szCs w:val="24"/>
        </w:rPr>
        <w:t xml:space="preserve">, </w:t>
      </w:r>
      <w:r w:rsidR="00F41CF1">
        <w:rPr>
          <w:rFonts w:ascii="Times New Roman" w:hAnsi="Times New Roman"/>
          <w:sz w:val="24"/>
          <w:szCs w:val="24"/>
        </w:rPr>
        <w:t xml:space="preserve">позволяет выпускникам программы  реализовать полученные профессиональные знания и навыки  в любой сфере науки, техники и технологии, где необходимо </w:t>
      </w:r>
      <w:r w:rsidR="00927A76" w:rsidRPr="00927A76">
        <w:rPr>
          <w:rFonts w:ascii="Times New Roman" w:hAnsi="Times New Roman"/>
          <w:sz w:val="24"/>
          <w:szCs w:val="24"/>
        </w:rPr>
        <w:t>реш</w:t>
      </w:r>
      <w:r w:rsidR="00F41CF1">
        <w:rPr>
          <w:rFonts w:ascii="Times New Roman" w:hAnsi="Times New Roman"/>
          <w:sz w:val="24"/>
          <w:szCs w:val="24"/>
        </w:rPr>
        <w:t>ать</w:t>
      </w:r>
      <w:r w:rsidR="00927A76" w:rsidRPr="00927A76">
        <w:rPr>
          <w:rFonts w:ascii="Times New Roman" w:hAnsi="Times New Roman"/>
          <w:sz w:val="24"/>
          <w:szCs w:val="24"/>
        </w:rPr>
        <w:t xml:space="preserve"> задачи исследования, проектирования и эксплуатации вычислительных</w:t>
      </w:r>
      <w:r w:rsidR="00B5504F">
        <w:rPr>
          <w:rFonts w:ascii="Times New Roman" w:hAnsi="Times New Roman"/>
          <w:sz w:val="24"/>
          <w:szCs w:val="24"/>
        </w:rPr>
        <w:t xml:space="preserve"> систем и компьютерных сист</w:t>
      </w:r>
      <w:r w:rsidR="00927A76" w:rsidRPr="00927A76">
        <w:rPr>
          <w:rFonts w:ascii="Times New Roman" w:hAnsi="Times New Roman"/>
          <w:sz w:val="24"/>
          <w:szCs w:val="24"/>
        </w:rPr>
        <w:t xml:space="preserve">ем, </w:t>
      </w:r>
      <w:r w:rsidR="00B5504F">
        <w:rPr>
          <w:rFonts w:ascii="Times New Roman" w:hAnsi="Times New Roman"/>
          <w:sz w:val="24"/>
          <w:szCs w:val="24"/>
        </w:rPr>
        <w:t xml:space="preserve"> </w:t>
      </w:r>
      <w:r w:rsidR="00927A76" w:rsidRPr="00927A76">
        <w:rPr>
          <w:rFonts w:ascii="Times New Roman" w:hAnsi="Times New Roman"/>
          <w:sz w:val="24"/>
          <w:szCs w:val="24"/>
        </w:rPr>
        <w:t>автоматизированных систем</w:t>
      </w:r>
      <w:r w:rsidR="00F41CF1">
        <w:rPr>
          <w:rFonts w:ascii="Times New Roman" w:hAnsi="Times New Roman"/>
          <w:sz w:val="24"/>
          <w:szCs w:val="24"/>
        </w:rPr>
        <w:t xml:space="preserve"> проектирования, интеллектуальных систем контроля и управления, </w:t>
      </w:r>
      <w:r w:rsidR="00B5504F">
        <w:rPr>
          <w:rFonts w:ascii="Times New Roman" w:hAnsi="Times New Roman"/>
          <w:sz w:val="24"/>
          <w:szCs w:val="24"/>
        </w:rPr>
        <w:t>ИТ-услуг и сервисов.</w:t>
      </w:r>
      <w:r>
        <w:rPr>
          <w:rFonts w:ascii="Times New Roman" w:hAnsi="Times New Roman"/>
          <w:sz w:val="24"/>
          <w:szCs w:val="24"/>
        </w:rPr>
        <w:t xml:space="preserve"> </w:t>
      </w:r>
      <w:r w:rsidR="00F41CF1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81551C" w:rsidRDefault="001079F3" w:rsidP="00664F2D">
      <w:pPr>
        <w:shd w:val="clear" w:color="auto" w:fill="FFFFFF"/>
        <w:tabs>
          <w:tab w:val="left" w:pos="710"/>
        </w:tabs>
        <w:spacing w:line="240" w:lineRule="auto"/>
        <w:ind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предприятий и организаций, где работают выпускники </w:t>
      </w:r>
      <w:r w:rsidR="00664F2D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>приведен ниже</w:t>
      </w:r>
      <w:r w:rsidR="00F41CF1">
        <w:rPr>
          <w:rFonts w:ascii="Times New Roman" w:hAnsi="Times New Roman"/>
          <w:sz w:val="24"/>
          <w:szCs w:val="24"/>
        </w:rPr>
        <w:t xml:space="preserve"> и регулярно пополняется.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6CE3" w:rsidRPr="00AF4B49" w:rsidRDefault="00AF4B49" w:rsidP="001F3459">
      <w:pPr>
        <w:shd w:val="clear" w:color="auto" w:fill="FFFFFF"/>
        <w:tabs>
          <w:tab w:val="left" w:pos="710"/>
        </w:tabs>
        <w:spacing w:line="240" w:lineRule="auto"/>
        <w:ind w:right="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20" w:type="dxa"/>
        <w:jc w:val="center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1"/>
        <w:gridCol w:w="4509"/>
      </w:tblGrid>
      <w:tr w:rsidR="0081551C" w:rsidRPr="0081551C" w:rsidTr="00B22D68">
        <w:trPr>
          <w:trHeight w:val="517"/>
          <w:jc w:val="center"/>
        </w:trPr>
        <w:tc>
          <w:tcPr>
            <w:tcW w:w="4511" w:type="dxa"/>
          </w:tcPr>
          <w:p w:rsidR="0081551C" w:rsidRPr="0081551C" w:rsidRDefault="0081551C" w:rsidP="00B22D68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компании, организации</w:t>
            </w:r>
          </w:p>
        </w:tc>
        <w:tc>
          <w:tcPr>
            <w:tcW w:w="4509" w:type="dxa"/>
          </w:tcPr>
          <w:p w:rsidR="0081551C" w:rsidRPr="0081551C" w:rsidRDefault="0081551C" w:rsidP="00B22D68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b/>
                <w:i/>
                <w:sz w:val="24"/>
                <w:szCs w:val="24"/>
              </w:rPr>
              <w:t>Ссылка на сайт компании, организации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ЗАО «ЕС-лизинг»</w:t>
            </w:r>
          </w:p>
        </w:tc>
        <w:tc>
          <w:tcPr>
            <w:tcW w:w="4509" w:type="dxa"/>
          </w:tcPr>
          <w:p w:rsidR="0081551C" w:rsidRPr="0081551C" w:rsidRDefault="00F056A3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hyperlink r:id="rId9" w:history="1">
              <w:r w:rsidR="0081551C" w:rsidRPr="0081551C">
                <w:rPr>
                  <w:rStyle w:val="ab"/>
                  <w:rFonts w:ascii="Times New Roman" w:hAnsi="Times New Roman"/>
                  <w:i/>
                  <w:sz w:val="24"/>
                  <w:szCs w:val="24"/>
                </w:rPr>
                <w:t>http://www.ec-leasing.ru/</w:t>
              </w:r>
            </w:hyperlink>
            <w:r w:rsidR="0081551C"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1551C" w:rsidRPr="0081551C" w:rsidTr="00B22D68">
        <w:trPr>
          <w:trHeight w:val="450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ОАО НИИ «Аргон»</w:t>
            </w:r>
          </w:p>
        </w:tc>
        <w:tc>
          <w:tcPr>
            <w:tcW w:w="4509" w:type="dxa"/>
          </w:tcPr>
          <w:p w:rsidR="0081551C" w:rsidRPr="0081551C" w:rsidRDefault="00F056A3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0" w:history="1">
              <w:r w:rsidR="0081551C" w:rsidRPr="0081551C">
                <w:rPr>
                  <w:rStyle w:val="ab"/>
                  <w:rFonts w:ascii="Times New Roman" w:hAnsi="Times New Roman"/>
                  <w:i/>
                  <w:sz w:val="24"/>
                  <w:szCs w:val="24"/>
                </w:rPr>
                <w:t>http://www.argon.ru/</w:t>
              </w:r>
            </w:hyperlink>
            <w:r w:rsidR="0081551C"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1551C" w:rsidRPr="0081551C" w:rsidTr="00B22D68">
        <w:trPr>
          <w:trHeight w:val="450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АО «НПК «Системы прецизионного приборостроения»</w:t>
            </w:r>
          </w:p>
        </w:tc>
        <w:tc>
          <w:tcPr>
            <w:tcW w:w="4509" w:type="dxa"/>
          </w:tcPr>
          <w:p w:rsidR="0081551C" w:rsidRPr="0081551C" w:rsidRDefault="00F056A3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1" w:history="1">
              <w:r w:rsidR="0081551C" w:rsidRPr="0081551C">
                <w:rPr>
                  <w:rStyle w:val="ab"/>
                  <w:rFonts w:ascii="Times New Roman" w:hAnsi="Times New Roman"/>
                  <w:i/>
                  <w:sz w:val="24"/>
                  <w:szCs w:val="24"/>
                </w:rPr>
                <w:t>http://www.npk-spp.ru/</w:t>
              </w:r>
            </w:hyperlink>
            <w:r w:rsidR="0081551C"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1551C" w:rsidRPr="0081551C" w:rsidTr="00B22D68">
        <w:trPr>
          <w:trHeight w:val="450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ОАО «Концерн «Автоматика»</w:t>
            </w:r>
          </w:p>
        </w:tc>
        <w:tc>
          <w:tcPr>
            <w:tcW w:w="4509" w:type="dxa"/>
          </w:tcPr>
          <w:p w:rsidR="0081551C" w:rsidRPr="0081551C" w:rsidRDefault="00F056A3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2" w:history="1">
              <w:r w:rsidR="0081551C" w:rsidRPr="0081551C">
                <w:rPr>
                  <w:rStyle w:val="ab"/>
                  <w:rFonts w:ascii="Times New Roman" w:hAnsi="Times New Roman"/>
                  <w:i/>
                  <w:sz w:val="24"/>
                  <w:szCs w:val="24"/>
                </w:rPr>
                <w:t>http://niia.ru/</w:t>
              </w:r>
            </w:hyperlink>
            <w:r w:rsidR="0081551C"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Лаборатория Касперского</w:t>
            </w:r>
          </w:p>
        </w:tc>
        <w:tc>
          <w:tcPr>
            <w:tcW w:w="4509" w:type="dxa"/>
          </w:tcPr>
          <w:p w:rsidR="0081551C" w:rsidRPr="0081551C" w:rsidRDefault="00F056A3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3" w:history="1">
              <w:r w:rsidR="0081551C" w:rsidRPr="0081551C">
                <w:rPr>
                  <w:rStyle w:val="ab"/>
                  <w:rFonts w:ascii="Times New Roman" w:hAnsi="Times New Roman"/>
                  <w:i/>
                  <w:sz w:val="24"/>
                  <w:szCs w:val="24"/>
                </w:rPr>
                <w:t>http://www.kaspersky.ru/</w:t>
              </w:r>
            </w:hyperlink>
            <w:r w:rsidR="0081551C"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АО «НИИ Точных Приборов»</w:t>
            </w:r>
          </w:p>
        </w:tc>
        <w:tc>
          <w:tcPr>
            <w:tcW w:w="4509" w:type="dxa"/>
          </w:tcPr>
          <w:p w:rsidR="0081551C" w:rsidRPr="0081551C" w:rsidRDefault="00F056A3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4" w:history="1">
              <w:r w:rsidR="0081551C" w:rsidRPr="0081551C">
                <w:rPr>
                  <w:rStyle w:val="ab"/>
                  <w:rFonts w:ascii="Times New Roman" w:hAnsi="Times New Roman"/>
                  <w:i/>
                  <w:sz w:val="24"/>
                  <w:szCs w:val="24"/>
                </w:rPr>
                <w:t>http://www.niitp.ru/</w:t>
              </w:r>
            </w:hyperlink>
            <w:r w:rsidR="0081551C"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ФГУП «НТЦ «Атлас»</w:t>
            </w:r>
          </w:p>
        </w:tc>
        <w:tc>
          <w:tcPr>
            <w:tcW w:w="4509" w:type="dxa"/>
          </w:tcPr>
          <w:p w:rsidR="0081551C" w:rsidRPr="0081551C" w:rsidRDefault="00F056A3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5" w:history="1">
              <w:r w:rsidR="0081551C" w:rsidRPr="0081551C">
                <w:rPr>
                  <w:rStyle w:val="ab"/>
                  <w:rFonts w:ascii="Times New Roman" w:hAnsi="Times New Roman"/>
                  <w:i/>
                  <w:sz w:val="24"/>
                  <w:szCs w:val="24"/>
                </w:rPr>
                <w:t>http://stcnet.ru/</w:t>
              </w:r>
            </w:hyperlink>
            <w:r w:rsidR="0081551C"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АО «Ай-</w:t>
            </w:r>
            <w:proofErr w:type="spellStart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Теко</w:t>
            </w:r>
            <w:proofErr w:type="spellEnd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4509" w:type="dxa"/>
          </w:tcPr>
          <w:p w:rsidR="0081551C" w:rsidRPr="0081551C" w:rsidRDefault="00F056A3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6" w:history="1">
              <w:r w:rsidR="0081551C" w:rsidRPr="0081551C">
                <w:rPr>
                  <w:rStyle w:val="ab"/>
                  <w:rFonts w:ascii="Times New Roman" w:hAnsi="Times New Roman"/>
                  <w:i/>
                  <w:sz w:val="24"/>
                  <w:szCs w:val="24"/>
                </w:rPr>
                <w:t>http://www.i-teco.ru/</w:t>
              </w:r>
            </w:hyperlink>
            <w:r w:rsidR="0081551C"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ZyXEL</w:t>
            </w:r>
            <w:proofErr w:type="spellEnd"/>
          </w:p>
        </w:tc>
        <w:tc>
          <w:tcPr>
            <w:tcW w:w="4509" w:type="dxa"/>
          </w:tcPr>
          <w:p w:rsidR="0081551C" w:rsidRPr="0081551C" w:rsidRDefault="00F056A3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7" w:history="1">
              <w:r w:rsidR="0081551C" w:rsidRPr="0081551C">
                <w:rPr>
                  <w:rStyle w:val="ab"/>
                  <w:rFonts w:ascii="Times New Roman" w:hAnsi="Times New Roman"/>
                  <w:i/>
                  <w:sz w:val="24"/>
                  <w:szCs w:val="24"/>
                </w:rPr>
                <w:t>https://zyxel.ru/</w:t>
              </w:r>
            </w:hyperlink>
            <w:r w:rsidR="0081551C"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QNAP</w:t>
            </w:r>
          </w:p>
        </w:tc>
        <w:tc>
          <w:tcPr>
            <w:tcW w:w="4509" w:type="dxa"/>
          </w:tcPr>
          <w:p w:rsidR="0081551C" w:rsidRPr="0081551C" w:rsidRDefault="00F056A3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8" w:history="1">
              <w:r w:rsidR="0081551C" w:rsidRPr="0081551C">
                <w:rPr>
                  <w:rStyle w:val="ab"/>
                  <w:rFonts w:ascii="Times New Roman" w:hAnsi="Times New Roman"/>
                  <w:i/>
                  <w:sz w:val="24"/>
                  <w:szCs w:val="24"/>
                </w:rPr>
                <w:t>http://qnap.ru/</w:t>
              </w:r>
            </w:hyperlink>
            <w:r w:rsidR="0081551C"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АО «ОКБ «Сухой»</w:t>
            </w:r>
          </w:p>
        </w:tc>
        <w:tc>
          <w:tcPr>
            <w:tcW w:w="4509" w:type="dxa"/>
          </w:tcPr>
          <w:p w:rsidR="0081551C" w:rsidRPr="0081551C" w:rsidRDefault="00F056A3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9" w:history="1">
              <w:r w:rsidR="0081551C" w:rsidRPr="0081551C">
                <w:rPr>
                  <w:rStyle w:val="ab"/>
                  <w:rFonts w:ascii="Times New Roman" w:hAnsi="Times New Roman"/>
                  <w:i/>
                  <w:sz w:val="24"/>
                  <w:szCs w:val="24"/>
                </w:rPr>
                <w:t>http://www.sukhoi.org/company/history/okb/</w:t>
              </w:r>
            </w:hyperlink>
            <w:r w:rsidR="0081551C"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ООО «Яндекс»</w:t>
            </w:r>
          </w:p>
        </w:tc>
        <w:tc>
          <w:tcPr>
            <w:tcW w:w="4509" w:type="dxa"/>
          </w:tcPr>
          <w:p w:rsidR="0081551C" w:rsidRPr="0081551C" w:rsidRDefault="00F056A3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0" w:history="1">
              <w:r w:rsidR="0081551C" w:rsidRPr="0081551C">
                <w:rPr>
                  <w:rStyle w:val="ab"/>
                  <w:rFonts w:ascii="Times New Roman" w:hAnsi="Times New Roman"/>
                  <w:i/>
                  <w:sz w:val="24"/>
                  <w:szCs w:val="24"/>
                </w:rPr>
                <w:t>https://www.yandex.ru/</w:t>
              </w:r>
            </w:hyperlink>
            <w:r w:rsidR="0081551C"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ИПМ им. </w:t>
            </w:r>
            <w:proofErr w:type="spellStart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М.В.Келдыша</w:t>
            </w:r>
            <w:proofErr w:type="spellEnd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РАН</w:t>
            </w:r>
          </w:p>
        </w:tc>
        <w:tc>
          <w:tcPr>
            <w:tcW w:w="4509" w:type="dxa"/>
          </w:tcPr>
          <w:p w:rsidR="0081551C" w:rsidRPr="0081551C" w:rsidRDefault="00F056A3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1" w:history="1">
              <w:r w:rsidR="0081551C" w:rsidRPr="0081551C">
                <w:rPr>
                  <w:rStyle w:val="ab"/>
                  <w:rFonts w:ascii="Times New Roman" w:hAnsi="Times New Roman"/>
                  <w:i/>
                  <w:sz w:val="24"/>
                  <w:szCs w:val="24"/>
                </w:rPr>
                <w:t>http://www.keldysh.ru/</w:t>
              </w:r>
            </w:hyperlink>
            <w:r w:rsidR="0081551C"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ФГУП «НПО </w:t>
            </w:r>
            <w:proofErr w:type="spellStart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Техномаш</w:t>
            </w:r>
            <w:proofErr w:type="spellEnd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4509" w:type="dxa"/>
          </w:tcPr>
          <w:p w:rsidR="0081551C" w:rsidRPr="0081551C" w:rsidRDefault="00F056A3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2" w:history="1">
              <w:r w:rsidR="0081551C" w:rsidRPr="0081551C">
                <w:rPr>
                  <w:rStyle w:val="ab"/>
                  <w:rFonts w:ascii="Times New Roman" w:hAnsi="Times New Roman"/>
                  <w:i/>
                  <w:sz w:val="24"/>
                  <w:szCs w:val="24"/>
                </w:rPr>
                <w:t>http://www.tmnpo.ru/</w:t>
              </w:r>
            </w:hyperlink>
            <w:r w:rsidR="0081551C"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ОАО «МКБ «Компас»</w:t>
            </w:r>
          </w:p>
        </w:tc>
        <w:tc>
          <w:tcPr>
            <w:tcW w:w="4509" w:type="dxa"/>
          </w:tcPr>
          <w:p w:rsidR="0081551C" w:rsidRPr="0081551C" w:rsidRDefault="00F056A3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3" w:history="1">
              <w:r w:rsidR="0081551C" w:rsidRPr="0081551C">
                <w:rPr>
                  <w:rStyle w:val="ab"/>
                  <w:rFonts w:ascii="Times New Roman" w:hAnsi="Times New Roman"/>
                  <w:i/>
                  <w:sz w:val="24"/>
                  <w:szCs w:val="24"/>
                </w:rPr>
                <w:t>http://mkb-kompas.ru/</w:t>
              </w:r>
            </w:hyperlink>
            <w:r w:rsidR="0081551C"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ЛАНИТ</w:t>
            </w:r>
          </w:p>
        </w:tc>
        <w:tc>
          <w:tcPr>
            <w:tcW w:w="4509" w:type="dxa"/>
          </w:tcPr>
          <w:p w:rsidR="0081551C" w:rsidRPr="0081551C" w:rsidRDefault="00F056A3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4" w:history="1">
              <w:r w:rsidR="0081551C" w:rsidRPr="0081551C">
                <w:rPr>
                  <w:rStyle w:val="ab"/>
                  <w:rFonts w:ascii="Times New Roman" w:hAnsi="Times New Roman"/>
                  <w:i/>
                  <w:sz w:val="24"/>
                  <w:szCs w:val="24"/>
                </w:rPr>
                <w:t>http://lanit.ru/</w:t>
              </w:r>
            </w:hyperlink>
            <w:r w:rsidR="0081551C"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АО «НИИ систем связи и управления»</w:t>
            </w:r>
          </w:p>
        </w:tc>
        <w:tc>
          <w:tcPr>
            <w:tcW w:w="4509" w:type="dxa"/>
          </w:tcPr>
          <w:p w:rsidR="0081551C" w:rsidRPr="0081551C" w:rsidRDefault="00F056A3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5" w:history="1">
              <w:r w:rsidR="0081551C" w:rsidRPr="0081551C">
                <w:rPr>
                  <w:rStyle w:val="ab"/>
                  <w:rFonts w:ascii="Times New Roman" w:hAnsi="Times New Roman"/>
                  <w:i/>
                  <w:sz w:val="24"/>
                  <w:szCs w:val="24"/>
                </w:rPr>
                <w:t>http://www.niissu.ru/</w:t>
              </w:r>
            </w:hyperlink>
            <w:r w:rsidR="0081551C"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АО «ГОСУДАРСТВЕННЫЙ НАУЧНО-ИССЛЕДОВАТЕЛЬСКИЙ ИНСТИТУТ ПРИБОРОСТРОЕНИЯ»</w:t>
            </w:r>
          </w:p>
        </w:tc>
        <w:tc>
          <w:tcPr>
            <w:tcW w:w="4509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АО «Концерн </w:t>
            </w:r>
            <w:proofErr w:type="spellStart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радиостроения</w:t>
            </w:r>
            <w:proofErr w:type="spellEnd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«ВЕГА»</w:t>
            </w:r>
          </w:p>
        </w:tc>
        <w:tc>
          <w:tcPr>
            <w:tcW w:w="4509" w:type="dxa"/>
          </w:tcPr>
          <w:p w:rsidR="0081551C" w:rsidRPr="0081551C" w:rsidRDefault="00F056A3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6" w:history="1">
              <w:r w:rsidR="0081551C" w:rsidRPr="0081551C">
                <w:rPr>
                  <w:rStyle w:val="ab"/>
                  <w:rFonts w:ascii="Times New Roman" w:hAnsi="Times New Roman"/>
                  <w:i/>
                  <w:sz w:val="24"/>
                  <w:szCs w:val="24"/>
                </w:rPr>
                <w:t>http://www.vega.su/</w:t>
              </w:r>
            </w:hyperlink>
            <w:r w:rsidR="0081551C"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АО «Авиационная электроника и коммуникационные системы»</w:t>
            </w:r>
          </w:p>
        </w:tc>
        <w:tc>
          <w:tcPr>
            <w:tcW w:w="4509" w:type="dxa"/>
          </w:tcPr>
          <w:p w:rsidR="0081551C" w:rsidRPr="0081551C" w:rsidRDefault="00F056A3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7" w:history="1">
              <w:r w:rsidR="0081551C" w:rsidRPr="0081551C">
                <w:rPr>
                  <w:rStyle w:val="ab"/>
                  <w:rFonts w:ascii="Times New Roman" w:hAnsi="Times New Roman"/>
                  <w:i/>
                  <w:sz w:val="24"/>
                  <w:szCs w:val="24"/>
                </w:rPr>
                <w:t>http://avecs.ru/</w:t>
              </w:r>
            </w:hyperlink>
            <w:r w:rsidR="0081551C"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АО «НПП «Пульсар»</w:t>
            </w:r>
          </w:p>
        </w:tc>
        <w:tc>
          <w:tcPr>
            <w:tcW w:w="4509" w:type="dxa"/>
          </w:tcPr>
          <w:p w:rsidR="0081551C" w:rsidRPr="0081551C" w:rsidRDefault="00F056A3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8" w:history="1">
              <w:r w:rsidR="0081551C" w:rsidRPr="0081551C">
                <w:rPr>
                  <w:rStyle w:val="ab"/>
                  <w:rFonts w:ascii="Times New Roman" w:hAnsi="Times New Roman"/>
                  <w:i/>
                  <w:sz w:val="24"/>
                  <w:szCs w:val="24"/>
                </w:rPr>
                <w:t>http://pulsarnpp.ru/</w:t>
              </w:r>
            </w:hyperlink>
            <w:r w:rsidR="0081551C"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ОАО «НПК «Плутон»</w:t>
            </w:r>
          </w:p>
        </w:tc>
        <w:tc>
          <w:tcPr>
            <w:tcW w:w="4509" w:type="dxa"/>
          </w:tcPr>
          <w:p w:rsidR="0081551C" w:rsidRPr="0081551C" w:rsidRDefault="00F056A3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hyperlink r:id="rId29" w:history="1">
              <w:r w:rsidR="0081551C" w:rsidRPr="0081551C">
                <w:rPr>
                  <w:rStyle w:val="ab"/>
                  <w:rFonts w:ascii="Times New Roman" w:hAnsi="Times New Roman"/>
                  <w:i/>
                  <w:sz w:val="24"/>
                  <w:szCs w:val="24"/>
                </w:rPr>
                <w:t>http://www.pluton.msk.ru/</w:t>
              </w:r>
            </w:hyperlink>
            <w:r w:rsidR="0081551C"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ИПЦ «</w:t>
            </w:r>
            <w:proofErr w:type="spellStart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ПромИнжиниринг</w:t>
            </w:r>
            <w:proofErr w:type="spellEnd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4509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АО «Концерн ПВО «Алмаз-Антей»</w:t>
            </w:r>
          </w:p>
        </w:tc>
        <w:tc>
          <w:tcPr>
            <w:tcW w:w="4509" w:type="dxa"/>
          </w:tcPr>
          <w:p w:rsidR="0081551C" w:rsidRPr="0081551C" w:rsidRDefault="00F056A3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hyperlink r:id="rId30" w:history="1">
              <w:r w:rsidR="0081551C" w:rsidRPr="0081551C">
                <w:rPr>
                  <w:rStyle w:val="ab"/>
                  <w:rFonts w:ascii="Times New Roman" w:hAnsi="Times New Roman"/>
                  <w:i/>
                  <w:sz w:val="24"/>
                  <w:szCs w:val="24"/>
                </w:rPr>
                <w:t>http://www.almaz-antey.ru/</w:t>
              </w:r>
            </w:hyperlink>
            <w:r w:rsidR="0081551C"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proofErr w:type="spellStart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Газинтех</w:t>
            </w:r>
            <w:proofErr w:type="spellEnd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4509" w:type="dxa"/>
          </w:tcPr>
          <w:p w:rsidR="0081551C" w:rsidRPr="0081551C" w:rsidRDefault="00F056A3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hyperlink r:id="rId31" w:history="1">
              <w:r w:rsidR="0081551C" w:rsidRPr="0081551C">
                <w:rPr>
                  <w:rStyle w:val="ab"/>
                  <w:rFonts w:ascii="Times New Roman" w:hAnsi="Times New Roman"/>
                  <w:i/>
                  <w:sz w:val="24"/>
                  <w:szCs w:val="24"/>
                </w:rPr>
                <w:t>http://www.gazintech.ru/</w:t>
              </w:r>
            </w:hyperlink>
            <w:r w:rsidR="0081551C"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ФГБУН «ИППИ РАН»</w:t>
            </w:r>
          </w:p>
        </w:tc>
        <w:tc>
          <w:tcPr>
            <w:tcW w:w="4509" w:type="dxa"/>
          </w:tcPr>
          <w:p w:rsidR="0081551C" w:rsidRPr="0081551C" w:rsidRDefault="00F056A3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hyperlink r:id="rId32" w:history="1">
              <w:r w:rsidR="0081551C" w:rsidRPr="0081551C">
                <w:rPr>
                  <w:rStyle w:val="ab"/>
                  <w:rFonts w:ascii="Times New Roman" w:hAnsi="Times New Roman"/>
                  <w:i/>
                  <w:sz w:val="24"/>
                  <w:szCs w:val="24"/>
                </w:rPr>
                <w:t>http://iitp.ru/ru/about</w:t>
              </w:r>
            </w:hyperlink>
            <w:r w:rsidR="0081551C"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ОАО «</w:t>
            </w:r>
            <w:proofErr w:type="spellStart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Рособоронэкспорт</w:t>
            </w:r>
            <w:proofErr w:type="spellEnd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4509" w:type="dxa"/>
          </w:tcPr>
          <w:p w:rsidR="0081551C" w:rsidRPr="0081551C" w:rsidRDefault="00F056A3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hyperlink r:id="rId33" w:history="1">
              <w:r w:rsidR="0081551C" w:rsidRPr="0081551C">
                <w:rPr>
                  <w:rStyle w:val="ab"/>
                  <w:rFonts w:ascii="Times New Roman" w:hAnsi="Times New Roman"/>
                  <w:i/>
                  <w:sz w:val="24"/>
                  <w:szCs w:val="24"/>
                </w:rPr>
                <w:t>http://www.roe.ru/</w:t>
              </w:r>
            </w:hyperlink>
            <w:r w:rsidR="0081551C"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Домодедово </w:t>
            </w:r>
            <w:proofErr w:type="spellStart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АйТи</w:t>
            </w:r>
            <w:proofErr w:type="spellEnd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Сервисиз</w:t>
            </w:r>
            <w:proofErr w:type="spellEnd"/>
          </w:p>
        </w:tc>
        <w:tc>
          <w:tcPr>
            <w:tcW w:w="4509" w:type="dxa"/>
          </w:tcPr>
          <w:p w:rsidR="0081551C" w:rsidRPr="0081551C" w:rsidRDefault="00F056A3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hyperlink r:id="rId34" w:history="1">
              <w:r w:rsidR="0081551C" w:rsidRPr="0081551C">
                <w:rPr>
                  <w:rStyle w:val="ab"/>
                  <w:rFonts w:ascii="Times New Roman" w:hAnsi="Times New Roman"/>
                  <w:i/>
                  <w:sz w:val="24"/>
                  <w:szCs w:val="24"/>
                </w:rPr>
                <w:t>http://www.aviaport.ru/directory/aviafirms/1513/</w:t>
              </w:r>
            </w:hyperlink>
            <w:r w:rsidR="0081551C"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Техаргос</w:t>
            </w:r>
            <w:proofErr w:type="spellEnd"/>
          </w:p>
        </w:tc>
        <w:tc>
          <w:tcPr>
            <w:tcW w:w="4509" w:type="dxa"/>
          </w:tcPr>
          <w:p w:rsidR="0081551C" w:rsidRPr="0081551C" w:rsidRDefault="00F056A3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hyperlink r:id="rId35" w:history="1">
              <w:r w:rsidR="0081551C" w:rsidRPr="0081551C">
                <w:rPr>
                  <w:rStyle w:val="ab"/>
                  <w:rFonts w:ascii="Times New Roman" w:hAnsi="Times New Roman"/>
                  <w:i/>
                  <w:sz w:val="24"/>
                  <w:szCs w:val="24"/>
                </w:rPr>
                <w:t>http://www.t-argos.ru/</w:t>
              </w:r>
            </w:hyperlink>
            <w:r w:rsidR="0081551C"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ООО «Инновационные технологии»</w:t>
            </w:r>
          </w:p>
        </w:tc>
        <w:tc>
          <w:tcPr>
            <w:tcW w:w="4509" w:type="dxa"/>
          </w:tcPr>
          <w:p w:rsidR="0081551C" w:rsidRPr="0081551C" w:rsidRDefault="00F056A3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hyperlink r:id="rId36" w:history="1">
              <w:r w:rsidR="0081551C" w:rsidRPr="0081551C">
                <w:rPr>
                  <w:rStyle w:val="ab"/>
                  <w:rFonts w:ascii="Times New Roman" w:hAnsi="Times New Roman"/>
                  <w:i/>
                  <w:sz w:val="24"/>
                  <w:szCs w:val="24"/>
                </w:rPr>
                <w:t>http://www.intechnol.com/</w:t>
              </w:r>
            </w:hyperlink>
            <w:r w:rsidR="0081551C"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ООО «БИТ Бизнес Решение»</w:t>
            </w:r>
          </w:p>
        </w:tc>
        <w:tc>
          <w:tcPr>
            <w:tcW w:w="4509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proofErr w:type="spellStart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Зэт</w:t>
            </w:r>
            <w:proofErr w:type="spellEnd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-Регион»</w:t>
            </w:r>
          </w:p>
        </w:tc>
        <w:tc>
          <w:tcPr>
            <w:tcW w:w="4509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proofErr w:type="spellStart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Кьюнэп</w:t>
            </w:r>
            <w:proofErr w:type="spellEnd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Рус</w:t>
            </w:r>
            <w:proofErr w:type="gramEnd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4509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proofErr w:type="spellStart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Зэт-Саппорт</w:t>
            </w:r>
            <w:proofErr w:type="spellEnd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4509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ООО «</w:t>
            </w:r>
            <w:proofErr w:type="spellStart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ЦВеТ</w:t>
            </w:r>
            <w:proofErr w:type="spellEnd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4509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Спортс</w:t>
            </w:r>
            <w:proofErr w:type="gramStart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.р</w:t>
            </w:r>
            <w:proofErr w:type="gramEnd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509" w:type="dxa"/>
          </w:tcPr>
          <w:p w:rsidR="0081551C" w:rsidRPr="0081551C" w:rsidRDefault="00F056A3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hyperlink r:id="rId37" w:history="1">
              <w:r w:rsidR="0081551C" w:rsidRPr="0081551C">
                <w:rPr>
                  <w:rStyle w:val="ab"/>
                  <w:rFonts w:ascii="Times New Roman" w:hAnsi="Times New Roman"/>
                  <w:i/>
                  <w:sz w:val="24"/>
                  <w:szCs w:val="24"/>
                </w:rPr>
                <w:t>http://www.sports.ru/</w:t>
              </w:r>
            </w:hyperlink>
            <w:r w:rsidR="0081551C"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1551C" w:rsidRPr="0081551C" w:rsidTr="00B22D68">
        <w:trPr>
          <w:trHeight w:val="518"/>
          <w:jc w:val="center"/>
        </w:trPr>
        <w:tc>
          <w:tcPr>
            <w:tcW w:w="4511" w:type="dxa"/>
          </w:tcPr>
          <w:p w:rsidR="0081551C" w:rsidRPr="0081551C" w:rsidRDefault="0081551C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ОПФР по </w:t>
            </w:r>
            <w:proofErr w:type="spellStart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gramStart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.М</w:t>
            </w:r>
            <w:proofErr w:type="gramEnd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оскве</w:t>
            </w:r>
            <w:proofErr w:type="spellEnd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Моск.области</w:t>
            </w:r>
            <w:proofErr w:type="spellEnd"/>
            <w:r w:rsidRPr="0081551C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509" w:type="dxa"/>
          </w:tcPr>
          <w:p w:rsidR="0081551C" w:rsidRPr="0081551C" w:rsidRDefault="00F056A3" w:rsidP="0081551C">
            <w:pPr>
              <w:shd w:val="clear" w:color="auto" w:fill="FFFFFF"/>
              <w:tabs>
                <w:tab w:val="left" w:pos="710"/>
              </w:tabs>
              <w:spacing w:line="240" w:lineRule="auto"/>
              <w:ind w:right="4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hyperlink r:id="rId38" w:history="1">
              <w:r w:rsidR="0081551C" w:rsidRPr="0081551C">
                <w:rPr>
                  <w:rStyle w:val="ab"/>
                  <w:rFonts w:ascii="Times New Roman" w:hAnsi="Times New Roman"/>
                  <w:i/>
                  <w:sz w:val="24"/>
                  <w:szCs w:val="24"/>
                </w:rPr>
                <w:t>http://www.pfrf.ru/branches/moscow/news~2015/03/06/86180</w:t>
              </w:r>
            </w:hyperlink>
            <w:r w:rsidR="0081551C" w:rsidRPr="0081551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1F3459" w:rsidRPr="00256E6B" w:rsidRDefault="001F3459" w:rsidP="001F3459">
      <w:pPr>
        <w:shd w:val="clear" w:color="auto" w:fill="FFFFFF"/>
        <w:tabs>
          <w:tab w:val="left" w:pos="710"/>
        </w:tabs>
        <w:spacing w:line="240" w:lineRule="auto"/>
        <w:ind w:right="40"/>
        <w:jc w:val="right"/>
        <w:rPr>
          <w:rFonts w:ascii="Times New Roman" w:hAnsi="Times New Roman"/>
          <w:i/>
          <w:sz w:val="24"/>
          <w:szCs w:val="24"/>
        </w:rPr>
      </w:pPr>
    </w:p>
    <w:sectPr w:rsidR="001F3459" w:rsidRPr="00256E6B" w:rsidSect="000F1795">
      <w:footerReference w:type="default" r:id="rId3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6A3" w:rsidRDefault="00F056A3" w:rsidP="00617D1B">
      <w:pPr>
        <w:spacing w:line="240" w:lineRule="auto"/>
      </w:pPr>
      <w:r>
        <w:separator/>
      </w:r>
    </w:p>
  </w:endnote>
  <w:endnote w:type="continuationSeparator" w:id="0">
    <w:p w:rsidR="00F056A3" w:rsidRDefault="00F056A3" w:rsidP="00617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949726"/>
      <w:docPartObj>
        <w:docPartGallery w:val="Page Numbers (Bottom of Page)"/>
        <w:docPartUnique/>
      </w:docPartObj>
    </w:sdtPr>
    <w:sdtEndPr/>
    <w:sdtContent>
      <w:p w:rsidR="000F1795" w:rsidRDefault="00BE3907">
        <w:pPr>
          <w:pStyle w:val="a9"/>
          <w:jc w:val="right"/>
        </w:pPr>
        <w:r>
          <w:fldChar w:fldCharType="begin"/>
        </w:r>
        <w:r w:rsidR="000F1795">
          <w:instrText>PAGE   \* MERGEFORMAT</w:instrText>
        </w:r>
        <w:r>
          <w:fldChar w:fldCharType="separate"/>
        </w:r>
        <w:r w:rsidR="00524A20">
          <w:rPr>
            <w:noProof/>
          </w:rPr>
          <w:t>1</w:t>
        </w:r>
        <w:r>
          <w:fldChar w:fldCharType="end"/>
        </w:r>
      </w:p>
    </w:sdtContent>
  </w:sdt>
  <w:p w:rsidR="000F1795" w:rsidRDefault="000F17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6A3" w:rsidRDefault="00F056A3" w:rsidP="00617D1B">
      <w:pPr>
        <w:spacing w:line="240" w:lineRule="auto"/>
      </w:pPr>
      <w:r>
        <w:separator/>
      </w:r>
    </w:p>
  </w:footnote>
  <w:footnote w:type="continuationSeparator" w:id="0">
    <w:p w:rsidR="00F056A3" w:rsidRDefault="00F056A3" w:rsidP="00617D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927"/>
    <w:multiLevelType w:val="hybridMultilevel"/>
    <w:tmpl w:val="1200E1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7064BF"/>
    <w:multiLevelType w:val="hybridMultilevel"/>
    <w:tmpl w:val="8D64C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9B3C8E"/>
    <w:multiLevelType w:val="hybridMultilevel"/>
    <w:tmpl w:val="BF024B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887C0C"/>
    <w:multiLevelType w:val="hybridMultilevel"/>
    <w:tmpl w:val="762AC9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143CA9"/>
    <w:multiLevelType w:val="hybridMultilevel"/>
    <w:tmpl w:val="E280C4F8"/>
    <w:lvl w:ilvl="0" w:tplc="4B266A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E133E97"/>
    <w:multiLevelType w:val="hybridMultilevel"/>
    <w:tmpl w:val="B084481C"/>
    <w:lvl w:ilvl="0" w:tplc="4B266A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0935F6"/>
    <w:multiLevelType w:val="hybridMultilevel"/>
    <w:tmpl w:val="FA70623E"/>
    <w:lvl w:ilvl="0" w:tplc="4B266A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1075CD"/>
    <w:multiLevelType w:val="hybridMultilevel"/>
    <w:tmpl w:val="0D90A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5A539D"/>
    <w:multiLevelType w:val="hybridMultilevel"/>
    <w:tmpl w:val="EC76E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30" w:hanging="141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F8D49D9"/>
    <w:multiLevelType w:val="hybridMultilevel"/>
    <w:tmpl w:val="88CC5CEA"/>
    <w:lvl w:ilvl="0" w:tplc="4B266A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C143FA"/>
    <w:multiLevelType w:val="hybridMultilevel"/>
    <w:tmpl w:val="39F84B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1B"/>
    <w:rsid w:val="000032DE"/>
    <w:rsid w:val="00005E43"/>
    <w:rsid w:val="000530B7"/>
    <w:rsid w:val="00082A46"/>
    <w:rsid w:val="000F1795"/>
    <w:rsid w:val="00104371"/>
    <w:rsid w:val="001079F3"/>
    <w:rsid w:val="00132DFE"/>
    <w:rsid w:val="00144144"/>
    <w:rsid w:val="00152091"/>
    <w:rsid w:val="001940D0"/>
    <w:rsid w:val="00196D9A"/>
    <w:rsid w:val="001A3059"/>
    <w:rsid w:val="001A7A57"/>
    <w:rsid w:val="001B6806"/>
    <w:rsid w:val="001D7727"/>
    <w:rsid w:val="001F3459"/>
    <w:rsid w:val="00214D1D"/>
    <w:rsid w:val="00256E6B"/>
    <w:rsid w:val="002752AA"/>
    <w:rsid w:val="00286FEC"/>
    <w:rsid w:val="002F678F"/>
    <w:rsid w:val="00330313"/>
    <w:rsid w:val="00342DAE"/>
    <w:rsid w:val="003461A1"/>
    <w:rsid w:val="00361267"/>
    <w:rsid w:val="003B0489"/>
    <w:rsid w:val="003E1667"/>
    <w:rsid w:val="003F70B0"/>
    <w:rsid w:val="00425DBE"/>
    <w:rsid w:val="0047795A"/>
    <w:rsid w:val="00495F95"/>
    <w:rsid w:val="004E4D39"/>
    <w:rsid w:val="004F79DB"/>
    <w:rsid w:val="00501C9C"/>
    <w:rsid w:val="00502898"/>
    <w:rsid w:val="00524A20"/>
    <w:rsid w:val="00526ECA"/>
    <w:rsid w:val="005316A1"/>
    <w:rsid w:val="005514EA"/>
    <w:rsid w:val="0055646A"/>
    <w:rsid w:val="005C4BE7"/>
    <w:rsid w:val="00607BB2"/>
    <w:rsid w:val="00617D1B"/>
    <w:rsid w:val="00626EFF"/>
    <w:rsid w:val="00636F86"/>
    <w:rsid w:val="00664F2D"/>
    <w:rsid w:val="00685D8C"/>
    <w:rsid w:val="006929AF"/>
    <w:rsid w:val="006C359E"/>
    <w:rsid w:val="006D6E07"/>
    <w:rsid w:val="006F31C5"/>
    <w:rsid w:val="00715556"/>
    <w:rsid w:val="007439E5"/>
    <w:rsid w:val="00776C94"/>
    <w:rsid w:val="00785728"/>
    <w:rsid w:val="007B0E42"/>
    <w:rsid w:val="007C5B5E"/>
    <w:rsid w:val="007F3AE7"/>
    <w:rsid w:val="0081551C"/>
    <w:rsid w:val="00825BFF"/>
    <w:rsid w:val="00830C74"/>
    <w:rsid w:val="00847B0E"/>
    <w:rsid w:val="00891574"/>
    <w:rsid w:val="008E2251"/>
    <w:rsid w:val="008F7538"/>
    <w:rsid w:val="009125F1"/>
    <w:rsid w:val="00920758"/>
    <w:rsid w:val="00927A76"/>
    <w:rsid w:val="009320E9"/>
    <w:rsid w:val="0095025A"/>
    <w:rsid w:val="009A0211"/>
    <w:rsid w:val="009B1F7A"/>
    <w:rsid w:val="009D018A"/>
    <w:rsid w:val="009E4850"/>
    <w:rsid w:val="009E599E"/>
    <w:rsid w:val="00A745AF"/>
    <w:rsid w:val="00A977C7"/>
    <w:rsid w:val="00AF4B49"/>
    <w:rsid w:val="00AF72BD"/>
    <w:rsid w:val="00B22D68"/>
    <w:rsid w:val="00B3522D"/>
    <w:rsid w:val="00B5504F"/>
    <w:rsid w:val="00B8356E"/>
    <w:rsid w:val="00B9250F"/>
    <w:rsid w:val="00B93DBD"/>
    <w:rsid w:val="00B96CE3"/>
    <w:rsid w:val="00BB1244"/>
    <w:rsid w:val="00BB2575"/>
    <w:rsid w:val="00BE3907"/>
    <w:rsid w:val="00BF7699"/>
    <w:rsid w:val="00C02618"/>
    <w:rsid w:val="00C276CF"/>
    <w:rsid w:val="00C33568"/>
    <w:rsid w:val="00C55851"/>
    <w:rsid w:val="00C6529B"/>
    <w:rsid w:val="00C77D9B"/>
    <w:rsid w:val="00C90572"/>
    <w:rsid w:val="00CA5EE9"/>
    <w:rsid w:val="00CB5B88"/>
    <w:rsid w:val="00CD5DA2"/>
    <w:rsid w:val="00CE110B"/>
    <w:rsid w:val="00D01EA5"/>
    <w:rsid w:val="00D05C8E"/>
    <w:rsid w:val="00D113F9"/>
    <w:rsid w:val="00D120D1"/>
    <w:rsid w:val="00D16251"/>
    <w:rsid w:val="00D25BA0"/>
    <w:rsid w:val="00D25D29"/>
    <w:rsid w:val="00D27964"/>
    <w:rsid w:val="00D35EF2"/>
    <w:rsid w:val="00D44B4F"/>
    <w:rsid w:val="00D52DAC"/>
    <w:rsid w:val="00D75C23"/>
    <w:rsid w:val="00D77BF0"/>
    <w:rsid w:val="00DC7955"/>
    <w:rsid w:val="00DD1C96"/>
    <w:rsid w:val="00DE5F30"/>
    <w:rsid w:val="00E26A26"/>
    <w:rsid w:val="00E522DC"/>
    <w:rsid w:val="00EA23BF"/>
    <w:rsid w:val="00EB2044"/>
    <w:rsid w:val="00ED1776"/>
    <w:rsid w:val="00F003FF"/>
    <w:rsid w:val="00F056A3"/>
    <w:rsid w:val="00F238BF"/>
    <w:rsid w:val="00F41A0F"/>
    <w:rsid w:val="00F41CF1"/>
    <w:rsid w:val="00F6792F"/>
    <w:rsid w:val="00F829B0"/>
    <w:rsid w:val="00F8656A"/>
    <w:rsid w:val="00F97860"/>
    <w:rsid w:val="00FD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1B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7D1B"/>
    <w:pPr>
      <w:ind w:left="720"/>
    </w:pPr>
  </w:style>
  <w:style w:type="paragraph" w:styleId="a3">
    <w:name w:val="footnote text"/>
    <w:basedOn w:val="a"/>
    <w:link w:val="a4"/>
    <w:autoRedefine/>
    <w:semiHidden/>
    <w:rsid w:val="00617D1B"/>
    <w:pPr>
      <w:spacing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semiHidden/>
    <w:rsid w:val="00617D1B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5">
    <w:name w:val="footnote reference"/>
    <w:semiHidden/>
    <w:rsid w:val="00617D1B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626E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F179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1795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F179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1795"/>
    <w:rPr>
      <w:rFonts w:ascii="Calibri" w:eastAsia="Times New Roman" w:hAnsi="Calibri" w:cs="Times New Roman"/>
    </w:rPr>
  </w:style>
  <w:style w:type="paragraph" w:customStyle="1" w:styleId="Ee9">
    <w:name w:val="ОбычныEe9"/>
    <w:uiPriority w:val="99"/>
    <w:rsid w:val="00830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155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1B"/>
    <w:pPr>
      <w:spacing w:after="0" w:line="36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17D1B"/>
    <w:pPr>
      <w:ind w:left="720"/>
    </w:pPr>
  </w:style>
  <w:style w:type="paragraph" w:styleId="a3">
    <w:name w:val="footnote text"/>
    <w:basedOn w:val="a"/>
    <w:link w:val="a4"/>
    <w:autoRedefine/>
    <w:semiHidden/>
    <w:rsid w:val="00617D1B"/>
    <w:pPr>
      <w:spacing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semiHidden/>
    <w:rsid w:val="00617D1B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5">
    <w:name w:val="footnote reference"/>
    <w:semiHidden/>
    <w:rsid w:val="00617D1B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626E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F179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1795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F179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1795"/>
    <w:rPr>
      <w:rFonts w:ascii="Calibri" w:eastAsia="Times New Roman" w:hAnsi="Calibri" w:cs="Times New Roman"/>
    </w:rPr>
  </w:style>
  <w:style w:type="paragraph" w:customStyle="1" w:styleId="Ee9">
    <w:name w:val="ОбычныEe9"/>
    <w:uiPriority w:val="99"/>
    <w:rsid w:val="00830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155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aspersky.ru/" TargetMode="External"/><Relationship Id="rId18" Type="http://schemas.openxmlformats.org/officeDocument/2006/relationships/hyperlink" Target="http://qnap.ru/" TargetMode="External"/><Relationship Id="rId26" Type="http://schemas.openxmlformats.org/officeDocument/2006/relationships/hyperlink" Target="http://www.vega.su/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keldysh.ru/" TargetMode="External"/><Relationship Id="rId34" Type="http://schemas.openxmlformats.org/officeDocument/2006/relationships/hyperlink" Target="http://www.aviaport.ru/directory/aviafirms/1513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iia.ru/" TargetMode="External"/><Relationship Id="rId17" Type="http://schemas.openxmlformats.org/officeDocument/2006/relationships/hyperlink" Target="https://zyxel.ru/" TargetMode="External"/><Relationship Id="rId25" Type="http://schemas.openxmlformats.org/officeDocument/2006/relationships/hyperlink" Target="http://www.niissu.ru/" TargetMode="External"/><Relationship Id="rId33" Type="http://schemas.openxmlformats.org/officeDocument/2006/relationships/hyperlink" Target="http://www.roe.ru/" TargetMode="External"/><Relationship Id="rId38" Type="http://schemas.openxmlformats.org/officeDocument/2006/relationships/hyperlink" Target="http://www.pfrf.ru/branches/moscow/news~2015/03/06/861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-teco.ru/" TargetMode="External"/><Relationship Id="rId20" Type="http://schemas.openxmlformats.org/officeDocument/2006/relationships/hyperlink" Target="https://www.yandex.ru/" TargetMode="External"/><Relationship Id="rId29" Type="http://schemas.openxmlformats.org/officeDocument/2006/relationships/hyperlink" Target="http://www.pluton.msk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pk-spp.ru/" TargetMode="External"/><Relationship Id="rId24" Type="http://schemas.openxmlformats.org/officeDocument/2006/relationships/hyperlink" Target="http://lanit.ru/" TargetMode="External"/><Relationship Id="rId32" Type="http://schemas.openxmlformats.org/officeDocument/2006/relationships/hyperlink" Target="http://iitp.ru/ru/about" TargetMode="External"/><Relationship Id="rId37" Type="http://schemas.openxmlformats.org/officeDocument/2006/relationships/hyperlink" Target="http://www.sports.ru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stcnet.ru/" TargetMode="External"/><Relationship Id="rId23" Type="http://schemas.openxmlformats.org/officeDocument/2006/relationships/hyperlink" Target="http://mkb-kompas.ru/" TargetMode="External"/><Relationship Id="rId28" Type="http://schemas.openxmlformats.org/officeDocument/2006/relationships/hyperlink" Target="http://pulsarnpp.ru/" TargetMode="External"/><Relationship Id="rId36" Type="http://schemas.openxmlformats.org/officeDocument/2006/relationships/hyperlink" Target="http://www.intechnol.com/" TargetMode="External"/><Relationship Id="rId10" Type="http://schemas.openxmlformats.org/officeDocument/2006/relationships/hyperlink" Target="http://www.argon.ru/" TargetMode="External"/><Relationship Id="rId19" Type="http://schemas.openxmlformats.org/officeDocument/2006/relationships/hyperlink" Target="http://www.sukhoi.org/company/history/okb/" TargetMode="External"/><Relationship Id="rId31" Type="http://schemas.openxmlformats.org/officeDocument/2006/relationships/hyperlink" Target="http://www.gazintech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c-leasing.ru/" TargetMode="External"/><Relationship Id="rId14" Type="http://schemas.openxmlformats.org/officeDocument/2006/relationships/hyperlink" Target="http://www.niitp.ru/" TargetMode="External"/><Relationship Id="rId22" Type="http://schemas.openxmlformats.org/officeDocument/2006/relationships/hyperlink" Target="http://www.tmnpo.ru/" TargetMode="External"/><Relationship Id="rId27" Type="http://schemas.openxmlformats.org/officeDocument/2006/relationships/hyperlink" Target="http://avecs.ru/" TargetMode="External"/><Relationship Id="rId30" Type="http://schemas.openxmlformats.org/officeDocument/2006/relationships/hyperlink" Target="http://www.almaz-antey.ru/" TargetMode="External"/><Relationship Id="rId35" Type="http://schemas.openxmlformats.org/officeDocument/2006/relationships/hyperlink" Target="http://www.t-arg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6D29C8-2873-4008-BA90-3D35BB69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2017-03-09T15:22:00Z</dcterms:created>
  <dcterms:modified xsi:type="dcterms:W3CDTF">2017-03-09T15:22:00Z</dcterms:modified>
</cp:coreProperties>
</file>