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463"/>
        <w:gridCol w:w="2748"/>
        <w:gridCol w:w="2179"/>
        <w:gridCol w:w="1932"/>
      </w:tblGrid>
      <w:tr w:rsidR="004F1C1A" w:rsidRPr="009B6550" w:rsidTr="004F1C1A">
        <w:tc>
          <w:tcPr>
            <w:tcW w:w="2463" w:type="dxa"/>
            <w:vAlign w:val="center"/>
          </w:tcPr>
          <w:p w:rsidR="00FD32E1" w:rsidRPr="004F1C1A" w:rsidRDefault="00FD32E1" w:rsidP="004F1C1A">
            <w:pPr>
              <w:spacing w:after="0"/>
              <w:jc w:val="center"/>
              <w:rPr>
                <w:lang w:val="en-US"/>
              </w:rPr>
            </w:pPr>
            <w:bookmarkStart w:id="0" w:name="_GoBack"/>
            <w:bookmarkEnd w:id="0"/>
            <w:r w:rsidRPr="004F1C1A">
              <w:rPr>
                <w:rFonts w:ascii="Times New Roman" w:hAnsi="Times New Roman"/>
                <w:b/>
                <w:sz w:val="24"/>
                <w:szCs w:val="24"/>
                <w:lang w:val="en-US"/>
              </w:rPr>
              <w:t>HSE School of Political Science</w:t>
            </w:r>
          </w:p>
        </w:tc>
        <w:tc>
          <w:tcPr>
            <w:tcW w:w="2748" w:type="dxa"/>
            <w:vAlign w:val="center"/>
          </w:tcPr>
          <w:p w:rsidR="00FD32E1" w:rsidRPr="004F1C1A" w:rsidRDefault="00FD32E1" w:rsidP="004F1C1A">
            <w:pPr>
              <w:spacing w:after="0"/>
              <w:jc w:val="center"/>
              <w:rPr>
                <w:rFonts w:ascii="Times New Roman" w:hAnsi="Times New Roman"/>
                <w:b/>
                <w:sz w:val="24"/>
                <w:szCs w:val="24"/>
                <w:lang w:val="en-US"/>
              </w:rPr>
            </w:pPr>
            <w:r w:rsidRPr="004F1C1A">
              <w:rPr>
                <w:rFonts w:ascii="Times New Roman" w:hAnsi="Times New Roman"/>
                <w:b/>
                <w:sz w:val="24"/>
                <w:szCs w:val="24"/>
                <w:lang w:val="en-US"/>
              </w:rPr>
              <w:t>HSE Department of Theoretical Economics</w:t>
            </w:r>
          </w:p>
        </w:tc>
        <w:tc>
          <w:tcPr>
            <w:tcW w:w="2179" w:type="dxa"/>
            <w:vAlign w:val="center"/>
          </w:tcPr>
          <w:p w:rsidR="00FD32E1" w:rsidRPr="004F1C1A" w:rsidRDefault="00FD32E1" w:rsidP="004F1C1A">
            <w:pPr>
              <w:spacing w:after="0"/>
              <w:jc w:val="center"/>
              <w:rPr>
                <w:lang w:val="en-US"/>
              </w:rPr>
            </w:pPr>
            <w:r w:rsidRPr="004F1C1A">
              <w:rPr>
                <w:rFonts w:ascii="Times New Roman" w:hAnsi="Times New Roman"/>
                <w:b/>
                <w:sz w:val="24"/>
                <w:szCs w:val="24"/>
                <w:lang w:val="en-US"/>
              </w:rPr>
              <w:t>HSE School of Philosophy</w:t>
            </w:r>
          </w:p>
        </w:tc>
        <w:tc>
          <w:tcPr>
            <w:tcW w:w="1932" w:type="dxa"/>
            <w:vAlign w:val="center"/>
          </w:tcPr>
          <w:p w:rsidR="00FD32E1" w:rsidRPr="004F1C1A" w:rsidRDefault="00FD32E1" w:rsidP="004F1C1A">
            <w:pPr>
              <w:spacing w:after="0"/>
              <w:jc w:val="center"/>
              <w:rPr>
                <w:lang w:val="en-US"/>
              </w:rPr>
            </w:pPr>
            <w:r w:rsidRPr="004F1C1A">
              <w:rPr>
                <w:rFonts w:ascii="Times New Roman" w:hAnsi="Times New Roman"/>
                <w:b/>
                <w:sz w:val="24"/>
                <w:szCs w:val="24"/>
                <w:lang w:val="en-US"/>
              </w:rPr>
              <w:t>HSE School of World Economy</w:t>
            </w:r>
          </w:p>
        </w:tc>
      </w:tr>
    </w:tbl>
    <w:p w:rsidR="00927587" w:rsidRPr="004F74AE" w:rsidRDefault="00927587" w:rsidP="00794997">
      <w:pPr>
        <w:spacing w:after="0"/>
        <w:rPr>
          <w:rFonts w:ascii="Times New Roman" w:hAnsi="Times New Roman"/>
          <w:sz w:val="24"/>
          <w:szCs w:val="24"/>
          <w:lang w:val="en-US"/>
        </w:rPr>
      </w:pPr>
    </w:p>
    <w:p w:rsidR="00927587" w:rsidRPr="004F74AE" w:rsidRDefault="00927587" w:rsidP="00794997">
      <w:pPr>
        <w:spacing w:after="0"/>
        <w:rPr>
          <w:rFonts w:ascii="Times New Roman" w:hAnsi="Times New Roman"/>
          <w:sz w:val="24"/>
          <w:szCs w:val="24"/>
          <w:lang w:val="en-US"/>
        </w:rPr>
      </w:pPr>
    </w:p>
    <w:p w:rsidR="00927587" w:rsidRPr="00D359BA" w:rsidRDefault="004F74AE" w:rsidP="003A4188">
      <w:pPr>
        <w:spacing w:after="0"/>
        <w:jc w:val="center"/>
        <w:rPr>
          <w:rFonts w:ascii="Times New Roman" w:hAnsi="Times New Roman"/>
          <w:b/>
          <w:sz w:val="28"/>
          <w:szCs w:val="28"/>
          <w:lang w:val="en-US"/>
        </w:rPr>
      </w:pPr>
      <w:r w:rsidRPr="00D359BA">
        <w:rPr>
          <w:rFonts w:ascii="Times New Roman" w:hAnsi="Times New Roman"/>
          <w:b/>
          <w:caps/>
          <w:sz w:val="28"/>
          <w:szCs w:val="28"/>
          <w:lang w:val="en-US"/>
        </w:rPr>
        <w:t>Master</w:t>
      </w:r>
      <w:r w:rsidR="00B35353">
        <w:rPr>
          <w:rFonts w:ascii="Times New Roman" w:hAnsi="Times New Roman"/>
          <w:b/>
          <w:caps/>
          <w:sz w:val="28"/>
          <w:szCs w:val="28"/>
          <w:lang w:val="en-US"/>
        </w:rPr>
        <w:t>’s</w:t>
      </w:r>
      <w:r w:rsidRPr="00D359BA">
        <w:rPr>
          <w:rFonts w:ascii="Times New Roman" w:hAnsi="Times New Roman"/>
          <w:b/>
          <w:caps/>
          <w:sz w:val="28"/>
          <w:szCs w:val="28"/>
          <w:lang w:val="en-US"/>
        </w:rPr>
        <w:t xml:space="preserve"> Program</w:t>
      </w:r>
      <w:r w:rsidR="003A4188" w:rsidRPr="00D359BA">
        <w:rPr>
          <w:rFonts w:ascii="Times New Roman" w:hAnsi="Times New Roman"/>
          <w:b/>
          <w:caps/>
          <w:sz w:val="28"/>
          <w:szCs w:val="28"/>
          <w:lang w:val="en-US"/>
        </w:rPr>
        <w:t xml:space="preserve"> </w:t>
      </w:r>
      <w:r w:rsidR="00927587" w:rsidRPr="00D359BA">
        <w:rPr>
          <w:rFonts w:ascii="Times New Roman" w:hAnsi="Times New Roman"/>
          <w:b/>
          <w:sz w:val="28"/>
          <w:szCs w:val="28"/>
          <w:lang w:val="en-US"/>
        </w:rPr>
        <w:t>«</w:t>
      </w:r>
      <w:r w:rsidR="002A2427" w:rsidRPr="00D359BA">
        <w:rPr>
          <w:rFonts w:ascii="Times New Roman" w:hAnsi="Times New Roman"/>
          <w:b/>
          <w:caps/>
          <w:sz w:val="28"/>
          <w:szCs w:val="28"/>
          <w:lang w:val="en-US"/>
        </w:rPr>
        <w:t>Politics. Economics. Philosophy</w:t>
      </w:r>
      <w:r w:rsidR="00927587" w:rsidRPr="00D359BA">
        <w:rPr>
          <w:rFonts w:ascii="Times New Roman" w:hAnsi="Times New Roman"/>
          <w:b/>
          <w:sz w:val="28"/>
          <w:szCs w:val="28"/>
          <w:lang w:val="en-US"/>
        </w:rPr>
        <w:t>»</w:t>
      </w:r>
    </w:p>
    <w:p w:rsidR="00927587" w:rsidRPr="00D359BA" w:rsidRDefault="002A2427" w:rsidP="00F32123">
      <w:pPr>
        <w:spacing w:after="0"/>
        <w:jc w:val="center"/>
        <w:rPr>
          <w:rFonts w:ascii="Times New Roman" w:hAnsi="Times New Roman"/>
          <w:sz w:val="26"/>
          <w:szCs w:val="24"/>
          <w:lang w:val="en-US"/>
        </w:rPr>
      </w:pPr>
      <w:r w:rsidRPr="00D359BA">
        <w:rPr>
          <w:rFonts w:ascii="Times New Roman" w:hAnsi="Times New Roman"/>
          <w:sz w:val="26"/>
          <w:szCs w:val="24"/>
          <w:lang w:val="en-US"/>
        </w:rPr>
        <w:t>Master in Political Science -</w:t>
      </w:r>
      <w:r w:rsidR="00927587" w:rsidRPr="00D359BA">
        <w:rPr>
          <w:rFonts w:ascii="Times New Roman" w:hAnsi="Times New Roman"/>
          <w:sz w:val="26"/>
          <w:szCs w:val="24"/>
          <w:lang w:val="en-US"/>
        </w:rPr>
        <w:t xml:space="preserve"> </w:t>
      </w:r>
      <w:r w:rsidR="00F55720" w:rsidRPr="007278B7">
        <w:rPr>
          <w:rFonts w:ascii="Times New Roman" w:hAnsi="Times New Roman"/>
          <w:i/>
          <w:sz w:val="26"/>
          <w:lang w:val="en-US"/>
        </w:rPr>
        <w:t>41.04.04.</w:t>
      </w:r>
      <w:r w:rsidR="00F55720" w:rsidRPr="00D359BA">
        <w:rPr>
          <w:sz w:val="26"/>
          <w:lang w:val="en-US"/>
        </w:rPr>
        <w:t xml:space="preserve"> </w:t>
      </w:r>
      <w:r w:rsidR="00927587" w:rsidRPr="00D359BA">
        <w:rPr>
          <w:rFonts w:ascii="Times New Roman" w:hAnsi="Times New Roman"/>
          <w:sz w:val="26"/>
          <w:szCs w:val="24"/>
          <w:lang w:val="en-US"/>
        </w:rPr>
        <w:t xml:space="preserve"> </w:t>
      </w:r>
    </w:p>
    <w:p w:rsidR="00927587" w:rsidRPr="002A2427" w:rsidRDefault="00927587" w:rsidP="00794997">
      <w:pPr>
        <w:spacing w:after="0"/>
        <w:rPr>
          <w:rFonts w:ascii="Times New Roman" w:hAnsi="Times New Roman"/>
          <w:sz w:val="24"/>
          <w:szCs w:val="24"/>
          <w:lang w:val="en-US"/>
        </w:rPr>
      </w:pPr>
    </w:p>
    <w:p w:rsidR="00927587" w:rsidRPr="00FD32E1" w:rsidRDefault="00FD32E1" w:rsidP="00794997">
      <w:pPr>
        <w:pStyle w:val="8"/>
        <w:spacing w:before="0" w:after="0"/>
        <w:jc w:val="center"/>
        <w:rPr>
          <w:rFonts w:ascii="Times New Roman" w:hAnsi="Times New Roman"/>
          <w:b/>
          <w:i w:val="0"/>
          <w:caps/>
          <w:sz w:val="28"/>
          <w:lang w:val="en-US"/>
        </w:rPr>
      </w:pPr>
      <w:r w:rsidRPr="00FD32E1">
        <w:rPr>
          <w:rFonts w:ascii="Times New Roman" w:hAnsi="Times New Roman"/>
          <w:b/>
          <w:i w:val="0"/>
          <w:caps/>
          <w:sz w:val="28"/>
          <w:lang w:val="en-US"/>
        </w:rPr>
        <w:t>PROGRAMME OUTLINE</w:t>
      </w:r>
    </w:p>
    <w:p w:rsidR="00927587" w:rsidRPr="002A2427" w:rsidRDefault="00927587" w:rsidP="00A547AF">
      <w:pPr>
        <w:pStyle w:val="11"/>
        <w:tabs>
          <w:tab w:val="left" w:pos="993"/>
        </w:tabs>
        <w:spacing w:after="0" w:line="240" w:lineRule="auto"/>
        <w:ind w:left="0"/>
        <w:jc w:val="both"/>
        <w:rPr>
          <w:rFonts w:ascii="Times New Roman" w:hAnsi="Times New Roman"/>
          <w:sz w:val="24"/>
          <w:szCs w:val="24"/>
          <w:lang w:val="en-US"/>
        </w:rPr>
      </w:pPr>
    </w:p>
    <w:p w:rsidR="00DC7A4F" w:rsidRPr="007278B7" w:rsidRDefault="008710D7">
      <w:pPr>
        <w:numPr>
          <w:ilvl w:val="0"/>
          <w:numId w:val="12"/>
        </w:numPr>
        <w:tabs>
          <w:tab w:val="clear" w:pos="2291"/>
          <w:tab w:val="left" w:pos="360"/>
          <w:tab w:val="left" w:pos="1134"/>
          <w:tab w:val="left" w:pos="2410"/>
          <w:tab w:val="left" w:pos="2835"/>
        </w:tabs>
        <w:spacing w:before="120" w:after="60"/>
        <w:ind w:left="567" w:firstLine="0"/>
        <w:rPr>
          <w:rFonts w:ascii="Times New Roman" w:hAnsi="Times New Roman"/>
          <w:b/>
          <w:i/>
          <w:sz w:val="24"/>
          <w:szCs w:val="24"/>
          <w:lang w:val="en-US"/>
        </w:rPr>
      </w:pPr>
      <w:r w:rsidRPr="007278B7">
        <w:rPr>
          <w:rFonts w:ascii="Times New Roman" w:hAnsi="Times New Roman"/>
          <w:b/>
          <w:i/>
          <w:sz w:val="24"/>
          <w:szCs w:val="24"/>
          <w:lang w:val="en-US"/>
        </w:rPr>
        <w:t>I</w:t>
      </w:r>
      <w:r w:rsidR="003E401D" w:rsidRPr="007278B7">
        <w:rPr>
          <w:rFonts w:ascii="Times New Roman" w:hAnsi="Times New Roman"/>
          <w:b/>
          <w:i/>
          <w:sz w:val="24"/>
          <w:szCs w:val="24"/>
          <w:lang w:val="en-US"/>
        </w:rPr>
        <w:t>nterdisciplinary Master</w:t>
      </w:r>
      <w:r w:rsidR="00B35353" w:rsidRPr="007278B7">
        <w:rPr>
          <w:rFonts w:ascii="Times New Roman" w:hAnsi="Times New Roman"/>
          <w:b/>
          <w:i/>
          <w:sz w:val="24"/>
          <w:szCs w:val="24"/>
          <w:lang w:val="en-US"/>
        </w:rPr>
        <w:t>’s</w:t>
      </w:r>
      <w:r w:rsidR="003E401D" w:rsidRPr="007278B7">
        <w:rPr>
          <w:rFonts w:ascii="Times New Roman" w:hAnsi="Times New Roman"/>
          <w:b/>
          <w:i/>
          <w:sz w:val="24"/>
          <w:szCs w:val="24"/>
          <w:lang w:val="en-US"/>
        </w:rPr>
        <w:t xml:space="preserve"> program</w:t>
      </w:r>
    </w:p>
    <w:p w:rsidR="00DC7A4F" w:rsidRPr="007278B7" w:rsidRDefault="008063DA">
      <w:pPr>
        <w:pStyle w:val="11"/>
        <w:numPr>
          <w:ilvl w:val="0"/>
          <w:numId w:val="12"/>
        </w:numPr>
        <w:tabs>
          <w:tab w:val="left" w:pos="360"/>
          <w:tab w:val="left" w:pos="709"/>
          <w:tab w:val="left" w:pos="1134"/>
          <w:tab w:val="left" w:pos="2410"/>
          <w:tab w:val="left" w:pos="2835"/>
        </w:tabs>
        <w:spacing w:after="0"/>
        <w:ind w:left="567" w:firstLine="0"/>
        <w:jc w:val="both"/>
        <w:rPr>
          <w:rFonts w:ascii="Times New Roman" w:hAnsi="Times New Roman"/>
          <w:b/>
          <w:i/>
          <w:sz w:val="24"/>
          <w:szCs w:val="24"/>
          <w:lang w:val="en-US"/>
        </w:rPr>
      </w:pPr>
      <w:r w:rsidRPr="007278B7">
        <w:rPr>
          <w:rFonts w:ascii="Times New Roman" w:hAnsi="Times New Roman"/>
          <w:b/>
          <w:i/>
          <w:sz w:val="24"/>
          <w:szCs w:val="24"/>
          <w:lang w:val="en-US"/>
        </w:rPr>
        <w:t xml:space="preserve">Area of study </w:t>
      </w:r>
      <w:r w:rsidR="003A4188" w:rsidRPr="007278B7">
        <w:rPr>
          <w:rFonts w:ascii="Times New Roman" w:hAnsi="Times New Roman"/>
          <w:b/>
          <w:i/>
          <w:sz w:val="24"/>
          <w:szCs w:val="24"/>
          <w:lang w:val="en-US"/>
        </w:rPr>
        <w:t>–</w:t>
      </w:r>
      <w:r w:rsidRPr="007278B7">
        <w:rPr>
          <w:rFonts w:ascii="Times New Roman" w:hAnsi="Times New Roman"/>
          <w:b/>
          <w:i/>
          <w:sz w:val="24"/>
          <w:szCs w:val="24"/>
          <w:lang w:val="en-US"/>
        </w:rPr>
        <w:t xml:space="preserve"> </w:t>
      </w:r>
      <w:r w:rsidR="00176477">
        <w:rPr>
          <w:rFonts w:ascii="Times New Roman" w:hAnsi="Times New Roman"/>
          <w:b/>
          <w:i/>
          <w:sz w:val="24"/>
          <w:szCs w:val="24"/>
        </w:rPr>
        <w:t xml:space="preserve">41.04.04. </w:t>
      </w:r>
      <w:r w:rsidRPr="007278B7">
        <w:rPr>
          <w:rFonts w:ascii="Times New Roman" w:hAnsi="Times New Roman"/>
          <w:b/>
          <w:i/>
          <w:sz w:val="24"/>
          <w:szCs w:val="24"/>
        </w:rPr>
        <w:t xml:space="preserve"> </w:t>
      </w:r>
      <w:r w:rsidRPr="007278B7">
        <w:rPr>
          <w:rFonts w:ascii="Times New Roman" w:hAnsi="Times New Roman"/>
          <w:b/>
          <w:i/>
          <w:sz w:val="24"/>
          <w:szCs w:val="24"/>
          <w:lang w:val="en-US"/>
        </w:rPr>
        <w:t>Political Sciences</w:t>
      </w:r>
    </w:p>
    <w:p w:rsidR="00DC7A4F" w:rsidRPr="007278B7" w:rsidRDefault="00176477">
      <w:pPr>
        <w:pStyle w:val="11"/>
        <w:numPr>
          <w:ilvl w:val="0"/>
          <w:numId w:val="12"/>
        </w:numPr>
        <w:tabs>
          <w:tab w:val="left" w:pos="360"/>
          <w:tab w:val="left" w:pos="709"/>
          <w:tab w:val="left" w:pos="1134"/>
          <w:tab w:val="left" w:pos="2410"/>
          <w:tab w:val="left" w:pos="2835"/>
        </w:tabs>
        <w:spacing w:after="0"/>
        <w:ind w:left="567" w:firstLine="0"/>
        <w:jc w:val="both"/>
        <w:rPr>
          <w:rFonts w:ascii="Times New Roman" w:hAnsi="Times New Roman"/>
          <w:b/>
          <w:i/>
          <w:sz w:val="24"/>
          <w:szCs w:val="24"/>
          <w:lang w:val="en-US"/>
        </w:rPr>
      </w:pPr>
      <w:r>
        <w:rPr>
          <w:rFonts w:ascii="Times New Roman" w:hAnsi="Times New Roman"/>
          <w:b/>
          <w:i/>
          <w:sz w:val="24"/>
          <w:szCs w:val="24"/>
          <w:lang w:val="en-US"/>
        </w:rPr>
        <w:t>Degree</w:t>
      </w:r>
      <w:r w:rsidR="008063DA" w:rsidRPr="007278B7">
        <w:rPr>
          <w:rFonts w:ascii="Times New Roman" w:hAnsi="Times New Roman"/>
          <w:b/>
          <w:i/>
          <w:sz w:val="24"/>
          <w:szCs w:val="24"/>
          <w:lang w:val="en-US"/>
        </w:rPr>
        <w:t xml:space="preserve"> </w:t>
      </w:r>
      <w:r w:rsidR="003A4188" w:rsidRPr="007278B7">
        <w:rPr>
          <w:rFonts w:ascii="Times New Roman" w:hAnsi="Times New Roman"/>
          <w:b/>
          <w:i/>
          <w:sz w:val="24"/>
          <w:szCs w:val="24"/>
          <w:lang w:val="en-US"/>
        </w:rPr>
        <w:t>–</w:t>
      </w:r>
      <w:r w:rsidR="008063DA" w:rsidRPr="007278B7">
        <w:rPr>
          <w:rFonts w:ascii="Times New Roman" w:hAnsi="Times New Roman"/>
          <w:b/>
          <w:i/>
          <w:sz w:val="24"/>
          <w:szCs w:val="24"/>
          <w:lang w:val="en-US"/>
        </w:rPr>
        <w:t xml:space="preserve"> Ma</w:t>
      </w:r>
      <w:r>
        <w:rPr>
          <w:rFonts w:ascii="Times New Roman" w:hAnsi="Times New Roman"/>
          <w:b/>
          <w:i/>
          <w:sz w:val="24"/>
          <w:szCs w:val="24"/>
          <w:lang w:val="en-US"/>
        </w:rPr>
        <w:t xml:space="preserve">ster of Political Science </w:t>
      </w:r>
    </w:p>
    <w:p w:rsidR="00DC7A4F" w:rsidRPr="007278B7" w:rsidRDefault="008063DA">
      <w:pPr>
        <w:pStyle w:val="11"/>
        <w:numPr>
          <w:ilvl w:val="0"/>
          <w:numId w:val="12"/>
        </w:numPr>
        <w:tabs>
          <w:tab w:val="left" w:pos="360"/>
          <w:tab w:val="left" w:pos="709"/>
          <w:tab w:val="left" w:pos="1134"/>
          <w:tab w:val="left" w:pos="2410"/>
          <w:tab w:val="left" w:pos="2835"/>
        </w:tabs>
        <w:spacing w:after="0"/>
        <w:ind w:left="567" w:firstLine="0"/>
        <w:jc w:val="both"/>
        <w:rPr>
          <w:rFonts w:ascii="Times New Roman" w:hAnsi="Times New Roman"/>
          <w:b/>
          <w:i/>
          <w:sz w:val="24"/>
          <w:szCs w:val="24"/>
          <w:lang w:val="en-US"/>
        </w:rPr>
      </w:pPr>
      <w:r w:rsidRPr="007278B7">
        <w:rPr>
          <w:rFonts w:ascii="Times New Roman" w:hAnsi="Times New Roman"/>
          <w:b/>
          <w:i/>
          <w:sz w:val="24"/>
          <w:szCs w:val="24"/>
          <w:lang w:val="en-US"/>
        </w:rPr>
        <w:t>Language – English</w:t>
      </w:r>
    </w:p>
    <w:p w:rsidR="00DC7A4F" w:rsidRPr="007278B7" w:rsidRDefault="008063DA">
      <w:pPr>
        <w:pStyle w:val="11"/>
        <w:numPr>
          <w:ilvl w:val="0"/>
          <w:numId w:val="12"/>
        </w:numPr>
        <w:tabs>
          <w:tab w:val="left" w:pos="360"/>
          <w:tab w:val="left" w:pos="709"/>
          <w:tab w:val="left" w:pos="1134"/>
          <w:tab w:val="left" w:pos="2410"/>
          <w:tab w:val="left" w:pos="2835"/>
        </w:tabs>
        <w:spacing w:after="0"/>
        <w:ind w:left="567" w:firstLine="0"/>
        <w:jc w:val="both"/>
        <w:rPr>
          <w:rFonts w:ascii="Times New Roman" w:hAnsi="Times New Roman"/>
          <w:b/>
          <w:i/>
          <w:sz w:val="24"/>
          <w:szCs w:val="24"/>
          <w:lang w:val="en-US"/>
        </w:rPr>
      </w:pPr>
      <w:r w:rsidRPr="007278B7">
        <w:rPr>
          <w:rFonts w:ascii="Times New Roman" w:hAnsi="Times New Roman"/>
          <w:b/>
          <w:i/>
          <w:sz w:val="24"/>
          <w:szCs w:val="24"/>
          <w:lang w:val="en-US"/>
        </w:rPr>
        <w:t xml:space="preserve">Location </w:t>
      </w:r>
      <w:r w:rsidR="003A4188" w:rsidRPr="007278B7">
        <w:rPr>
          <w:rFonts w:ascii="Times New Roman" w:hAnsi="Times New Roman"/>
          <w:b/>
          <w:i/>
          <w:sz w:val="24"/>
          <w:szCs w:val="24"/>
          <w:lang w:val="en-US"/>
        </w:rPr>
        <w:t>–</w:t>
      </w:r>
      <w:r w:rsidRPr="007278B7">
        <w:rPr>
          <w:rFonts w:ascii="Times New Roman" w:hAnsi="Times New Roman"/>
          <w:b/>
          <w:i/>
          <w:sz w:val="24"/>
          <w:szCs w:val="24"/>
          <w:lang w:val="en-US"/>
        </w:rPr>
        <w:t xml:space="preserve"> Moscow</w:t>
      </w:r>
      <w:r w:rsidR="003A4188" w:rsidRPr="007278B7">
        <w:rPr>
          <w:rFonts w:ascii="Times New Roman" w:hAnsi="Times New Roman"/>
          <w:b/>
          <w:i/>
          <w:sz w:val="24"/>
          <w:szCs w:val="24"/>
          <w:lang w:val="en-US"/>
        </w:rPr>
        <w:t xml:space="preserve"> </w:t>
      </w:r>
    </w:p>
    <w:p w:rsidR="00DC7A4F" w:rsidRPr="007278B7" w:rsidRDefault="00176477">
      <w:pPr>
        <w:pStyle w:val="11"/>
        <w:numPr>
          <w:ilvl w:val="0"/>
          <w:numId w:val="12"/>
        </w:numPr>
        <w:tabs>
          <w:tab w:val="left" w:pos="360"/>
          <w:tab w:val="left" w:pos="709"/>
          <w:tab w:val="left" w:pos="1134"/>
          <w:tab w:val="left" w:pos="2410"/>
          <w:tab w:val="left" w:pos="2835"/>
        </w:tabs>
        <w:spacing w:after="0"/>
        <w:ind w:left="567" w:firstLine="0"/>
        <w:jc w:val="both"/>
        <w:rPr>
          <w:rFonts w:ascii="Times New Roman" w:hAnsi="Times New Roman"/>
          <w:b/>
          <w:i/>
          <w:sz w:val="24"/>
          <w:szCs w:val="24"/>
          <w:lang w:val="en-US"/>
        </w:rPr>
      </w:pPr>
      <w:r>
        <w:rPr>
          <w:rFonts w:ascii="Times New Roman" w:hAnsi="Times New Roman"/>
          <w:b/>
          <w:i/>
          <w:sz w:val="24"/>
          <w:szCs w:val="24"/>
          <w:lang w:val="en-US"/>
        </w:rPr>
        <w:t>Duration and mode</w:t>
      </w:r>
      <w:r w:rsidR="008063DA" w:rsidRPr="007278B7">
        <w:rPr>
          <w:rFonts w:ascii="Times New Roman" w:hAnsi="Times New Roman"/>
          <w:b/>
          <w:i/>
          <w:sz w:val="24"/>
          <w:szCs w:val="24"/>
          <w:lang w:val="en-US"/>
        </w:rPr>
        <w:t xml:space="preserve"> of study </w:t>
      </w:r>
      <w:r w:rsidR="003A4188" w:rsidRPr="007278B7">
        <w:rPr>
          <w:rFonts w:ascii="Times New Roman" w:hAnsi="Times New Roman"/>
          <w:b/>
          <w:i/>
          <w:sz w:val="24"/>
          <w:szCs w:val="24"/>
          <w:lang w:val="en-US"/>
        </w:rPr>
        <w:t>–</w:t>
      </w:r>
      <w:r w:rsidR="008063DA" w:rsidRPr="007278B7">
        <w:rPr>
          <w:rFonts w:ascii="Times New Roman" w:hAnsi="Times New Roman"/>
          <w:b/>
          <w:i/>
          <w:sz w:val="24"/>
          <w:szCs w:val="24"/>
          <w:lang w:val="en-US"/>
        </w:rPr>
        <w:t xml:space="preserve"> 2</w:t>
      </w:r>
      <w:r w:rsidR="003A4188" w:rsidRPr="007278B7">
        <w:rPr>
          <w:rFonts w:ascii="Times New Roman" w:hAnsi="Times New Roman"/>
          <w:b/>
          <w:i/>
          <w:sz w:val="24"/>
          <w:szCs w:val="24"/>
          <w:lang w:val="en-US"/>
        </w:rPr>
        <w:t xml:space="preserve"> </w:t>
      </w:r>
      <w:r w:rsidR="008063DA" w:rsidRPr="007278B7">
        <w:rPr>
          <w:rFonts w:ascii="Times New Roman" w:hAnsi="Times New Roman"/>
          <w:b/>
          <w:i/>
          <w:sz w:val="24"/>
          <w:szCs w:val="24"/>
          <w:lang w:val="en-US"/>
        </w:rPr>
        <w:t xml:space="preserve">-year full-time </w:t>
      </w:r>
      <w:r>
        <w:rPr>
          <w:rFonts w:ascii="Times New Roman" w:hAnsi="Times New Roman"/>
          <w:b/>
          <w:i/>
          <w:sz w:val="24"/>
          <w:szCs w:val="24"/>
          <w:lang w:val="en-US"/>
        </w:rPr>
        <w:t>programme</w:t>
      </w:r>
    </w:p>
    <w:p w:rsidR="00DC7A4F" w:rsidRPr="007278B7" w:rsidRDefault="00176477" w:rsidP="00176477">
      <w:pPr>
        <w:pStyle w:val="11"/>
        <w:numPr>
          <w:ilvl w:val="0"/>
          <w:numId w:val="12"/>
        </w:numPr>
        <w:tabs>
          <w:tab w:val="left" w:pos="360"/>
          <w:tab w:val="left" w:pos="709"/>
          <w:tab w:val="left" w:pos="1134"/>
          <w:tab w:val="left" w:pos="2410"/>
          <w:tab w:val="left" w:pos="2835"/>
        </w:tabs>
        <w:spacing w:after="0"/>
        <w:ind w:left="1134" w:hanging="567"/>
        <w:jc w:val="both"/>
        <w:rPr>
          <w:rFonts w:ascii="Times New Roman" w:hAnsi="Times New Roman"/>
          <w:b/>
          <w:i/>
          <w:sz w:val="24"/>
          <w:szCs w:val="24"/>
          <w:lang w:val="en-US"/>
        </w:rPr>
      </w:pPr>
      <w:r>
        <w:rPr>
          <w:rFonts w:ascii="Times New Roman" w:hAnsi="Times New Roman"/>
          <w:b/>
          <w:i/>
          <w:sz w:val="24"/>
          <w:szCs w:val="24"/>
          <w:lang w:val="en-US"/>
        </w:rPr>
        <w:t>Tuition waivers</w:t>
      </w:r>
      <w:r w:rsidR="008063DA" w:rsidRPr="007278B7">
        <w:rPr>
          <w:rFonts w:ascii="Times New Roman" w:hAnsi="Times New Roman"/>
          <w:b/>
          <w:i/>
          <w:sz w:val="24"/>
          <w:szCs w:val="24"/>
          <w:lang w:val="en-US"/>
        </w:rPr>
        <w:t xml:space="preserve"> </w:t>
      </w:r>
      <w:r w:rsidR="003A4188" w:rsidRPr="007278B7">
        <w:rPr>
          <w:rFonts w:ascii="Times New Roman" w:hAnsi="Times New Roman"/>
          <w:b/>
          <w:i/>
          <w:sz w:val="24"/>
          <w:szCs w:val="24"/>
          <w:lang w:val="en-US"/>
        </w:rPr>
        <w:t>–</w:t>
      </w:r>
      <w:r w:rsidR="008063DA" w:rsidRPr="007278B7">
        <w:rPr>
          <w:rFonts w:ascii="Times New Roman" w:hAnsi="Times New Roman"/>
          <w:b/>
          <w:i/>
          <w:sz w:val="24"/>
          <w:szCs w:val="24"/>
          <w:lang w:val="en-US"/>
        </w:rPr>
        <w:t xml:space="preserve"> </w:t>
      </w:r>
      <w:r>
        <w:rPr>
          <w:rFonts w:ascii="Times New Roman" w:hAnsi="Times New Roman"/>
          <w:b/>
          <w:i/>
          <w:sz w:val="24"/>
          <w:szCs w:val="24"/>
          <w:lang w:val="en-US"/>
        </w:rPr>
        <w:t xml:space="preserve">State funded places (for citizens) and waiver options (for </w:t>
      </w:r>
      <w:r w:rsidR="009B6550">
        <w:rPr>
          <w:rFonts w:ascii="Times New Roman" w:hAnsi="Times New Roman"/>
          <w:b/>
          <w:i/>
          <w:sz w:val="24"/>
          <w:szCs w:val="24"/>
          <w:lang w:val="en-US"/>
        </w:rPr>
        <w:t xml:space="preserve">a limited number of </w:t>
      </w:r>
      <w:r>
        <w:rPr>
          <w:rFonts w:ascii="Times New Roman" w:hAnsi="Times New Roman"/>
          <w:b/>
          <w:i/>
          <w:sz w:val="24"/>
          <w:szCs w:val="24"/>
          <w:lang w:val="en-US"/>
        </w:rPr>
        <w:t xml:space="preserve">foreigners) </w:t>
      </w:r>
      <w:r w:rsidR="008063DA" w:rsidRPr="007278B7">
        <w:rPr>
          <w:rFonts w:ascii="Times New Roman" w:hAnsi="Times New Roman"/>
          <w:b/>
          <w:i/>
          <w:sz w:val="24"/>
          <w:szCs w:val="24"/>
          <w:lang w:val="en-US"/>
        </w:rPr>
        <w:t>a</w:t>
      </w:r>
      <w:r>
        <w:rPr>
          <w:rFonts w:ascii="Times New Roman" w:hAnsi="Times New Roman"/>
          <w:b/>
          <w:i/>
          <w:sz w:val="24"/>
          <w:szCs w:val="24"/>
          <w:lang w:val="en-US"/>
        </w:rPr>
        <w:t>re</w:t>
      </w:r>
      <w:r w:rsidR="008063DA" w:rsidRPr="007278B7">
        <w:rPr>
          <w:rFonts w:ascii="Times New Roman" w:hAnsi="Times New Roman"/>
          <w:b/>
          <w:i/>
          <w:sz w:val="24"/>
          <w:szCs w:val="24"/>
          <w:lang w:val="en-US"/>
        </w:rPr>
        <w:t xml:space="preserve"> available</w:t>
      </w:r>
      <w:r w:rsidR="009B6550">
        <w:rPr>
          <w:rFonts w:ascii="Times New Roman" w:hAnsi="Times New Roman"/>
          <w:b/>
          <w:i/>
          <w:sz w:val="24"/>
          <w:szCs w:val="24"/>
          <w:lang w:val="en-US"/>
        </w:rPr>
        <w:t xml:space="preserve">, as well as a system of discounts; </w:t>
      </w:r>
      <w:r w:rsidR="008063DA" w:rsidRPr="007278B7">
        <w:rPr>
          <w:rFonts w:ascii="Times New Roman" w:hAnsi="Times New Roman"/>
          <w:b/>
          <w:sz w:val="24"/>
          <w:szCs w:val="24"/>
          <w:lang w:val="en-US"/>
        </w:rPr>
        <w:t xml:space="preserve"> </w:t>
      </w:r>
    </w:p>
    <w:p w:rsidR="00DC7A4F" w:rsidRPr="007278B7" w:rsidRDefault="008063DA">
      <w:pPr>
        <w:pStyle w:val="11"/>
        <w:numPr>
          <w:ilvl w:val="0"/>
          <w:numId w:val="12"/>
        </w:numPr>
        <w:tabs>
          <w:tab w:val="left" w:pos="360"/>
          <w:tab w:val="left" w:pos="709"/>
          <w:tab w:val="left" w:pos="1134"/>
          <w:tab w:val="left" w:pos="2410"/>
          <w:tab w:val="left" w:pos="2835"/>
        </w:tabs>
        <w:spacing w:after="0"/>
        <w:ind w:left="567" w:firstLine="0"/>
        <w:jc w:val="both"/>
        <w:rPr>
          <w:rFonts w:ascii="Times New Roman" w:hAnsi="Times New Roman"/>
          <w:b/>
          <w:i/>
          <w:sz w:val="24"/>
          <w:szCs w:val="24"/>
          <w:lang w:val="en-US"/>
        </w:rPr>
      </w:pPr>
      <w:r w:rsidRPr="007278B7">
        <w:rPr>
          <w:rFonts w:ascii="Times New Roman" w:hAnsi="Times New Roman"/>
          <w:b/>
          <w:i/>
          <w:sz w:val="24"/>
          <w:szCs w:val="24"/>
          <w:lang w:val="en-US"/>
        </w:rPr>
        <w:t>Interdisciplinary faculty team of  leading scholars and experts</w:t>
      </w:r>
    </w:p>
    <w:p w:rsidR="008063DA" w:rsidRPr="008063DA" w:rsidRDefault="008063DA" w:rsidP="003A4188">
      <w:pPr>
        <w:pStyle w:val="11"/>
        <w:tabs>
          <w:tab w:val="left" w:pos="709"/>
        </w:tabs>
        <w:spacing w:after="0" w:line="240" w:lineRule="auto"/>
        <w:ind w:left="2291"/>
        <w:jc w:val="both"/>
        <w:rPr>
          <w:b/>
          <w:i/>
          <w:color w:val="5F497A"/>
          <w:sz w:val="24"/>
          <w:szCs w:val="24"/>
          <w:lang w:val="en-US"/>
        </w:rPr>
      </w:pPr>
    </w:p>
    <w:p w:rsidR="00084613" w:rsidRDefault="00084613" w:rsidP="00916460">
      <w:pPr>
        <w:pStyle w:val="11"/>
        <w:tabs>
          <w:tab w:val="left" w:pos="993"/>
        </w:tabs>
        <w:spacing w:after="120"/>
        <w:ind w:left="0" w:firstLine="709"/>
        <w:jc w:val="both"/>
        <w:rPr>
          <w:rFonts w:ascii="Times New Roman" w:hAnsi="Times New Roman"/>
          <w:sz w:val="24"/>
          <w:szCs w:val="24"/>
          <w:lang w:val="en-US"/>
        </w:rPr>
      </w:pPr>
      <w:r>
        <w:rPr>
          <w:rFonts w:ascii="Times New Roman" w:hAnsi="Times New Roman"/>
          <w:sz w:val="24"/>
          <w:szCs w:val="24"/>
          <w:lang w:val="en-US"/>
        </w:rPr>
        <w:t>MS</w:t>
      </w:r>
      <w:r w:rsidRPr="00CF39C2">
        <w:rPr>
          <w:rFonts w:ascii="Times New Roman" w:hAnsi="Times New Roman"/>
          <w:sz w:val="24"/>
          <w:szCs w:val="24"/>
          <w:lang w:val="en-US"/>
        </w:rPr>
        <w:t xml:space="preserve"> </w:t>
      </w:r>
      <w:r>
        <w:rPr>
          <w:rFonts w:ascii="Times New Roman" w:hAnsi="Times New Roman"/>
          <w:sz w:val="24"/>
          <w:szCs w:val="24"/>
          <w:lang w:val="en-US"/>
        </w:rPr>
        <w:t>Program</w:t>
      </w:r>
      <w:r w:rsidRPr="00CF39C2">
        <w:rPr>
          <w:rFonts w:ascii="Times New Roman" w:hAnsi="Times New Roman"/>
          <w:sz w:val="24"/>
          <w:szCs w:val="24"/>
          <w:lang w:val="en-US"/>
        </w:rPr>
        <w:t xml:space="preserve"> </w:t>
      </w:r>
      <w:r w:rsidRPr="00CF39C2">
        <w:rPr>
          <w:rFonts w:ascii="Times New Roman" w:hAnsi="Times New Roman"/>
          <w:b/>
          <w:i/>
          <w:sz w:val="24"/>
          <w:szCs w:val="24"/>
          <w:lang w:val="en-US"/>
        </w:rPr>
        <w:t>“</w:t>
      </w:r>
      <w:r w:rsidRPr="00697A93">
        <w:rPr>
          <w:rFonts w:ascii="Times New Roman" w:hAnsi="Times New Roman"/>
          <w:b/>
          <w:i/>
          <w:sz w:val="24"/>
          <w:szCs w:val="24"/>
          <w:lang w:val="en-US"/>
        </w:rPr>
        <w:t>Politics</w:t>
      </w:r>
      <w:r w:rsidRPr="00CF39C2">
        <w:rPr>
          <w:rFonts w:ascii="Times New Roman" w:hAnsi="Times New Roman"/>
          <w:b/>
          <w:i/>
          <w:sz w:val="24"/>
          <w:szCs w:val="24"/>
          <w:lang w:val="en-US"/>
        </w:rPr>
        <w:t xml:space="preserve">. </w:t>
      </w:r>
      <w:r w:rsidRPr="00697A93">
        <w:rPr>
          <w:rFonts w:ascii="Times New Roman" w:hAnsi="Times New Roman"/>
          <w:b/>
          <w:i/>
          <w:sz w:val="24"/>
          <w:szCs w:val="24"/>
          <w:lang w:val="en-US"/>
        </w:rPr>
        <w:t>Economics. Philosophy”</w:t>
      </w:r>
      <w:r w:rsidRPr="00697A93">
        <w:rPr>
          <w:rFonts w:ascii="Times New Roman" w:hAnsi="Times New Roman"/>
          <w:sz w:val="24"/>
          <w:szCs w:val="24"/>
          <w:lang w:val="en-US"/>
        </w:rPr>
        <w:t xml:space="preserve"> </w:t>
      </w:r>
      <w:r w:rsidR="00455CA7">
        <w:rPr>
          <w:rFonts w:ascii="Times New Roman" w:hAnsi="Times New Roman"/>
          <w:sz w:val="24"/>
          <w:szCs w:val="24"/>
          <w:lang w:val="en-US"/>
        </w:rPr>
        <w:t xml:space="preserve">(PEP) </w:t>
      </w:r>
      <w:r>
        <w:rPr>
          <w:rFonts w:ascii="Times New Roman" w:hAnsi="Times New Roman"/>
          <w:sz w:val="24"/>
          <w:szCs w:val="24"/>
          <w:lang w:val="en-US"/>
        </w:rPr>
        <w:t>proposes</w:t>
      </w:r>
      <w:r w:rsidRPr="00697A93">
        <w:rPr>
          <w:rFonts w:ascii="Times New Roman" w:hAnsi="Times New Roman"/>
          <w:sz w:val="24"/>
          <w:szCs w:val="24"/>
          <w:lang w:val="en-US"/>
        </w:rPr>
        <w:t xml:space="preserve"> </w:t>
      </w:r>
      <w:r>
        <w:rPr>
          <w:rFonts w:ascii="Times New Roman" w:hAnsi="Times New Roman"/>
          <w:sz w:val="24"/>
          <w:szCs w:val="24"/>
          <w:lang w:val="en-US"/>
        </w:rPr>
        <w:t>two</w:t>
      </w:r>
      <w:r w:rsidRPr="00697A93">
        <w:rPr>
          <w:rFonts w:ascii="Times New Roman" w:hAnsi="Times New Roman"/>
          <w:sz w:val="24"/>
          <w:szCs w:val="24"/>
          <w:lang w:val="en-US"/>
        </w:rPr>
        <w:t xml:space="preserve"> </w:t>
      </w:r>
      <w:r>
        <w:rPr>
          <w:rFonts w:ascii="Times New Roman" w:hAnsi="Times New Roman"/>
          <w:sz w:val="24"/>
          <w:szCs w:val="24"/>
          <w:lang w:val="en-US"/>
        </w:rPr>
        <w:t>professional</w:t>
      </w:r>
      <w:r w:rsidRPr="00697A93">
        <w:rPr>
          <w:rFonts w:ascii="Times New Roman" w:hAnsi="Times New Roman"/>
          <w:sz w:val="24"/>
          <w:szCs w:val="24"/>
          <w:lang w:val="en-US"/>
        </w:rPr>
        <w:t xml:space="preserve"> </w:t>
      </w:r>
      <w:r>
        <w:rPr>
          <w:rFonts w:ascii="Times New Roman" w:hAnsi="Times New Roman"/>
          <w:sz w:val="24"/>
          <w:szCs w:val="24"/>
          <w:lang w:val="en-US"/>
        </w:rPr>
        <w:t>career</w:t>
      </w:r>
      <w:r w:rsidRPr="00697A93">
        <w:rPr>
          <w:rFonts w:ascii="Times New Roman" w:hAnsi="Times New Roman"/>
          <w:sz w:val="24"/>
          <w:szCs w:val="24"/>
          <w:lang w:val="en-US"/>
        </w:rPr>
        <w:t xml:space="preserve"> </w:t>
      </w:r>
      <w:r>
        <w:rPr>
          <w:rFonts w:ascii="Times New Roman" w:hAnsi="Times New Roman"/>
          <w:sz w:val="24"/>
          <w:szCs w:val="24"/>
          <w:lang w:val="en-US"/>
        </w:rPr>
        <w:t>tracks</w:t>
      </w:r>
      <w:r w:rsidRPr="00697A93">
        <w:rPr>
          <w:rFonts w:ascii="Times New Roman" w:hAnsi="Times New Roman"/>
          <w:sz w:val="24"/>
          <w:szCs w:val="24"/>
          <w:lang w:val="en-US"/>
        </w:rPr>
        <w:t xml:space="preserve"> </w:t>
      </w:r>
      <w:r>
        <w:rPr>
          <w:rFonts w:ascii="Times New Roman" w:hAnsi="Times New Roman"/>
          <w:sz w:val="24"/>
          <w:szCs w:val="24"/>
          <w:lang w:val="en-US"/>
        </w:rPr>
        <w:t>for</w:t>
      </w:r>
      <w:r w:rsidRPr="00697A93">
        <w:rPr>
          <w:rFonts w:ascii="Times New Roman" w:hAnsi="Times New Roman"/>
          <w:sz w:val="24"/>
          <w:szCs w:val="24"/>
          <w:lang w:val="en-US"/>
        </w:rPr>
        <w:t xml:space="preserve"> </w:t>
      </w:r>
      <w:r>
        <w:rPr>
          <w:rFonts w:ascii="Times New Roman" w:hAnsi="Times New Roman"/>
          <w:sz w:val="24"/>
          <w:szCs w:val="24"/>
          <w:lang w:val="en-US"/>
        </w:rPr>
        <w:t>its</w:t>
      </w:r>
      <w:r w:rsidRPr="00697A93">
        <w:rPr>
          <w:rFonts w:ascii="Times New Roman" w:hAnsi="Times New Roman"/>
          <w:sz w:val="24"/>
          <w:szCs w:val="24"/>
          <w:lang w:val="en-US"/>
        </w:rPr>
        <w:t xml:space="preserve"> </w:t>
      </w:r>
      <w:r>
        <w:rPr>
          <w:rFonts w:ascii="Times New Roman" w:hAnsi="Times New Roman"/>
          <w:sz w:val="24"/>
          <w:szCs w:val="24"/>
          <w:lang w:val="en-US"/>
        </w:rPr>
        <w:t>students</w:t>
      </w:r>
      <w:r w:rsidR="00927587" w:rsidRPr="00697A93">
        <w:rPr>
          <w:rFonts w:ascii="Times New Roman" w:hAnsi="Times New Roman"/>
          <w:sz w:val="24"/>
          <w:szCs w:val="24"/>
          <w:lang w:val="en-US"/>
        </w:rPr>
        <w:t xml:space="preserve">: </w:t>
      </w:r>
    </w:p>
    <w:p w:rsidR="00DC7A4F" w:rsidRDefault="0026712F">
      <w:pPr>
        <w:pStyle w:val="11"/>
        <w:numPr>
          <w:ilvl w:val="0"/>
          <w:numId w:val="22"/>
        </w:numPr>
        <w:tabs>
          <w:tab w:val="left" w:pos="567"/>
        </w:tabs>
        <w:spacing w:after="120"/>
        <w:jc w:val="both"/>
        <w:rPr>
          <w:rFonts w:ascii="Times New Roman" w:hAnsi="Times New Roman"/>
          <w:sz w:val="24"/>
          <w:szCs w:val="24"/>
        </w:rPr>
      </w:pPr>
      <w:r w:rsidRPr="0026712F">
        <w:rPr>
          <w:rFonts w:ascii="Times New Roman" w:hAnsi="Times New Roman"/>
          <w:sz w:val="24"/>
          <w:szCs w:val="24"/>
          <w:lang w:val="en-US"/>
        </w:rPr>
        <w:t>Experts</w:t>
      </w:r>
      <w:r w:rsidRPr="0026712F">
        <w:rPr>
          <w:rFonts w:ascii="Times New Roman" w:hAnsi="Times New Roman"/>
          <w:sz w:val="24"/>
          <w:szCs w:val="24"/>
        </w:rPr>
        <w:t xml:space="preserve"> </w:t>
      </w:r>
      <w:r w:rsidRPr="0026712F">
        <w:rPr>
          <w:rFonts w:ascii="Times New Roman" w:hAnsi="Times New Roman"/>
          <w:sz w:val="24"/>
          <w:szCs w:val="24"/>
          <w:lang w:val="en-US"/>
        </w:rPr>
        <w:t>and</w:t>
      </w:r>
      <w:r w:rsidRPr="0026712F">
        <w:rPr>
          <w:rFonts w:ascii="Times New Roman" w:hAnsi="Times New Roman"/>
          <w:sz w:val="24"/>
          <w:szCs w:val="24"/>
        </w:rPr>
        <w:t xml:space="preserve"> </w:t>
      </w:r>
      <w:r w:rsidRPr="0026712F">
        <w:rPr>
          <w:rFonts w:ascii="Times New Roman" w:hAnsi="Times New Roman"/>
          <w:sz w:val="24"/>
          <w:szCs w:val="24"/>
          <w:lang w:val="en-US"/>
        </w:rPr>
        <w:t>consulters</w:t>
      </w:r>
      <w:r w:rsidRPr="0026712F">
        <w:rPr>
          <w:rFonts w:ascii="Times New Roman" w:hAnsi="Times New Roman"/>
          <w:sz w:val="24"/>
          <w:szCs w:val="24"/>
        </w:rPr>
        <w:t xml:space="preserve"> </w:t>
      </w:r>
      <w:r w:rsidRPr="0026712F">
        <w:rPr>
          <w:rFonts w:ascii="Times New Roman" w:hAnsi="Times New Roman"/>
          <w:sz w:val="24"/>
          <w:szCs w:val="24"/>
          <w:lang w:val="en-US"/>
        </w:rPr>
        <w:t>in</w:t>
      </w:r>
      <w:r w:rsidRPr="0026712F">
        <w:rPr>
          <w:rFonts w:ascii="Times New Roman" w:hAnsi="Times New Roman"/>
          <w:sz w:val="24"/>
          <w:szCs w:val="24"/>
        </w:rPr>
        <w:t xml:space="preserve"> </w:t>
      </w:r>
      <w:r w:rsidRPr="0026712F">
        <w:rPr>
          <w:rFonts w:ascii="Times New Roman" w:hAnsi="Times New Roman"/>
          <w:sz w:val="24"/>
          <w:szCs w:val="24"/>
          <w:lang w:val="en-US"/>
        </w:rPr>
        <w:t>the</w:t>
      </w:r>
      <w:r w:rsidRPr="0026712F">
        <w:rPr>
          <w:rFonts w:ascii="Times New Roman" w:hAnsi="Times New Roman"/>
          <w:sz w:val="24"/>
          <w:szCs w:val="24"/>
        </w:rPr>
        <w:t xml:space="preserve"> </w:t>
      </w:r>
      <w:r w:rsidRPr="0026712F">
        <w:rPr>
          <w:rFonts w:ascii="Times New Roman" w:hAnsi="Times New Roman"/>
          <w:sz w:val="24"/>
          <w:szCs w:val="24"/>
          <w:lang w:val="en-US"/>
        </w:rPr>
        <w:t>field</w:t>
      </w:r>
      <w:r w:rsidRPr="0026712F">
        <w:rPr>
          <w:rFonts w:ascii="Times New Roman" w:hAnsi="Times New Roman"/>
          <w:sz w:val="24"/>
          <w:szCs w:val="24"/>
        </w:rPr>
        <w:t xml:space="preserve"> </w:t>
      </w:r>
      <w:r w:rsidRPr="0026712F">
        <w:rPr>
          <w:rFonts w:ascii="Times New Roman" w:hAnsi="Times New Roman"/>
          <w:sz w:val="24"/>
          <w:szCs w:val="24"/>
          <w:lang w:val="en-US"/>
        </w:rPr>
        <w:t>of</w:t>
      </w:r>
      <w:r w:rsidRPr="0026712F">
        <w:rPr>
          <w:rFonts w:ascii="Times New Roman" w:hAnsi="Times New Roman"/>
          <w:sz w:val="24"/>
          <w:szCs w:val="24"/>
        </w:rPr>
        <w:t xml:space="preserve"> </w:t>
      </w:r>
      <w:r w:rsidRPr="0026712F">
        <w:rPr>
          <w:rFonts w:ascii="Times New Roman" w:hAnsi="Times New Roman"/>
          <w:sz w:val="24"/>
          <w:szCs w:val="24"/>
          <w:lang w:val="en-US"/>
        </w:rPr>
        <w:t>strategic</w:t>
      </w:r>
      <w:r w:rsidRPr="0026712F">
        <w:rPr>
          <w:rFonts w:ascii="Times New Roman" w:hAnsi="Times New Roman"/>
          <w:sz w:val="24"/>
          <w:szCs w:val="24"/>
        </w:rPr>
        <w:t xml:space="preserve"> </w:t>
      </w:r>
      <w:r w:rsidRPr="0026712F">
        <w:rPr>
          <w:rFonts w:ascii="Times New Roman" w:hAnsi="Times New Roman"/>
          <w:sz w:val="24"/>
          <w:szCs w:val="24"/>
          <w:lang w:val="en-US"/>
        </w:rPr>
        <w:t>decision</w:t>
      </w:r>
      <w:r w:rsidRPr="0026712F">
        <w:rPr>
          <w:rFonts w:ascii="Times New Roman" w:hAnsi="Times New Roman"/>
          <w:sz w:val="24"/>
          <w:szCs w:val="24"/>
        </w:rPr>
        <w:t>-</w:t>
      </w:r>
      <w:r w:rsidRPr="0026712F">
        <w:rPr>
          <w:rFonts w:ascii="Times New Roman" w:hAnsi="Times New Roman"/>
          <w:sz w:val="24"/>
          <w:szCs w:val="24"/>
          <w:lang w:val="en-US"/>
        </w:rPr>
        <w:t>making</w:t>
      </w:r>
      <w:r w:rsidRPr="0026712F">
        <w:rPr>
          <w:rFonts w:ascii="Times New Roman" w:hAnsi="Times New Roman"/>
          <w:sz w:val="24"/>
          <w:szCs w:val="24"/>
        </w:rPr>
        <w:t xml:space="preserve"> </w:t>
      </w:r>
      <w:r w:rsidRPr="0026712F">
        <w:rPr>
          <w:rFonts w:ascii="Times New Roman" w:hAnsi="Times New Roman"/>
          <w:sz w:val="24"/>
          <w:szCs w:val="24"/>
          <w:lang w:val="en-US"/>
        </w:rPr>
        <w:t>in</w:t>
      </w:r>
      <w:r w:rsidRPr="0026712F">
        <w:rPr>
          <w:rFonts w:ascii="Times New Roman" w:hAnsi="Times New Roman"/>
          <w:sz w:val="24"/>
          <w:szCs w:val="24"/>
        </w:rPr>
        <w:t xml:space="preserve"> </w:t>
      </w:r>
      <w:r w:rsidRPr="0026712F">
        <w:rPr>
          <w:rFonts w:ascii="Times New Roman" w:hAnsi="Times New Roman"/>
          <w:sz w:val="24"/>
          <w:szCs w:val="24"/>
          <w:lang w:val="en-US"/>
        </w:rPr>
        <w:t>either</w:t>
      </w:r>
      <w:r w:rsidRPr="0026712F">
        <w:rPr>
          <w:rFonts w:ascii="Times New Roman" w:hAnsi="Times New Roman"/>
          <w:sz w:val="24"/>
          <w:szCs w:val="24"/>
        </w:rPr>
        <w:t xml:space="preserve"> </w:t>
      </w:r>
      <w:r w:rsidRPr="0026712F">
        <w:rPr>
          <w:rFonts w:ascii="Times New Roman" w:hAnsi="Times New Roman"/>
          <w:sz w:val="24"/>
          <w:szCs w:val="24"/>
          <w:lang w:val="en-US"/>
        </w:rPr>
        <w:t>public</w:t>
      </w:r>
      <w:r w:rsidRPr="0026712F">
        <w:rPr>
          <w:rFonts w:ascii="Times New Roman" w:hAnsi="Times New Roman"/>
          <w:sz w:val="24"/>
          <w:szCs w:val="24"/>
        </w:rPr>
        <w:t xml:space="preserve"> </w:t>
      </w:r>
      <w:r w:rsidRPr="0026712F">
        <w:rPr>
          <w:rFonts w:ascii="Times New Roman" w:hAnsi="Times New Roman"/>
          <w:sz w:val="24"/>
          <w:szCs w:val="24"/>
          <w:lang w:val="en-US"/>
        </w:rPr>
        <w:t>bodies</w:t>
      </w:r>
      <w:r w:rsidRPr="0026712F">
        <w:rPr>
          <w:rFonts w:ascii="Times New Roman" w:hAnsi="Times New Roman"/>
          <w:sz w:val="24"/>
          <w:szCs w:val="24"/>
        </w:rPr>
        <w:t xml:space="preserve"> </w:t>
      </w:r>
      <w:r w:rsidRPr="0026712F">
        <w:rPr>
          <w:rFonts w:ascii="Times New Roman" w:hAnsi="Times New Roman"/>
          <w:sz w:val="24"/>
          <w:szCs w:val="24"/>
          <w:lang w:val="en-US"/>
        </w:rPr>
        <w:t>or</w:t>
      </w:r>
      <w:r w:rsidRPr="0026712F">
        <w:rPr>
          <w:rFonts w:ascii="Times New Roman" w:hAnsi="Times New Roman"/>
          <w:sz w:val="24"/>
          <w:szCs w:val="24"/>
        </w:rPr>
        <w:t xml:space="preserve"> </w:t>
      </w:r>
      <w:r w:rsidRPr="0026712F">
        <w:rPr>
          <w:rFonts w:ascii="Times New Roman" w:hAnsi="Times New Roman"/>
          <w:sz w:val="24"/>
          <w:szCs w:val="24"/>
          <w:lang w:val="en-US"/>
        </w:rPr>
        <w:t>non</w:t>
      </w:r>
      <w:r w:rsidRPr="0026712F">
        <w:rPr>
          <w:rFonts w:ascii="Times New Roman" w:hAnsi="Times New Roman"/>
          <w:sz w:val="24"/>
          <w:szCs w:val="24"/>
        </w:rPr>
        <w:t>-</w:t>
      </w:r>
      <w:r w:rsidRPr="0026712F">
        <w:rPr>
          <w:rFonts w:ascii="Times New Roman" w:hAnsi="Times New Roman"/>
          <w:sz w:val="24"/>
          <w:szCs w:val="24"/>
          <w:lang w:val="en-US"/>
        </w:rPr>
        <w:t>governmental</w:t>
      </w:r>
      <w:r w:rsidRPr="0026712F">
        <w:rPr>
          <w:rFonts w:ascii="Times New Roman" w:hAnsi="Times New Roman"/>
          <w:sz w:val="24"/>
          <w:szCs w:val="24"/>
        </w:rPr>
        <w:t xml:space="preserve"> </w:t>
      </w:r>
      <w:r w:rsidRPr="0026712F">
        <w:rPr>
          <w:rFonts w:ascii="Times New Roman" w:hAnsi="Times New Roman"/>
          <w:sz w:val="24"/>
          <w:szCs w:val="24"/>
          <w:lang w:val="en-US"/>
        </w:rPr>
        <w:t>organizations (government, ministries, political parties, PR agencies, business analytical centers, NGOs etc)</w:t>
      </w:r>
      <w:r w:rsidRPr="0026712F">
        <w:rPr>
          <w:rFonts w:ascii="Times New Roman" w:hAnsi="Times New Roman"/>
          <w:sz w:val="24"/>
          <w:szCs w:val="24"/>
        </w:rPr>
        <w:t xml:space="preserve">  </w:t>
      </w:r>
    </w:p>
    <w:p w:rsidR="00DC7A4F" w:rsidRDefault="0026712F">
      <w:pPr>
        <w:pStyle w:val="11"/>
        <w:numPr>
          <w:ilvl w:val="0"/>
          <w:numId w:val="22"/>
        </w:numPr>
        <w:tabs>
          <w:tab w:val="left" w:pos="567"/>
        </w:tabs>
        <w:spacing w:after="120"/>
        <w:jc w:val="both"/>
        <w:rPr>
          <w:rFonts w:ascii="Times New Roman" w:hAnsi="Times New Roman"/>
          <w:sz w:val="24"/>
          <w:szCs w:val="24"/>
          <w:lang w:val="en-US"/>
        </w:rPr>
      </w:pPr>
      <w:r w:rsidRPr="008710D7">
        <w:rPr>
          <w:rFonts w:ascii="Times New Roman" w:hAnsi="Times New Roman"/>
          <w:sz w:val="24"/>
          <w:szCs w:val="24"/>
          <w:lang w:val="en-US"/>
        </w:rPr>
        <w:t xml:space="preserve">Analysts, researchers and teachers in academia motivated to continue their studies at the PhD programs at the leading universities in Russia and abroad. </w:t>
      </w:r>
    </w:p>
    <w:p w:rsidR="00F403C6" w:rsidRDefault="00F403C6" w:rsidP="002D6F39">
      <w:pPr>
        <w:pStyle w:val="11"/>
        <w:tabs>
          <w:tab w:val="left" w:pos="993"/>
        </w:tabs>
        <w:spacing w:after="0"/>
        <w:ind w:left="0" w:firstLine="709"/>
        <w:jc w:val="both"/>
        <w:rPr>
          <w:rFonts w:ascii="Times New Roman" w:hAnsi="Times New Roman"/>
          <w:sz w:val="24"/>
          <w:szCs w:val="24"/>
          <w:lang w:val="en-US"/>
        </w:rPr>
      </w:pPr>
    </w:p>
    <w:p w:rsidR="00F936A8" w:rsidRDefault="00697A93">
      <w:pPr>
        <w:pStyle w:val="11"/>
        <w:tabs>
          <w:tab w:val="left" w:pos="993"/>
        </w:tabs>
        <w:spacing w:after="0"/>
        <w:ind w:left="0" w:firstLine="709"/>
        <w:jc w:val="both"/>
        <w:rPr>
          <w:rFonts w:ascii="Times New Roman" w:hAnsi="Times New Roman"/>
          <w:sz w:val="24"/>
          <w:szCs w:val="24"/>
        </w:rPr>
      </w:pPr>
      <w:r>
        <w:rPr>
          <w:rFonts w:ascii="Times New Roman" w:hAnsi="Times New Roman"/>
          <w:sz w:val="24"/>
          <w:szCs w:val="24"/>
          <w:lang w:val="en-US"/>
        </w:rPr>
        <w:t xml:space="preserve">Interdisciplinary </w:t>
      </w:r>
      <w:r w:rsidR="00F403C6">
        <w:rPr>
          <w:rFonts w:ascii="Times New Roman" w:hAnsi="Times New Roman"/>
          <w:sz w:val="24"/>
          <w:szCs w:val="24"/>
          <w:lang w:val="en-US"/>
        </w:rPr>
        <w:t>nature</w:t>
      </w:r>
      <w:r>
        <w:rPr>
          <w:rFonts w:ascii="Times New Roman" w:hAnsi="Times New Roman"/>
          <w:sz w:val="24"/>
          <w:szCs w:val="24"/>
          <w:lang w:val="en-US"/>
        </w:rPr>
        <w:t xml:space="preserve"> of the PEP program is supported by its teaching staff </w:t>
      </w:r>
      <w:r w:rsidR="0026712F" w:rsidRPr="0026712F">
        <w:rPr>
          <w:rFonts w:ascii="Times New Roman" w:hAnsi="Times New Roman"/>
          <w:sz w:val="24"/>
          <w:szCs w:val="24"/>
          <w:lang w:val="en-US"/>
        </w:rPr>
        <w:t xml:space="preserve"> </w:t>
      </w:r>
      <w:r>
        <w:rPr>
          <w:rFonts w:ascii="Times New Roman" w:hAnsi="Times New Roman"/>
          <w:sz w:val="24"/>
          <w:szCs w:val="24"/>
          <w:lang w:val="en-US"/>
        </w:rPr>
        <w:t>recruited from four leading faculties of the Higher School of Economics:</w:t>
      </w:r>
      <w:r w:rsidR="00F403C6">
        <w:rPr>
          <w:rFonts w:ascii="Times New Roman" w:hAnsi="Times New Roman"/>
          <w:sz w:val="24"/>
          <w:szCs w:val="24"/>
          <w:lang w:val="en-US"/>
        </w:rPr>
        <w:t xml:space="preserve"> Faculty of  Social Sciences, Faculty of Economic Sciences, Faculty of Humanities,</w:t>
      </w:r>
      <w:r>
        <w:rPr>
          <w:rFonts w:ascii="Times New Roman" w:hAnsi="Times New Roman"/>
          <w:sz w:val="24"/>
          <w:szCs w:val="24"/>
          <w:lang w:val="en-US"/>
        </w:rPr>
        <w:t xml:space="preserve"> </w:t>
      </w:r>
      <w:r w:rsidR="00F403C6">
        <w:rPr>
          <w:rFonts w:ascii="Times New Roman" w:hAnsi="Times New Roman"/>
          <w:sz w:val="24"/>
          <w:szCs w:val="24"/>
          <w:lang w:val="en-US"/>
        </w:rPr>
        <w:t>and Faculty of World Economy and International Relations. The</w:t>
      </w:r>
      <w:r w:rsidR="00F403C6" w:rsidRPr="00F403C6">
        <w:rPr>
          <w:rFonts w:ascii="Times New Roman" w:hAnsi="Times New Roman"/>
          <w:sz w:val="24"/>
          <w:szCs w:val="24"/>
          <w:lang w:val="en-US"/>
        </w:rPr>
        <w:t xml:space="preserve"> </w:t>
      </w:r>
      <w:r w:rsidR="00F403C6">
        <w:rPr>
          <w:rFonts w:ascii="Times New Roman" w:hAnsi="Times New Roman"/>
          <w:sz w:val="24"/>
          <w:szCs w:val="24"/>
          <w:lang w:val="en-US"/>
        </w:rPr>
        <w:t>program</w:t>
      </w:r>
      <w:r w:rsidR="00F403C6" w:rsidRPr="00F403C6">
        <w:rPr>
          <w:rFonts w:ascii="Times New Roman" w:hAnsi="Times New Roman"/>
          <w:sz w:val="24"/>
          <w:szCs w:val="24"/>
          <w:lang w:val="en-US"/>
        </w:rPr>
        <w:t xml:space="preserve"> </w:t>
      </w:r>
      <w:r w:rsidR="00F403C6">
        <w:rPr>
          <w:rFonts w:ascii="Times New Roman" w:hAnsi="Times New Roman"/>
          <w:sz w:val="24"/>
          <w:szCs w:val="24"/>
          <w:lang w:val="en-US"/>
        </w:rPr>
        <w:t>is</w:t>
      </w:r>
      <w:r w:rsidR="00F403C6" w:rsidRPr="00F403C6">
        <w:rPr>
          <w:rFonts w:ascii="Times New Roman" w:hAnsi="Times New Roman"/>
          <w:sz w:val="24"/>
          <w:szCs w:val="24"/>
          <w:lang w:val="en-US"/>
        </w:rPr>
        <w:t xml:space="preserve"> </w:t>
      </w:r>
      <w:r w:rsidR="00F403C6">
        <w:rPr>
          <w:rFonts w:ascii="Times New Roman" w:hAnsi="Times New Roman"/>
          <w:sz w:val="24"/>
          <w:szCs w:val="24"/>
          <w:lang w:val="en-US"/>
        </w:rPr>
        <w:t>governed</w:t>
      </w:r>
      <w:r w:rsidR="00F403C6" w:rsidRPr="00F403C6">
        <w:rPr>
          <w:rFonts w:ascii="Times New Roman" w:hAnsi="Times New Roman"/>
          <w:sz w:val="24"/>
          <w:szCs w:val="24"/>
          <w:lang w:val="en-US"/>
        </w:rPr>
        <w:t xml:space="preserve"> </w:t>
      </w:r>
      <w:r w:rsidR="00F403C6">
        <w:rPr>
          <w:rFonts w:ascii="Times New Roman" w:hAnsi="Times New Roman"/>
          <w:sz w:val="24"/>
          <w:szCs w:val="24"/>
          <w:lang w:val="en-US"/>
        </w:rPr>
        <w:t>by</w:t>
      </w:r>
      <w:r w:rsidR="00F403C6" w:rsidRPr="00F403C6">
        <w:rPr>
          <w:rFonts w:ascii="Times New Roman" w:hAnsi="Times New Roman"/>
          <w:sz w:val="24"/>
          <w:szCs w:val="24"/>
          <w:lang w:val="en-US"/>
        </w:rPr>
        <w:t xml:space="preserve"> </w:t>
      </w:r>
      <w:r w:rsidR="00F403C6">
        <w:rPr>
          <w:rFonts w:ascii="Times New Roman" w:hAnsi="Times New Roman"/>
          <w:sz w:val="24"/>
          <w:szCs w:val="24"/>
          <w:lang w:val="en-US"/>
        </w:rPr>
        <w:t>the</w:t>
      </w:r>
      <w:r w:rsidR="00F403C6" w:rsidRPr="00F403C6">
        <w:rPr>
          <w:rFonts w:ascii="Times New Roman" w:hAnsi="Times New Roman"/>
          <w:sz w:val="24"/>
          <w:szCs w:val="24"/>
          <w:lang w:val="en-US"/>
        </w:rPr>
        <w:t xml:space="preserve"> </w:t>
      </w:r>
      <w:r w:rsidR="00F403C6">
        <w:rPr>
          <w:rFonts w:ascii="Times New Roman" w:hAnsi="Times New Roman"/>
          <w:sz w:val="24"/>
          <w:szCs w:val="24"/>
          <w:lang w:val="en-US"/>
        </w:rPr>
        <w:t>inter</w:t>
      </w:r>
      <w:r w:rsidR="00F403C6" w:rsidRPr="00F403C6">
        <w:rPr>
          <w:rFonts w:ascii="Times New Roman" w:hAnsi="Times New Roman"/>
          <w:sz w:val="24"/>
          <w:szCs w:val="24"/>
          <w:lang w:val="en-US"/>
        </w:rPr>
        <w:t>-</w:t>
      </w:r>
      <w:r w:rsidR="00F403C6">
        <w:rPr>
          <w:rFonts w:ascii="Times New Roman" w:hAnsi="Times New Roman"/>
          <w:sz w:val="24"/>
          <w:szCs w:val="24"/>
          <w:lang w:val="en-US"/>
        </w:rPr>
        <w:t>faculty</w:t>
      </w:r>
      <w:r w:rsidR="00F403C6" w:rsidRPr="00F403C6">
        <w:rPr>
          <w:rFonts w:ascii="Times New Roman" w:hAnsi="Times New Roman"/>
          <w:sz w:val="24"/>
          <w:szCs w:val="24"/>
          <w:lang w:val="en-US"/>
        </w:rPr>
        <w:t xml:space="preserve"> </w:t>
      </w:r>
      <w:r w:rsidR="00F403C6">
        <w:rPr>
          <w:rFonts w:ascii="Times New Roman" w:hAnsi="Times New Roman"/>
          <w:sz w:val="24"/>
          <w:szCs w:val="24"/>
          <w:lang w:val="en-US"/>
        </w:rPr>
        <w:t>Academic</w:t>
      </w:r>
      <w:r w:rsidR="00F403C6" w:rsidRPr="00F403C6">
        <w:rPr>
          <w:rFonts w:ascii="Times New Roman" w:hAnsi="Times New Roman"/>
          <w:sz w:val="24"/>
          <w:szCs w:val="24"/>
          <w:lang w:val="en-US"/>
        </w:rPr>
        <w:t xml:space="preserve"> </w:t>
      </w:r>
      <w:r w:rsidR="00F403C6">
        <w:rPr>
          <w:rFonts w:ascii="Times New Roman" w:hAnsi="Times New Roman"/>
          <w:sz w:val="24"/>
          <w:szCs w:val="24"/>
          <w:lang w:val="en-US"/>
        </w:rPr>
        <w:t>Council</w:t>
      </w:r>
      <w:r w:rsidR="00F403C6" w:rsidRPr="00F403C6">
        <w:rPr>
          <w:rFonts w:ascii="Times New Roman" w:hAnsi="Times New Roman"/>
          <w:sz w:val="24"/>
          <w:szCs w:val="24"/>
          <w:lang w:val="en-US"/>
        </w:rPr>
        <w:t xml:space="preserve"> </w:t>
      </w:r>
      <w:r w:rsidR="00F403C6">
        <w:rPr>
          <w:rFonts w:ascii="Times New Roman" w:hAnsi="Times New Roman"/>
          <w:sz w:val="24"/>
          <w:szCs w:val="24"/>
          <w:lang w:val="en-US"/>
        </w:rPr>
        <w:t>representing</w:t>
      </w:r>
      <w:r w:rsidR="00F403C6" w:rsidRPr="00F403C6">
        <w:rPr>
          <w:rFonts w:ascii="Times New Roman" w:hAnsi="Times New Roman"/>
          <w:sz w:val="24"/>
          <w:szCs w:val="24"/>
          <w:lang w:val="en-US"/>
        </w:rPr>
        <w:t xml:space="preserve"> </w:t>
      </w:r>
      <w:r w:rsidR="00F403C6">
        <w:rPr>
          <w:rFonts w:ascii="Times New Roman" w:hAnsi="Times New Roman"/>
          <w:sz w:val="24"/>
          <w:szCs w:val="24"/>
          <w:lang w:val="en-US"/>
        </w:rPr>
        <w:t>all its stakeholders.</w:t>
      </w:r>
    </w:p>
    <w:p w:rsidR="00927587" w:rsidRPr="00F403C6" w:rsidRDefault="00927587" w:rsidP="00A547AF">
      <w:pPr>
        <w:pStyle w:val="11"/>
        <w:tabs>
          <w:tab w:val="left" w:pos="993"/>
        </w:tabs>
        <w:spacing w:after="0" w:line="240" w:lineRule="auto"/>
        <w:ind w:left="0"/>
        <w:jc w:val="both"/>
        <w:rPr>
          <w:rFonts w:ascii="Times New Roman" w:hAnsi="Times New Roman"/>
          <w:sz w:val="24"/>
          <w:szCs w:val="24"/>
        </w:rPr>
      </w:pPr>
    </w:p>
    <w:p w:rsidR="00DC7A4F" w:rsidRDefault="00D73CFC">
      <w:pPr>
        <w:pStyle w:val="11"/>
        <w:numPr>
          <w:ilvl w:val="0"/>
          <w:numId w:val="23"/>
        </w:numPr>
        <w:tabs>
          <w:tab w:val="left" w:pos="426"/>
        </w:tabs>
        <w:spacing w:after="120" w:line="240" w:lineRule="auto"/>
        <w:ind w:hanging="1080"/>
        <w:jc w:val="both"/>
        <w:rPr>
          <w:rFonts w:ascii="Times New Roman" w:hAnsi="Times New Roman"/>
          <w:b/>
          <w:sz w:val="28"/>
          <w:szCs w:val="24"/>
          <w:lang w:val="en-US"/>
        </w:rPr>
      </w:pPr>
      <w:r w:rsidRPr="00D359BA">
        <w:rPr>
          <w:rFonts w:ascii="Times New Roman" w:hAnsi="Times New Roman"/>
          <w:b/>
          <w:sz w:val="28"/>
          <w:szCs w:val="24"/>
          <w:lang w:val="en-US"/>
        </w:rPr>
        <w:t>The purpose and aims of the PEP program</w:t>
      </w:r>
    </w:p>
    <w:p w:rsidR="00927587" w:rsidRPr="00D73CFC" w:rsidRDefault="00927587" w:rsidP="00BC017C">
      <w:pPr>
        <w:pStyle w:val="11"/>
        <w:tabs>
          <w:tab w:val="left" w:pos="709"/>
        </w:tabs>
        <w:spacing w:after="120" w:line="240" w:lineRule="auto"/>
        <w:ind w:left="0"/>
        <w:jc w:val="both"/>
        <w:rPr>
          <w:rFonts w:ascii="Times New Roman" w:hAnsi="Times New Roman"/>
          <w:b/>
          <w:sz w:val="24"/>
          <w:szCs w:val="24"/>
          <w:lang w:val="en-US"/>
        </w:rPr>
      </w:pPr>
    </w:p>
    <w:p w:rsidR="001D4632" w:rsidRPr="008063DA" w:rsidRDefault="00E767B4" w:rsidP="00A95195">
      <w:pPr>
        <w:spacing w:after="120"/>
        <w:jc w:val="both"/>
        <w:rPr>
          <w:rFonts w:ascii="Times New Roman" w:hAnsi="Times New Roman"/>
          <w:sz w:val="24"/>
          <w:szCs w:val="24"/>
          <w:lang w:val="en-US"/>
        </w:rPr>
      </w:pPr>
      <w:r w:rsidRPr="00D73CFC">
        <w:rPr>
          <w:rFonts w:ascii="Garamond" w:hAnsi="Garamond"/>
          <w:sz w:val="24"/>
          <w:szCs w:val="24"/>
          <w:lang w:val="en-US"/>
        </w:rPr>
        <w:t xml:space="preserve">   </w:t>
      </w:r>
      <w:r w:rsidR="00455CA7" w:rsidRPr="00D73CFC">
        <w:rPr>
          <w:rFonts w:ascii="Garamond" w:hAnsi="Garamond"/>
          <w:sz w:val="24"/>
          <w:szCs w:val="24"/>
          <w:lang w:val="en-US"/>
        </w:rPr>
        <w:tab/>
      </w:r>
      <w:r w:rsidR="00455CA7">
        <w:rPr>
          <w:rFonts w:ascii="Times New Roman" w:hAnsi="Times New Roman"/>
          <w:sz w:val="24"/>
          <w:szCs w:val="24"/>
          <w:lang w:val="en-US"/>
        </w:rPr>
        <w:t xml:space="preserve">MS </w:t>
      </w:r>
      <w:r w:rsidR="001D4632" w:rsidRPr="008063DA">
        <w:rPr>
          <w:rFonts w:ascii="Times New Roman" w:hAnsi="Times New Roman"/>
          <w:sz w:val="24"/>
          <w:szCs w:val="24"/>
          <w:lang w:val="en-US"/>
        </w:rPr>
        <w:t>program</w:t>
      </w:r>
      <w:r w:rsidR="003A1282">
        <w:rPr>
          <w:rFonts w:ascii="Times New Roman" w:hAnsi="Times New Roman"/>
          <w:sz w:val="24"/>
          <w:szCs w:val="24"/>
          <w:lang w:val="en-US"/>
        </w:rPr>
        <w:t xml:space="preserve"> </w:t>
      </w:r>
      <w:r w:rsidR="003A1282" w:rsidRPr="003A1282">
        <w:rPr>
          <w:rFonts w:ascii="Times New Roman" w:hAnsi="Times New Roman"/>
          <w:b/>
          <w:i/>
          <w:sz w:val="24"/>
          <w:szCs w:val="24"/>
          <w:lang w:val="en-US"/>
        </w:rPr>
        <w:t>“Politics.</w:t>
      </w:r>
      <w:r w:rsidR="00916460">
        <w:rPr>
          <w:rFonts w:ascii="Times New Roman" w:hAnsi="Times New Roman"/>
          <w:b/>
          <w:i/>
          <w:sz w:val="24"/>
          <w:szCs w:val="24"/>
          <w:lang w:val="en-US"/>
        </w:rPr>
        <w:t xml:space="preserve"> </w:t>
      </w:r>
      <w:r w:rsidR="003A1282" w:rsidRPr="003A1282">
        <w:rPr>
          <w:rFonts w:ascii="Times New Roman" w:hAnsi="Times New Roman"/>
          <w:b/>
          <w:i/>
          <w:sz w:val="24"/>
          <w:szCs w:val="24"/>
          <w:lang w:val="en-US"/>
        </w:rPr>
        <w:t>Economics.</w:t>
      </w:r>
      <w:r w:rsidR="00916460">
        <w:rPr>
          <w:rFonts w:ascii="Times New Roman" w:hAnsi="Times New Roman"/>
          <w:b/>
          <w:i/>
          <w:sz w:val="24"/>
          <w:szCs w:val="24"/>
          <w:lang w:val="en-US"/>
        </w:rPr>
        <w:t xml:space="preserve"> </w:t>
      </w:r>
      <w:r w:rsidR="003A1282" w:rsidRPr="003A1282">
        <w:rPr>
          <w:rFonts w:ascii="Times New Roman" w:hAnsi="Times New Roman"/>
          <w:b/>
          <w:i/>
          <w:sz w:val="24"/>
          <w:szCs w:val="24"/>
          <w:lang w:val="en-US"/>
        </w:rPr>
        <w:t>Philosophy”</w:t>
      </w:r>
      <w:r w:rsidR="001D4632" w:rsidRPr="008063DA">
        <w:rPr>
          <w:rFonts w:ascii="Times New Roman" w:hAnsi="Times New Roman"/>
          <w:sz w:val="24"/>
          <w:szCs w:val="24"/>
          <w:lang w:val="en-US"/>
        </w:rPr>
        <w:t xml:space="preserve"> follows the example of famous Oxford PPEs </w:t>
      </w:r>
      <w:r w:rsidR="008063DA">
        <w:rPr>
          <w:rFonts w:ascii="Times New Roman" w:hAnsi="Times New Roman"/>
          <w:sz w:val="24"/>
          <w:szCs w:val="24"/>
          <w:lang w:val="en-GB"/>
        </w:rPr>
        <w:t>–</w:t>
      </w:r>
      <w:r w:rsidR="008063DA" w:rsidRPr="008063DA">
        <w:rPr>
          <w:rFonts w:ascii="Times New Roman" w:hAnsi="Times New Roman"/>
          <w:sz w:val="24"/>
          <w:szCs w:val="24"/>
          <w:lang w:val="en-GB"/>
        </w:rPr>
        <w:t xml:space="preserve"> </w:t>
      </w:r>
      <w:r w:rsidR="008063DA">
        <w:rPr>
          <w:rFonts w:ascii="Times New Roman" w:hAnsi="Times New Roman"/>
          <w:sz w:val="24"/>
          <w:szCs w:val="24"/>
          <w:lang w:val="en-GB"/>
        </w:rPr>
        <w:t xml:space="preserve">programmes in </w:t>
      </w:r>
      <w:r w:rsidR="008063DA" w:rsidRPr="008063DA">
        <w:rPr>
          <w:rFonts w:ascii="Times New Roman" w:hAnsi="Times New Roman"/>
          <w:i/>
          <w:sz w:val="24"/>
          <w:szCs w:val="24"/>
          <w:lang w:val="en-GB"/>
        </w:rPr>
        <w:t>Philosophy, Politics and Economics</w:t>
      </w:r>
      <w:r w:rsidR="008063DA">
        <w:rPr>
          <w:rFonts w:ascii="Times New Roman" w:hAnsi="Times New Roman"/>
          <w:sz w:val="24"/>
          <w:szCs w:val="24"/>
          <w:lang w:val="en-GB"/>
        </w:rPr>
        <w:t xml:space="preserve">, </w:t>
      </w:r>
      <w:r w:rsidR="001D4632" w:rsidRPr="008063DA">
        <w:rPr>
          <w:rFonts w:ascii="Times New Roman" w:hAnsi="Times New Roman"/>
          <w:sz w:val="24"/>
          <w:szCs w:val="24"/>
          <w:lang w:val="en-US"/>
        </w:rPr>
        <w:t xml:space="preserve">started in 1920s and intended to update the pattern of classical education. </w:t>
      </w:r>
    </w:p>
    <w:p w:rsidR="001D4632" w:rsidRDefault="001D4632" w:rsidP="00145FF2">
      <w:pPr>
        <w:pStyle w:val="11"/>
        <w:tabs>
          <w:tab w:val="left" w:pos="709"/>
        </w:tabs>
        <w:spacing w:after="120"/>
        <w:ind w:left="0" w:firstLine="709"/>
        <w:contextualSpacing w:val="0"/>
        <w:jc w:val="both"/>
        <w:rPr>
          <w:sz w:val="24"/>
          <w:szCs w:val="24"/>
          <w:lang w:val="en-US"/>
        </w:rPr>
      </w:pPr>
      <w:r w:rsidRPr="008063DA">
        <w:rPr>
          <w:rFonts w:ascii="Times New Roman" w:hAnsi="Times New Roman"/>
          <w:sz w:val="24"/>
          <w:szCs w:val="24"/>
          <w:lang w:val="en-US"/>
        </w:rPr>
        <w:t xml:space="preserve">   Challenges of contemporary societies stimulated a new wave of interest to the interdiscip-linary PPE/PEP educational pattern providing skills and competencies necessary to cope with complexities of the real world. New PPE/PEP programs were recently established in many leading universities all over the world, and the </w:t>
      </w:r>
      <w:r w:rsidR="006917DC" w:rsidRPr="006917DC">
        <w:rPr>
          <w:rFonts w:ascii="Times New Roman" w:hAnsi="Times New Roman"/>
          <w:i/>
          <w:sz w:val="24"/>
          <w:szCs w:val="24"/>
          <w:lang w:val="en-US"/>
        </w:rPr>
        <w:t>National Research University “</w:t>
      </w:r>
      <w:r w:rsidRPr="006917DC">
        <w:rPr>
          <w:rFonts w:ascii="Times New Roman" w:hAnsi="Times New Roman"/>
          <w:i/>
          <w:sz w:val="24"/>
          <w:szCs w:val="24"/>
          <w:lang w:val="en-US"/>
        </w:rPr>
        <w:t>Higher School of Economics</w:t>
      </w:r>
      <w:r w:rsidR="006917DC" w:rsidRPr="006917DC">
        <w:rPr>
          <w:rFonts w:ascii="Times New Roman" w:hAnsi="Times New Roman"/>
          <w:i/>
          <w:sz w:val="24"/>
          <w:szCs w:val="24"/>
          <w:lang w:val="en-US"/>
        </w:rPr>
        <w:t>”</w:t>
      </w:r>
      <w:r w:rsidRPr="008063DA">
        <w:rPr>
          <w:rFonts w:ascii="Times New Roman" w:hAnsi="Times New Roman"/>
          <w:sz w:val="24"/>
          <w:szCs w:val="24"/>
          <w:lang w:val="en-US"/>
        </w:rPr>
        <w:t xml:space="preserve"> is among them.</w:t>
      </w:r>
      <w:r w:rsidRPr="008063DA">
        <w:rPr>
          <w:sz w:val="24"/>
          <w:szCs w:val="24"/>
          <w:lang w:val="en-US"/>
        </w:rPr>
        <w:t xml:space="preserve"> </w:t>
      </w:r>
    </w:p>
    <w:p w:rsidR="003A1282" w:rsidRPr="00F55720" w:rsidRDefault="00F55720" w:rsidP="00B35353">
      <w:pPr>
        <w:pStyle w:val="11"/>
        <w:tabs>
          <w:tab w:val="left" w:pos="709"/>
        </w:tabs>
        <w:spacing w:before="120" w:after="120"/>
        <w:ind w:left="0" w:firstLine="709"/>
        <w:jc w:val="both"/>
        <w:rPr>
          <w:rFonts w:ascii="Times New Roman" w:hAnsi="Times New Roman"/>
          <w:sz w:val="24"/>
          <w:szCs w:val="24"/>
          <w:lang w:val="en-US"/>
        </w:rPr>
      </w:pPr>
      <w:r w:rsidRPr="00F55720">
        <w:rPr>
          <w:rFonts w:ascii="Times New Roman" w:hAnsi="Times New Roman"/>
          <w:sz w:val="24"/>
          <w:szCs w:val="24"/>
          <w:lang w:val="en-US"/>
        </w:rPr>
        <w:lastRenderedPageBreak/>
        <w:t xml:space="preserve">Along with the trend towards deeper specialization and pragmatism strongly represented in current systems of higher education, the opposite countervailing trend towards integration of knowledge is no less evident and tends to strengthen through time. It is fueled by the understanding that important breakthroughs in the social sciences and humanities are often achieved at the interdisciplinary crossings, and that divided disciplinary knowledge is unfit to face most of the challenges of contemporary world. The demand for specialists capable of strategic thinking, prepared to cope with complex problems, trained to work within interdisciplinary and/or international teams is becoming more and more imperative.  A widening network of the programs developing the pattern and purpose of Oxford PPEs </w:t>
      </w:r>
      <w:r w:rsidRPr="00F55720">
        <w:rPr>
          <w:rFonts w:ascii="Times New Roman" w:hAnsi="Times New Roman"/>
          <w:i/>
          <w:sz w:val="24"/>
          <w:szCs w:val="24"/>
          <w:lang w:val="en-US"/>
        </w:rPr>
        <w:t>“Philosophy, Politics and Economics”</w:t>
      </w:r>
      <w:r w:rsidRPr="00F55720">
        <w:rPr>
          <w:rFonts w:ascii="Times New Roman" w:hAnsi="Times New Roman"/>
          <w:sz w:val="24"/>
          <w:szCs w:val="24"/>
          <w:lang w:val="en-US"/>
        </w:rPr>
        <w:t xml:space="preserve">, or alternatively </w:t>
      </w:r>
      <w:r w:rsidRPr="00F55720">
        <w:rPr>
          <w:rFonts w:ascii="Times New Roman" w:hAnsi="Times New Roman"/>
          <w:i/>
          <w:sz w:val="24"/>
          <w:szCs w:val="24"/>
          <w:lang w:val="en-US"/>
        </w:rPr>
        <w:t>“Politics, Economics and Philosophy”</w:t>
      </w:r>
      <w:r w:rsidRPr="00F55720">
        <w:rPr>
          <w:rFonts w:ascii="Times New Roman" w:hAnsi="Times New Roman"/>
          <w:sz w:val="24"/>
          <w:szCs w:val="24"/>
          <w:lang w:val="en-US"/>
        </w:rPr>
        <w:t xml:space="preserve"> is an educational response to such social demand. </w:t>
      </w:r>
      <w:r w:rsidR="003A1282" w:rsidRPr="00F55720">
        <w:rPr>
          <w:rFonts w:ascii="Times New Roman" w:hAnsi="Times New Roman"/>
          <w:sz w:val="24"/>
          <w:szCs w:val="24"/>
          <w:lang w:val="en-US"/>
        </w:rPr>
        <w:t xml:space="preserve"> </w:t>
      </w:r>
    </w:p>
    <w:p w:rsidR="006A525F" w:rsidRDefault="001E7B3A" w:rsidP="00A95195">
      <w:pPr>
        <w:pStyle w:val="a4"/>
        <w:spacing w:after="120" w:line="276" w:lineRule="auto"/>
        <w:ind w:firstLine="709"/>
        <w:rPr>
          <w:lang w:val="en-US"/>
        </w:rPr>
      </w:pPr>
      <w:r>
        <w:rPr>
          <w:b/>
          <w:lang w:val="en-US"/>
        </w:rPr>
        <w:t>The</w:t>
      </w:r>
      <w:r w:rsidRPr="006A525F">
        <w:rPr>
          <w:b/>
          <w:lang w:val="en-US"/>
        </w:rPr>
        <w:t xml:space="preserve"> </w:t>
      </w:r>
      <w:r w:rsidR="008E1EE4">
        <w:rPr>
          <w:b/>
          <w:lang w:val="en-US"/>
        </w:rPr>
        <w:t>purpose</w:t>
      </w:r>
      <w:r w:rsidR="008E1EE4" w:rsidRPr="006A525F">
        <w:rPr>
          <w:b/>
          <w:lang w:val="en-US"/>
        </w:rPr>
        <w:t xml:space="preserve"> </w:t>
      </w:r>
      <w:r>
        <w:rPr>
          <w:lang w:val="en-US"/>
        </w:rPr>
        <w:t>of</w:t>
      </w:r>
      <w:r w:rsidRPr="006A525F">
        <w:rPr>
          <w:lang w:val="en-US"/>
        </w:rPr>
        <w:t xml:space="preserve"> </w:t>
      </w:r>
      <w:r w:rsidR="006A525F">
        <w:rPr>
          <w:lang w:val="en-US"/>
        </w:rPr>
        <w:t xml:space="preserve">the </w:t>
      </w:r>
      <w:r>
        <w:rPr>
          <w:lang w:val="en-US"/>
        </w:rPr>
        <w:t>new</w:t>
      </w:r>
      <w:r w:rsidRPr="006A525F">
        <w:rPr>
          <w:lang w:val="en-US"/>
        </w:rPr>
        <w:t xml:space="preserve"> </w:t>
      </w:r>
      <w:r>
        <w:rPr>
          <w:lang w:val="en-US"/>
        </w:rPr>
        <w:t>Master</w:t>
      </w:r>
      <w:r w:rsidR="00145FF2">
        <w:rPr>
          <w:lang w:val="en-US"/>
        </w:rPr>
        <w:t>’s</w:t>
      </w:r>
      <w:r>
        <w:rPr>
          <w:lang w:val="en-US"/>
        </w:rPr>
        <w:t xml:space="preserve"> program </w:t>
      </w:r>
      <w:r w:rsidR="006A525F" w:rsidRPr="006A525F">
        <w:rPr>
          <w:b/>
          <w:i/>
          <w:lang w:val="en-US"/>
        </w:rPr>
        <w:t>“Politics</w:t>
      </w:r>
      <w:r w:rsidR="005D3E09">
        <w:rPr>
          <w:b/>
          <w:i/>
          <w:lang w:val="en-US"/>
        </w:rPr>
        <w:t>.</w:t>
      </w:r>
      <w:r w:rsidR="006A525F" w:rsidRPr="006A525F">
        <w:rPr>
          <w:b/>
          <w:i/>
          <w:lang w:val="en-US"/>
        </w:rPr>
        <w:t xml:space="preserve"> Economics. Philosophy”</w:t>
      </w:r>
      <w:r w:rsidR="006A525F">
        <w:rPr>
          <w:lang w:val="en-US"/>
        </w:rPr>
        <w:t xml:space="preserve"> at the National Research University “Higher School of Economics” is to introduce internationally competitive pattern of interdisciplinary educational program based on best research and teaching practices in the social sciences and humanities.</w:t>
      </w:r>
    </w:p>
    <w:p w:rsidR="00927587" w:rsidRPr="00F936A8" w:rsidRDefault="00F936A8" w:rsidP="00A95195">
      <w:pPr>
        <w:pStyle w:val="a4"/>
        <w:spacing w:after="120" w:line="276" w:lineRule="auto"/>
        <w:ind w:firstLine="709"/>
        <w:rPr>
          <w:lang w:val="en-US"/>
        </w:rPr>
      </w:pPr>
      <w:r>
        <w:rPr>
          <w:b/>
          <w:lang w:val="en-US"/>
        </w:rPr>
        <w:t>The</w:t>
      </w:r>
      <w:r w:rsidRPr="00F936A8">
        <w:rPr>
          <w:b/>
          <w:lang w:val="en-US"/>
        </w:rPr>
        <w:t xml:space="preserve"> </w:t>
      </w:r>
      <w:r w:rsidR="008E1EE4">
        <w:rPr>
          <w:b/>
          <w:lang w:val="en-US"/>
        </w:rPr>
        <w:t>program is aiming at</w:t>
      </w:r>
      <w:r>
        <w:rPr>
          <w:lang w:val="en-US"/>
        </w:rPr>
        <w:t xml:space="preserve">: </w:t>
      </w:r>
    </w:p>
    <w:p w:rsidR="00DC7A4F" w:rsidRDefault="00995E61">
      <w:pPr>
        <w:pStyle w:val="a4"/>
        <w:numPr>
          <w:ilvl w:val="0"/>
          <w:numId w:val="2"/>
        </w:numPr>
        <w:spacing w:after="120" w:line="276" w:lineRule="auto"/>
        <w:ind w:left="540"/>
        <w:rPr>
          <w:lang w:val="en-US"/>
        </w:rPr>
      </w:pPr>
      <w:r>
        <w:rPr>
          <w:lang w:val="en-US"/>
        </w:rPr>
        <w:t>T</w:t>
      </w:r>
      <w:r w:rsidR="00F936A8">
        <w:rPr>
          <w:lang w:val="en-US"/>
        </w:rPr>
        <w:t>rain</w:t>
      </w:r>
      <w:r w:rsidR="008E1EE4">
        <w:rPr>
          <w:lang w:val="en-US"/>
        </w:rPr>
        <w:t>ing</w:t>
      </w:r>
      <w:r w:rsidR="00F936A8" w:rsidRPr="00995E61">
        <w:rPr>
          <w:lang w:val="en-US"/>
        </w:rPr>
        <w:t xml:space="preserve"> </w:t>
      </w:r>
      <w:r w:rsidR="00F936A8">
        <w:rPr>
          <w:lang w:val="en-US"/>
        </w:rPr>
        <w:t>experts</w:t>
      </w:r>
      <w:r w:rsidR="00F936A8" w:rsidRPr="00995E61">
        <w:rPr>
          <w:lang w:val="en-US"/>
        </w:rPr>
        <w:t xml:space="preserve"> </w:t>
      </w:r>
      <w:r w:rsidR="00F936A8">
        <w:rPr>
          <w:lang w:val="en-US"/>
        </w:rPr>
        <w:t>capable</w:t>
      </w:r>
      <w:r w:rsidR="00F936A8" w:rsidRPr="00995E61">
        <w:rPr>
          <w:lang w:val="en-US"/>
        </w:rPr>
        <w:t xml:space="preserve"> </w:t>
      </w:r>
      <w:r w:rsidR="00F936A8">
        <w:rPr>
          <w:lang w:val="en-US"/>
        </w:rPr>
        <w:t>of</w:t>
      </w:r>
      <w:r w:rsidR="00F936A8" w:rsidRPr="00995E61">
        <w:rPr>
          <w:lang w:val="en-US"/>
        </w:rPr>
        <w:t xml:space="preserve"> </w:t>
      </w:r>
      <w:r w:rsidR="00F936A8">
        <w:rPr>
          <w:lang w:val="en-US"/>
        </w:rPr>
        <w:t>designing</w:t>
      </w:r>
      <w:r w:rsidR="00F936A8" w:rsidRPr="00995E61">
        <w:rPr>
          <w:lang w:val="en-US"/>
        </w:rPr>
        <w:t xml:space="preserve"> </w:t>
      </w:r>
      <w:r w:rsidR="00F936A8">
        <w:rPr>
          <w:lang w:val="en-US"/>
        </w:rPr>
        <w:t>and</w:t>
      </w:r>
      <w:r w:rsidR="00F936A8" w:rsidRPr="00995E61">
        <w:rPr>
          <w:lang w:val="en-US"/>
        </w:rPr>
        <w:t xml:space="preserve"> </w:t>
      </w:r>
      <w:r w:rsidR="00F936A8">
        <w:rPr>
          <w:lang w:val="en-US"/>
        </w:rPr>
        <w:t>implementing</w:t>
      </w:r>
      <w:r w:rsidR="00F936A8" w:rsidRPr="00995E61">
        <w:rPr>
          <w:lang w:val="en-US"/>
        </w:rPr>
        <w:t xml:space="preserve"> </w:t>
      </w:r>
      <w:r w:rsidR="00F936A8">
        <w:rPr>
          <w:lang w:val="en-US"/>
        </w:rPr>
        <w:t>strategic</w:t>
      </w:r>
      <w:r w:rsidR="00F936A8" w:rsidRPr="00995E61">
        <w:rPr>
          <w:lang w:val="en-US"/>
        </w:rPr>
        <w:t xml:space="preserve"> </w:t>
      </w:r>
      <w:r w:rsidR="00F936A8">
        <w:rPr>
          <w:lang w:val="en-US"/>
        </w:rPr>
        <w:t>decisions</w:t>
      </w:r>
      <w:r w:rsidRPr="00995E61">
        <w:rPr>
          <w:lang w:val="en-US"/>
        </w:rPr>
        <w:t xml:space="preserve"> </w:t>
      </w:r>
      <w:r>
        <w:rPr>
          <w:lang w:val="en-US"/>
        </w:rPr>
        <w:t>in</w:t>
      </w:r>
      <w:r w:rsidRPr="00995E61">
        <w:rPr>
          <w:lang w:val="en-US"/>
        </w:rPr>
        <w:t xml:space="preserve"> </w:t>
      </w:r>
      <w:r>
        <w:rPr>
          <w:lang w:val="en-US"/>
        </w:rPr>
        <w:t xml:space="preserve">governmental, business and non-governmental </w:t>
      </w:r>
      <w:r w:rsidR="00DB44C6">
        <w:rPr>
          <w:lang w:val="en-US"/>
        </w:rPr>
        <w:t>organizations</w:t>
      </w:r>
      <w:r w:rsidRPr="00995E61">
        <w:rPr>
          <w:lang w:val="en-US"/>
        </w:rPr>
        <w:t xml:space="preserve">, </w:t>
      </w:r>
      <w:r w:rsidR="00BE67EB">
        <w:rPr>
          <w:lang w:val="en-US"/>
        </w:rPr>
        <w:t>mastering modern analytical tools and skills of critical thinking necessary for</w:t>
      </w:r>
      <w:r w:rsidR="00F936A8" w:rsidRPr="00995E61">
        <w:rPr>
          <w:lang w:val="en-US"/>
        </w:rPr>
        <w:t xml:space="preserve"> </w:t>
      </w:r>
      <w:r>
        <w:rPr>
          <w:lang w:val="en-US"/>
        </w:rPr>
        <w:t>a</w:t>
      </w:r>
      <w:r w:rsidRPr="00995E61">
        <w:rPr>
          <w:lang w:val="en-US"/>
        </w:rPr>
        <w:t xml:space="preserve"> </w:t>
      </w:r>
      <w:r>
        <w:rPr>
          <w:lang w:val="en-US"/>
        </w:rPr>
        <w:t>socially</w:t>
      </w:r>
      <w:r w:rsidRPr="00995E61">
        <w:rPr>
          <w:lang w:val="en-US"/>
        </w:rPr>
        <w:t xml:space="preserve"> </w:t>
      </w:r>
      <w:r>
        <w:rPr>
          <w:lang w:val="en-US"/>
        </w:rPr>
        <w:t>responsible</w:t>
      </w:r>
      <w:r w:rsidRPr="00995E61">
        <w:rPr>
          <w:lang w:val="en-US"/>
        </w:rPr>
        <w:t xml:space="preserve"> </w:t>
      </w:r>
      <w:r w:rsidR="00F936A8">
        <w:rPr>
          <w:lang w:val="en-US"/>
        </w:rPr>
        <w:t>politician</w:t>
      </w:r>
      <w:r>
        <w:rPr>
          <w:lang w:val="en-US"/>
        </w:rPr>
        <w:t>. The</w:t>
      </w:r>
      <w:r w:rsidRPr="00995E61">
        <w:rPr>
          <w:lang w:val="en-US"/>
        </w:rPr>
        <w:t xml:space="preserve"> </w:t>
      </w:r>
      <w:r>
        <w:rPr>
          <w:lang w:val="en-US"/>
        </w:rPr>
        <w:t>key</w:t>
      </w:r>
      <w:r w:rsidRPr="00995E61">
        <w:rPr>
          <w:lang w:val="en-US"/>
        </w:rPr>
        <w:t xml:space="preserve"> </w:t>
      </w:r>
      <w:r>
        <w:rPr>
          <w:lang w:val="en-US"/>
        </w:rPr>
        <w:t>motive</w:t>
      </w:r>
      <w:r w:rsidRPr="00995E61">
        <w:rPr>
          <w:lang w:val="en-US"/>
        </w:rPr>
        <w:t xml:space="preserve"> </w:t>
      </w:r>
      <w:r>
        <w:rPr>
          <w:lang w:val="en-US"/>
        </w:rPr>
        <w:t>to</w:t>
      </w:r>
      <w:r w:rsidRPr="00995E61">
        <w:rPr>
          <w:lang w:val="en-US"/>
        </w:rPr>
        <w:t xml:space="preserve"> </w:t>
      </w:r>
      <w:r>
        <w:rPr>
          <w:lang w:val="en-US"/>
        </w:rPr>
        <w:t>choose</w:t>
      </w:r>
      <w:r w:rsidRPr="00995E61">
        <w:rPr>
          <w:lang w:val="en-US"/>
        </w:rPr>
        <w:t xml:space="preserve"> </w:t>
      </w:r>
      <w:r>
        <w:rPr>
          <w:lang w:val="en-US"/>
        </w:rPr>
        <w:t>this</w:t>
      </w:r>
      <w:r w:rsidRPr="00995E61">
        <w:rPr>
          <w:lang w:val="en-US"/>
        </w:rPr>
        <w:t xml:space="preserve"> </w:t>
      </w:r>
      <w:r>
        <w:rPr>
          <w:lang w:val="en-US"/>
        </w:rPr>
        <w:t>program</w:t>
      </w:r>
      <w:r w:rsidRPr="00995E61">
        <w:rPr>
          <w:lang w:val="en-US"/>
        </w:rPr>
        <w:t xml:space="preserve"> </w:t>
      </w:r>
      <w:r>
        <w:rPr>
          <w:lang w:val="en-US"/>
        </w:rPr>
        <w:t>for</w:t>
      </w:r>
      <w:r w:rsidRPr="00995E61">
        <w:rPr>
          <w:lang w:val="en-US"/>
        </w:rPr>
        <w:t xml:space="preserve"> </w:t>
      </w:r>
      <w:r>
        <w:rPr>
          <w:lang w:val="en-US"/>
        </w:rPr>
        <w:t>such</w:t>
      </w:r>
      <w:r w:rsidRPr="00995E61">
        <w:rPr>
          <w:lang w:val="en-US"/>
        </w:rPr>
        <w:t xml:space="preserve"> </w:t>
      </w:r>
      <w:r>
        <w:rPr>
          <w:lang w:val="en-US"/>
        </w:rPr>
        <w:t>students</w:t>
      </w:r>
      <w:r w:rsidRPr="00995E61">
        <w:rPr>
          <w:lang w:val="en-US"/>
        </w:rPr>
        <w:t xml:space="preserve"> </w:t>
      </w:r>
      <w:r>
        <w:rPr>
          <w:lang w:val="en-US"/>
        </w:rPr>
        <w:t>is</w:t>
      </w:r>
      <w:r w:rsidR="00F936A8" w:rsidRPr="00995E61">
        <w:rPr>
          <w:lang w:val="en-US"/>
        </w:rPr>
        <w:t xml:space="preserve"> </w:t>
      </w:r>
      <w:r w:rsidR="00C87E27">
        <w:rPr>
          <w:lang w:val="en-US"/>
        </w:rPr>
        <w:t>the</w:t>
      </w:r>
      <w:r w:rsidRPr="00995E61">
        <w:rPr>
          <w:lang w:val="en-US"/>
        </w:rPr>
        <w:t xml:space="preserve"> </w:t>
      </w:r>
      <w:r>
        <w:rPr>
          <w:lang w:val="en-US"/>
        </w:rPr>
        <w:t>perspective of building their social capital.</w:t>
      </w:r>
      <w:r w:rsidRPr="00995E61">
        <w:rPr>
          <w:lang w:val="en-US"/>
        </w:rPr>
        <w:t xml:space="preserve"> </w:t>
      </w:r>
      <w:r w:rsidR="00F936A8" w:rsidRPr="00995E61">
        <w:rPr>
          <w:lang w:val="en-US"/>
        </w:rPr>
        <w:t xml:space="preserve"> </w:t>
      </w:r>
    </w:p>
    <w:p w:rsidR="00DC7A4F" w:rsidRDefault="008E1EE4">
      <w:pPr>
        <w:pStyle w:val="a4"/>
        <w:numPr>
          <w:ilvl w:val="0"/>
          <w:numId w:val="2"/>
        </w:numPr>
        <w:spacing w:after="120" w:line="276" w:lineRule="auto"/>
        <w:ind w:left="540"/>
        <w:rPr>
          <w:lang w:val="en-US"/>
        </w:rPr>
      </w:pPr>
      <w:r>
        <w:rPr>
          <w:lang w:val="en-US"/>
        </w:rPr>
        <w:t>A</w:t>
      </w:r>
      <w:r w:rsidR="009035CD" w:rsidRPr="009035CD">
        <w:rPr>
          <w:lang w:val="en-US"/>
        </w:rPr>
        <w:t>ttract</w:t>
      </w:r>
      <w:r>
        <w:rPr>
          <w:lang w:val="en-US"/>
        </w:rPr>
        <w:t>ing</w:t>
      </w:r>
      <w:r w:rsidR="009035CD" w:rsidRPr="00C66BCC">
        <w:rPr>
          <w:lang w:val="en-US"/>
        </w:rPr>
        <w:t xml:space="preserve"> </w:t>
      </w:r>
      <w:r w:rsidR="009035CD" w:rsidRPr="009035CD">
        <w:rPr>
          <w:lang w:val="en-US"/>
        </w:rPr>
        <w:t>a</w:t>
      </w:r>
      <w:r w:rsidR="009035CD" w:rsidRPr="00C66BCC">
        <w:rPr>
          <w:lang w:val="en-US"/>
        </w:rPr>
        <w:t xml:space="preserve"> </w:t>
      </w:r>
      <w:r w:rsidR="00C87E27" w:rsidRPr="009035CD">
        <w:rPr>
          <w:lang w:val="en-US"/>
        </w:rPr>
        <w:t>cohort</w:t>
      </w:r>
      <w:r w:rsidR="00C87E27" w:rsidRPr="00C66BCC">
        <w:rPr>
          <w:lang w:val="en-US"/>
        </w:rPr>
        <w:t xml:space="preserve"> </w:t>
      </w:r>
      <w:r w:rsidR="00C87E27" w:rsidRPr="009035CD">
        <w:rPr>
          <w:lang w:val="en-US"/>
        </w:rPr>
        <w:t>of</w:t>
      </w:r>
      <w:r w:rsidR="00C87E27" w:rsidRPr="00C66BCC">
        <w:rPr>
          <w:lang w:val="en-US"/>
        </w:rPr>
        <w:t xml:space="preserve"> </w:t>
      </w:r>
      <w:r w:rsidR="00C87E27" w:rsidRPr="009035CD">
        <w:rPr>
          <w:lang w:val="en-US"/>
        </w:rPr>
        <w:t>bright</w:t>
      </w:r>
      <w:r w:rsidR="00C87E27" w:rsidRPr="00C66BCC">
        <w:rPr>
          <w:lang w:val="en-US"/>
        </w:rPr>
        <w:t xml:space="preserve"> </w:t>
      </w:r>
      <w:r w:rsidR="00C87E27" w:rsidRPr="009035CD">
        <w:rPr>
          <w:lang w:val="en-US"/>
        </w:rPr>
        <w:t>students</w:t>
      </w:r>
      <w:r w:rsidR="00C87E27" w:rsidRPr="00C66BCC">
        <w:rPr>
          <w:lang w:val="en-US"/>
        </w:rPr>
        <w:t xml:space="preserve"> </w:t>
      </w:r>
      <w:r w:rsidR="00C87E27" w:rsidRPr="009035CD">
        <w:rPr>
          <w:lang w:val="en-US"/>
        </w:rPr>
        <w:t>capable</w:t>
      </w:r>
      <w:r w:rsidR="00C87E27" w:rsidRPr="00C66BCC">
        <w:rPr>
          <w:lang w:val="en-US"/>
        </w:rPr>
        <w:t xml:space="preserve"> </w:t>
      </w:r>
      <w:r w:rsidR="00C87E27" w:rsidRPr="009035CD">
        <w:rPr>
          <w:lang w:val="en-US"/>
        </w:rPr>
        <w:t>and</w:t>
      </w:r>
      <w:r w:rsidR="00C87E27" w:rsidRPr="00C66BCC">
        <w:rPr>
          <w:lang w:val="en-US"/>
        </w:rPr>
        <w:t xml:space="preserve"> </w:t>
      </w:r>
      <w:r w:rsidR="00C87E27" w:rsidRPr="009035CD">
        <w:rPr>
          <w:lang w:val="en-US"/>
        </w:rPr>
        <w:t>motivated</w:t>
      </w:r>
      <w:r w:rsidR="00C87E27" w:rsidRPr="00C66BCC">
        <w:rPr>
          <w:lang w:val="en-US"/>
        </w:rPr>
        <w:t xml:space="preserve"> </w:t>
      </w:r>
      <w:r w:rsidR="00C87E27" w:rsidRPr="009035CD">
        <w:rPr>
          <w:lang w:val="en-US"/>
        </w:rPr>
        <w:t>to</w:t>
      </w:r>
      <w:r w:rsidR="00C87E27" w:rsidRPr="00C66BCC">
        <w:rPr>
          <w:lang w:val="en-US"/>
        </w:rPr>
        <w:t xml:space="preserve"> </w:t>
      </w:r>
      <w:r w:rsidR="00C87E27" w:rsidRPr="009035CD">
        <w:rPr>
          <w:lang w:val="en-US"/>
        </w:rPr>
        <w:t>enhance</w:t>
      </w:r>
      <w:r w:rsidR="00C87E27" w:rsidRPr="00C66BCC">
        <w:rPr>
          <w:lang w:val="en-US"/>
        </w:rPr>
        <w:t xml:space="preserve"> </w:t>
      </w:r>
      <w:r w:rsidR="00C87E27" w:rsidRPr="009035CD">
        <w:rPr>
          <w:lang w:val="en-US"/>
        </w:rPr>
        <w:t>their</w:t>
      </w:r>
      <w:r w:rsidR="00C87E27" w:rsidRPr="00C66BCC">
        <w:rPr>
          <w:lang w:val="en-US"/>
        </w:rPr>
        <w:t xml:space="preserve"> </w:t>
      </w:r>
      <w:r w:rsidR="009035CD" w:rsidRPr="009035CD">
        <w:rPr>
          <w:lang w:val="en-US"/>
        </w:rPr>
        <w:t>intellectual</w:t>
      </w:r>
      <w:r w:rsidR="00C87E27" w:rsidRPr="00C66BCC">
        <w:rPr>
          <w:lang w:val="en-US"/>
        </w:rPr>
        <w:t xml:space="preserve"> </w:t>
      </w:r>
      <w:r w:rsidR="00C87E27" w:rsidRPr="009035CD">
        <w:rPr>
          <w:lang w:val="en-US"/>
        </w:rPr>
        <w:t>capital</w:t>
      </w:r>
      <w:r w:rsidR="00C87E27" w:rsidRPr="00C66BCC">
        <w:rPr>
          <w:lang w:val="en-US"/>
        </w:rPr>
        <w:t xml:space="preserve"> </w:t>
      </w:r>
      <w:r w:rsidR="009035CD" w:rsidRPr="009035CD">
        <w:rPr>
          <w:lang w:val="en-US"/>
        </w:rPr>
        <w:t>for</w:t>
      </w:r>
      <w:r w:rsidR="009035CD" w:rsidRPr="00C66BCC">
        <w:rPr>
          <w:lang w:val="en-US"/>
        </w:rPr>
        <w:t xml:space="preserve"> </w:t>
      </w:r>
      <w:r w:rsidR="00C66BCC">
        <w:rPr>
          <w:lang w:val="en-US"/>
        </w:rPr>
        <w:t xml:space="preserve">the </w:t>
      </w:r>
      <w:r w:rsidR="009035CD" w:rsidRPr="009035CD">
        <w:rPr>
          <w:lang w:val="en-US"/>
        </w:rPr>
        <w:t>innovative</w:t>
      </w:r>
      <w:r w:rsidR="009035CD" w:rsidRPr="00C66BCC">
        <w:rPr>
          <w:lang w:val="en-US"/>
        </w:rPr>
        <w:t xml:space="preserve"> </w:t>
      </w:r>
      <w:r w:rsidR="009035CD" w:rsidRPr="009035CD">
        <w:rPr>
          <w:lang w:val="en-US"/>
        </w:rPr>
        <w:t>interdisciplinary</w:t>
      </w:r>
      <w:r w:rsidR="009035CD" w:rsidRPr="00C66BCC">
        <w:rPr>
          <w:lang w:val="en-US"/>
        </w:rPr>
        <w:t xml:space="preserve"> </w:t>
      </w:r>
      <w:r w:rsidR="009035CD" w:rsidRPr="009035CD">
        <w:rPr>
          <w:lang w:val="en-US"/>
        </w:rPr>
        <w:t>research</w:t>
      </w:r>
      <w:r w:rsidR="009035CD" w:rsidRPr="00C66BCC">
        <w:rPr>
          <w:lang w:val="en-US"/>
        </w:rPr>
        <w:t xml:space="preserve"> </w:t>
      </w:r>
      <w:r w:rsidR="009035CD" w:rsidRPr="009035CD">
        <w:rPr>
          <w:lang w:val="en-US"/>
        </w:rPr>
        <w:t>with</w:t>
      </w:r>
      <w:r w:rsidR="009035CD" w:rsidRPr="00C66BCC">
        <w:rPr>
          <w:lang w:val="en-US"/>
        </w:rPr>
        <w:t xml:space="preserve"> </w:t>
      </w:r>
      <w:r w:rsidR="009035CD" w:rsidRPr="009035CD">
        <w:rPr>
          <w:lang w:val="en-US"/>
        </w:rPr>
        <w:t>the</w:t>
      </w:r>
      <w:r w:rsidR="009035CD" w:rsidRPr="00C66BCC">
        <w:rPr>
          <w:lang w:val="en-US"/>
        </w:rPr>
        <w:t xml:space="preserve"> </w:t>
      </w:r>
      <w:r w:rsidR="009035CD" w:rsidRPr="009035CD">
        <w:rPr>
          <w:lang w:val="en-US"/>
        </w:rPr>
        <w:t>perspective</w:t>
      </w:r>
      <w:r w:rsidR="009035CD" w:rsidRPr="00C66BCC">
        <w:rPr>
          <w:lang w:val="en-US"/>
        </w:rPr>
        <w:t xml:space="preserve"> </w:t>
      </w:r>
      <w:r w:rsidR="009035CD" w:rsidRPr="009035CD">
        <w:rPr>
          <w:lang w:val="en-US"/>
        </w:rPr>
        <w:t>of</w:t>
      </w:r>
      <w:r w:rsidR="009035CD" w:rsidRPr="00C66BCC">
        <w:rPr>
          <w:lang w:val="en-US"/>
        </w:rPr>
        <w:t xml:space="preserve"> </w:t>
      </w:r>
      <w:r w:rsidR="009035CD" w:rsidRPr="009035CD">
        <w:rPr>
          <w:lang w:val="en-US"/>
        </w:rPr>
        <w:t>its</w:t>
      </w:r>
      <w:r w:rsidR="009035CD" w:rsidRPr="00C66BCC">
        <w:rPr>
          <w:lang w:val="en-US"/>
        </w:rPr>
        <w:t xml:space="preserve"> </w:t>
      </w:r>
      <w:r w:rsidR="009035CD" w:rsidRPr="009035CD">
        <w:rPr>
          <w:lang w:val="en-US"/>
        </w:rPr>
        <w:t>continuation</w:t>
      </w:r>
      <w:r w:rsidR="009035CD" w:rsidRPr="00C66BCC">
        <w:rPr>
          <w:lang w:val="en-US"/>
        </w:rPr>
        <w:t xml:space="preserve"> </w:t>
      </w:r>
      <w:r w:rsidR="009035CD" w:rsidRPr="009035CD">
        <w:rPr>
          <w:lang w:val="en-US"/>
        </w:rPr>
        <w:t>at</w:t>
      </w:r>
      <w:r w:rsidR="00C87E27" w:rsidRPr="00C66BCC">
        <w:rPr>
          <w:lang w:val="en-US"/>
        </w:rPr>
        <w:t xml:space="preserve"> </w:t>
      </w:r>
      <w:r w:rsidR="00C87E27" w:rsidRPr="009035CD">
        <w:rPr>
          <w:lang w:val="en-US"/>
        </w:rPr>
        <w:t>the</w:t>
      </w:r>
      <w:r w:rsidR="00C87E27" w:rsidRPr="00C66BCC">
        <w:rPr>
          <w:lang w:val="en-US"/>
        </w:rPr>
        <w:t xml:space="preserve"> </w:t>
      </w:r>
      <w:r w:rsidR="00C87E27" w:rsidRPr="009035CD">
        <w:rPr>
          <w:lang w:val="en-US"/>
        </w:rPr>
        <w:t>PhD</w:t>
      </w:r>
      <w:r w:rsidR="00C87E27" w:rsidRPr="00C66BCC">
        <w:rPr>
          <w:lang w:val="en-US"/>
        </w:rPr>
        <w:t xml:space="preserve"> </w:t>
      </w:r>
      <w:r w:rsidR="009035CD" w:rsidRPr="009035CD">
        <w:rPr>
          <w:lang w:val="en-US"/>
        </w:rPr>
        <w:t>schools</w:t>
      </w:r>
      <w:r w:rsidR="007561F1" w:rsidRPr="00C66BCC">
        <w:rPr>
          <w:lang w:val="en-US"/>
        </w:rPr>
        <w:t xml:space="preserve"> </w:t>
      </w:r>
      <w:r w:rsidR="007561F1" w:rsidRPr="009035CD">
        <w:rPr>
          <w:lang w:val="en-US"/>
        </w:rPr>
        <w:t>in</w:t>
      </w:r>
      <w:r w:rsidR="007561F1" w:rsidRPr="00C66BCC">
        <w:rPr>
          <w:lang w:val="en-US"/>
        </w:rPr>
        <w:t xml:space="preserve"> </w:t>
      </w:r>
      <w:r w:rsidR="007561F1" w:rsidRPr="009035CD">
        <w:rPr>
          <w:lang w:val="en-US"/>
        </w:rPr>
        <w:t>the</w:t>
      </w:r>
      <w:r w:rsidR="007561F1" w:rsidRPr="00C66BCC">
        <w:rPr>
          <w:lang w:val="en-US"/>
        </w:rPr>
        <w:t xml:space="preserve"> </w:t>
      </w:r>
      <w:r w:rsidR="007561F1" w:rsidRPr="009035CD">
        <w:rPr>
          <w:lang w:val="en-US"/>
        </w:rPr>
        <w:t>H</w:t>
      </w:r>
      <w:r w:rsidR="009035CD" w:rsidRPr="009035CD">
        <w:rPr>
          <w:lang w:val="en-US"/>
        </w:rPr>
        <w:t>igher</w:t>
      </w:r>
      <w:r w:rsidR="009035CD" w:rsidRPr="00C66BCC">
        <w:rPr>
          <w:lang w:val="en-US"/>
        </w:rPr>
        <w:t xml:space="preserve"> </w:t>
      </w:r>
      <w:r w:rsidR="007561F1" w:rsidRPr="009035CD">
        <w:rPr>
          <w:lang w:val="en-US"/>
        </w:rPr>
        <w:t>S</w:t>
      </w:r>
      <w:r w:rsidR="009035CD" w:rsidRPr="009035CD">
        <w:rPr>
          <w:lang w:val="en-US"/>
        </w:rPr>
        <w:t>chool</w:t>
      </w:r>
      <w:r w:rsidR="009035CD" w:rsidRPr="00C66BCC">
        <w:rPr>
          <w:lang w:val="en-US"/>
        </w:rPr>
        <w:t xml:space="preserve"> </w:t>
      </w:r>
      <w:r w:rsidR="009035CD" w:rsidRPr="009035CD">
        <w:rPr>
          <w:lang w:val="en-US"/>
        </w:rPr>
        <w:t>of</w:t>
      </w:r>
      <w:r w:rsidR="009035CD" w:rsidRPr="00C66BCC">
        <w:rPr>
          <w:lang w:val="en-US"/>
        </w:rPr>
        <w:t xml:space="preserve"> </w:t>
      </w:r>
      <w:r w:rsidR="007561F1" w:rsidRPr="009035CD">
        <w:rPr>
          <w:lang w:val="en-US"/>
        </w:rPr>
        <w:t>E</w:t>
      </w:r>
      <w:r w:rsidR="009035CD" w:rsidRPr="009035CD">
        <w:rPr>
          <w:lang w:val="en-US"/>
        </w:rPr>
        <w:t>conomics</w:t>
      </w:r>
      <w:r w:rsidR="009035CD" w:rsidRPr="00C66BCC">
        <w:rPr>
          <w:lang w:val="en-US"/>
        </w:rPr>
        <w:t xml:space="preserve"> </w:t>
      </w:r>
      <w:r w:rsidR="009035CD" w:rsidRPr="009035CD">
        <w:rPr>
          <w:lang w:val="en-US"/>
        </w:rPr>
        <w:t>and</w:t>
      </w:r>
      <w:r w:rsidR="007561F1" w:rsidRPr="00C66BCC">
        <w:rPr>
          <w:lang w:val="en-US"/>
        </w:rPr>
        <w:t xml:space="preserve"> </w:t>
      </w:r>
      <w:r w:rsidR="007561F1" w:rsidRPr="009035CD">
        <w:rPr>
          <w:lang w:val="en-US"/>
        </w:rPr>
        <w:t>leading</w:t>
      </w:r>
      <w:r w:rsidR="007561F1" w:rsidRPr="00C66BCC">
        <w:rPr>
          <w:lang w:val="en-US"/>
        </w:rPr>
        <w:t xml:space="preserve"> </w:t>
      </w:r>
      <w:r w:rsidR="007561F1" w:rsidRPr="009035CD">
        <w:rPr>
          <w:lang w:val="en-US"/>
        </w:rPr>
        <w:t>international</w:t>
      </w:r>
      <w:r w:rsidR="007561F1" w:rsidRPr="00C66BCC">
        <w:rPr>
          <w:lang w:val="en-US"/>
        </w:rPr>
        <w:t xml:space="preserve"> </w:t>
      </w:r>
      <w:r w:rsidR="007561F1" w:rsidRPr="009035CD">
        <w:rPr>
          <w:lang w:val="en-US"/>
        </w:rPr>
        <w:t>universities</w:t>
      </w:r>
      <w:r w:rsidR="007561F1" w:rsidRPr="00C66BCC">
        <w:rPr>
          <w:lang w:val="en-US"/>
        </w:rPr>
        <w:t>.</w:t>
      </w:r>
    </w:p>
    <w:p w:rsidR="00DC7A4F" w:rsidRDefault="008E1EE4">
      <w:pPr>
        <w:pStyle w:val="a4"/>
        <w:numPr>
          <w:ilvl w:val="0"/>
          <w:numId w:val="2"/>
        </w:numPr>
        <w:spacing w:after="120" w:line="276" w:lineRule="auto"/>
        <w:ind w:left="540"/>
        <w:rPr>
          <w:lang w:val="en-US"/>
        </w:rPr>
      </w:pPr>
      <w:r>
        <w:rPr>
          <w:lang w:val="en-US"/>
        </w:rPr>
        <w:t>D</w:t>
      </w:r>
      <w:r w:rsidR="009035CD">
        <w:rPr>
          <w:lang w:val="en-US"/>
        </w:rPr>
        <w:t>evelop</w:t>
      </w:r>
      <w:r>
        <w:rPr>
          <w:lang w:val="en-US"/>
        </w:rPr>
        <w:t>ing</w:t>
      </w:r>
      <w:r w:rsidR="009035CD" w:rsidRPr="00A95195">
        <w:rPr>
          <w:lang w:val="en-US"/>
        </w:rPr>
        <w:t xml:space="preserve"> </w:t>
      </w:r>
      <w:r w:rsidR="009035CD">
        <w:rPr>
          <w:lang w:val="en-US"/>
        </w:rPr>
        <w:t>contemporary</w:t>
      </w:r>
      <w:r w:rsidR="009035CD" w:rsidRPr="00A95195">
        <w:rPr>
          <w:lang w:val="en-US"/>
        </w:rPr>
        <w:t xml:space="preserve"> </w:t>
      </w:r>
      <w:r w:rsidR="009035CD">
        <w:rPr>
          <w:lang w:val="en-US"/>
        </w:rPr>
        <w:t>educational</w:t>
      </w:r>
      <w:r w:rsidR="009035CD" w:rsidRPr="00A95195">
        <w:rPr>
          <w:lang w:val="en-US"/>
        </w:rPr>
        <w:t xml:space="preserve"> </w:t>
      </w:r>
      <w:r w:rsidR="009035CD">
        <w:rPr>
          <w:lang w:val="en-US"/>
        </w:rPr>
        <w:t>technologies</w:t>
      </w:r>
      <w:r w:rsidR="009035CD" w:rsidRPr="00A95195">
        <w:rPr>
          <w:lang w:val="en-US"/>
        </w:rPr>
        <w:t xml:space="preserve"> </w:t>
      </w:r>
      <w:r w:rsidR="009035CD">
        <w:rPr>
          <w:lang w:val="en-US"/>
        </w:rPr>
        <w:t>in</w:t>
      </w:r>
      <w:r w:rsidR="009035CD" w:rsidRPr="00A95195">
        <w:rPr>
          <w:lang w:val="en-US"/>
        </w:rPr>
        <w:t xml:space="preserve"> </w:t>
      </w:r>
      <w:r w:rsidR="009035CD">
        <w:rPr>
          <w:lang w:val="en-US"/>
        </w:rPr>
        <w:t>the</w:t>
      </w:r>
      <w:r w:rsidR="009035CD" w:rsidRPr="00A95195">
        <w:rPr>
          <w:lang w:val="en-US"/>
        </w:rPr>
        <w:t xml:space="preserve"> </w:t>
      </w:r>
      <w:r w:rsidR="009035CD">
        <w:rPr>
          <w:lang w:val="en-US"/>
        </w:rPr>
        <w:t>social</w:t>
      </w:r>
      <w:r w:rsidR="009035CD" w:rsidRPr="00A95195">
        <w:rPr>
          <w:lang w:val="en-US"/>
        </w:rPr>
        <w:t xml:space="preserve"> </w:t>
      </w:r>
      <w:r w:rsidR="009035CD">
        <w:rPr>
          <w:lang w:val="en-US"/>
        </w:rPr>
        <w:t>sciences</w:t>
      </w:r>
      <w:r w:rsidR="009035CD" w:rsidRPr="00A95195">
        <w:rPr>
          <w:lang w:val="en-US"/>
        </w:rPr>
        <w:t xml:space="preserve"> </w:t>
      </w:r>
      <w:r w:rsidR="009035CD">
        <w:rPr>
          <w:lang w:val="en-US"/>
        </w:rPr>
        <w:t>and</w:t>
      </w:r>
      <w:r w:rsidR="009035CD" w:rsidRPr="00A95195">
        <w:rPr>
          <w:lang w:val="en-US"/>
        </w:rPr>
        <w:t xml:space="preserve"> </w:t>
      </w:r>
      <w:r w:rsidR="009035CD">
        <w:rPr>
          <w:lang w:val="en-US"/>
        </w:rPr>
        <w:t>humanities</w:t>
      </w:r>
      <w:r w:rsidR="00A95195" w:rsidRPr="00A95195">
        <w:rPr>
          <w:lang w:val="en-US"/>
        </w:rPr>
        <w:t xml:space="preserve"> </w:t>
      </w:r>
      <w:r w:rsidR="00A95195">
        <w:rPr>
          <w:lang w:val="en-US"/>
        </w:rPr>
        <w:t>based</w:t>
      </w:r>
      <w:r w:rsidR="00A95195" w:rsidRPr="00A95195">
        <w:rPr>
          <w:lang w:val="en-US"/>
        </w:rPr>
        <w:t xml:space="preserve"> </w:t>
      </w:r>
      <w:r w:rsidR="00A95195">
        <w:rPr>
          <w:lang w:val="en-US"/>
        </w:rPr>
        <w:t>on</w:t>
      </w:r>
      <w:r w:rsidR="00A95195" w:rsidRPr="00A95195">
        <w:rPr>
          <w:lang w:val="en-US"/>
        </w:rPr>
        <w:t xml:space="preserve"> </w:t>
      </w:r>
      <w:r w:rsidR="00A95195">
        <w:rPr>
          <w:lang w:val="en-US"/>
        </w:rPr>
        <w:t>principles</w:t>
      </w:r>
      <w:r w:rsidR="00A95195" w:rsidRPr="00A95195">
        <w:rPr>
          <w:lang w:val="en-US"/>
        </w:rPr>
        <w:t xml:space="preserve"> </w:t>
      </w:r>
      <w:r w:rsidR="00A95195">
        <w:rPr>
          <w:lang w:val="en-US"/>
        </w:rPr>
        <w:t>of</w:t>
      </w:r>
      <w:r w:rsidR="00A95195" w:rsidRPr="00A95195">
        <w:rPr>
          <w:lang w:val="en-US"/>
        </w:rPr>
        <w:t xml:space="preserve"> </w:t>
      </w:r>
      <w:r w:rsidR="00A95195">
        <w:rPr>
          <w:lang w:val="en-US"/>
        </w:rPr>
        <w:t>inter</w:t>
      </w:r>
      <w:r w:rsidR="00A95195" w:rsidRPr="00A95195">
        <w:rPr>
          <w:lang w:val="en-US"/>
        </w:rPr>
        <w:t xml:space="preserve">- </w:t>
      </w:r>
      <w:r w:rsidR="00A95195">
        <w:rPr>
          <w:lang w:val="en-US"/>
        </w:rPr>
        <w:t>and</w:t>
      </w:r>
      <w:r w:rsidR="00A95195" w:rsidRPr="00A95195">
        <w:rPr>
          <w:lang w:val="en-US"/>
        </w:rPr>
        <w:t xml:space="preserve"> </w:t>
      </w:r>
      <w:r w:rsidR="00A95195">
        <w:rPr>
          <w:lang w:val="en-US"/>
        </w:rPr>
        <w:t>multi</w:t>
      </w:r>
      <w:r w:rsidR="00DB44C6">
        <w:rPr>
          <w:lang w:val="en-US"/>
        </w:rPr>
        <w:t>-</w:t>
      </w:r>
      <w:r w:rsidR="00A95195">
        <w:rPr>
          <w:lang w:val="en-US"/>
        </w:rPr>
        <w:t>disciplinarity</w:t>
      </w:r>
      <w:r w:rsidR="00A95195" w:rsidRPr="00A95195">
        <w:rPr>
          <w:lang w:val="en-US"/>
        </w:rPr>
        <w:t xml:space="preserve"> </w:t>
      </w:r>
      <w:r w:rsidR="00A95195">
        <w:rPr>
          <w:lang w:val="en-US"/>
        </w:rPr>
        <w:t>and</w:t>
      </w:r>
      <w:r w:rsidR="007561F1" w:rsidRPr="00A95195">
        <w:rPr>
          <w:lang w:val="en-US"/>
        </w:rPr>
        <w:t xml:space="preserve"> </w:t>
      </w:r>
      <w:r w:rsidR="00A95195">
        <w:rPr>
          <w:lang w:val="en-US"/>
        </w:rPr>
        <w:t>providing</w:t>
      </w:r>
      <w:r w:rsidR="00A95195" w:rsidRPr="00A95195">
        <w:rPr>
          <w:lang w:val="en-US"/>
        </w:rPr>
        <w:t xml:space="preserve"> </w:t>
      </w:r>
      <w:r w:rsidR="00A95195">
        <w:rPr>
          <w:lang w:val="en-US"/>
        </w:rPr>
        <w:t>adequate</w:t>
      </w:r>
      <w:r w:rsidR="00A95195" w:rsidRPr="00A95195">
        <w:rPr>
          <w:lang w:val="en-US"/>
        </w:rPr>
        <w:t xml:space="preserve"> </w:t>
      </w:r>
      <w:r w:rsidR="00A95195">
        <w:rPr>
          <w:lang w:val="en-US"/>
        </w:rPr>
        <w:t>basis</w:t>
      </w:r>
      <w:r w:rsidR="00A95195" w:rsidRPr="00A95195">
        <w:rPr>
          <w:lang w:val="en-US"/>
        </w:rPr>
        <w:t xml:space="preserve"> </w:t>
      </w:r>
      <w:r w:rsidR="00A95195">
        <w:rPr>
          <w:lang w:val="en-US"/>
        </w:rPr>
        <w:t>for</w:t>
      </w:r>
      <w:r w:rsidR="00A95195" w:rsidRPr="00A95195">
        <w:rPr>
          <w:lang w:val="en-US"/>
        </w:rPr>
        <w:t xml:space="preserve"> </w:t>
      </w:r>
      <w:r w:rsidR="00A95195">
        <w:rPr>
          <w:lang w:val="en-US"/>
        </w:rPr>
        <w:t>research</w:t>
      </w:r>
      <w:r w:rsidR="00A95195" w:rsidRPr="00A95195">
        <w:rPr>
          <w:lang w:val="en-US"/>
        </w:rPr>
        <w:t xml:space="preserve"> </w:t>
      </w:r>
      <w:r w:rsidR="00A95195">
        <w:rPr>
          <w:lang w:val="en-US"/>
        </w:rPr>
        <w:t>addressing</w:t>
      </w:r>
      <w:r w:rsidR="00A95195" w:rsidRPr="00A95195">
        <w:rPr>
          <w:lang w:val="en-US"/>
        </w:rPr>
        <w:t xml:space="preserve"> </w:t>
      </w:r>
      <w:r w:rsidR="00A95195">
        <w:rPr>
          <w:lang w:val="en-US"/>
        </w:rPr>
        <w:t>vital challenges of contemporary society.</w:t>
      </w:r>
    </w:p>
    <w:p w:rsidR="00DC7A4F" w:rsidRDefault="008E1EE4">
      <w:pPr>
        <w:pStyle w:val="a4"/>
        <w:numPr>
          <w:ilvl w:val="0"/>
          <w:numId w:val="2"/>
        </w:numPr>
        <w:spacing w:after="120" w:line="276" w:lineRule="auto"/>
        <w:ind w:left="540"/>
        <w:rPr>
          <w:lang w:val="en-US"/>
        </w:rPr>
      </w:pPr>
      <w:r>
        <w:rPr>
          <w:lang w:val="en-US"/>
        </w:rPr>
        <w:t>I</w:t>
      </w:r>
      <w:r w:rsidR="00A95195">
        <w:rPr>
          <w:lang w:val="en-US"/>
        </w:rPr>
        <w:t>ntensify</w:t>
      </w:r>
      <w:r>
        <w:rPr>
          <w:lang w:val="en-US"/>
        </w:rPr>
        <w:t>ing</w:t>
      </w:r>
      <w:r w:rsidR="00A95195">
        <w:rPr>
          <w:lang w:val="en-US"/>
        </w:rPr>
        <w:t xml:space="preserve"> interdisciplinary cooperation within the N</w:t>
      </w:r>
      <w:r w:rsidR="00145FF2">
        <w:rPr>
          <w:lang w:val="en-US"/>
        </w:rPr>
        <w:t xml:space="preserve">ational </w:t>
      </w:r>
      <w:r w:rsidR="00A95195">
        <w:rPr>
          <w:lang w:val="en-US"/>
        </w:rPr>
        <w:t>R</w:t>
      </w:r>
      <w:r w:rsidR="00145FF2">
        <w:rPr>
          <w:lang w:val="en-US"/>
        </w:rPr>
        <w:t xml:space="preserve">esearch </w:t>
      </w:r>
      <w:r w:rsidR="00A95195">
        <w:rPr>
          <w:lang w:val="en-US"/>
        </w:rPr>
        <w:t>U</w:t>
      </w:r>
      <w:r w:rsidR="00145FF2">
        <w:rPr>
          <w:lang w:val="en-US"/>
        </w:rPr>
        <w:t>niversity</w:t>
      </w:r>
      <w:r w:rsidR="00A95195">
        <w:rPr>
          <w:lang w:val="en-US"/>
        </w:rPr>
        <w:t xml:space="preserve"> </w:t>
      </w:r>
      <w:r w:rsidR="00145FF2">
        <w:rPr>
          <w:lang w:val="en-US"/>
        </w:rPr>
        <w:t>“</w:t>
      </w:r>
      <w:r w:rsidR="00A95195">
        <w:rPr>
          <w:lang w:val="en-US"/>
        </w:rPr>
        <w:t>H</w:t>
      </w:r>
      <w:r w:rsidR="00145FF2">
        <w:rPr>
          <w:lang w:val="en-US"/>
        </w:rPr>
        <w:t>igher</w:t>
      </w:r>
      <w:r w:rsidR="004A559A" w:rsidRPr="004A559A">
        <w:rPr>
          <w:lang w:val="en-US"/>
        </w:rPr>
        <w:t xml:space="preserve"> </w:t>
      </w:r>
      <w:r w:rsidR="00A95195">
        <w:rPr>
          <w:lang w:val="en-US"/>
        </w:rPr>
        <w:t>S</w:t>
      </w:r>
      <w:r w:rsidR="00145FF2">
        <w:rPr>
          <w:lang w:val="en-US"/>
        </w:rPr>
        <w:t xml:space="preserve">chool of </w:t>
      </w:r>
      <w:r w:rsidR="00A95195">
        <w:rPr>
          <w:lang w:val="en-US"/>
        </w:rPr>
        <w:t>E</w:t>
      </w:r>
      <w:r w:rsidR="00145FF2">
        <w:rPr>
          <w:lang w:val="en-US"/>
        </w:rPr>
        <w:t>conomics”</w:t>
      </w:r>
      <w:r w:rsidR="00A95195">
        <w:rPr>
          <w:lang w:val="en-US"/>
        </w:rPr>
        <w:t>.</w:t>
      </w:r>
    </w:p>
    <w:p w:rsidR="00927587" w:rsidRPr="00084613" w:rsidRDefault="00927587" w:rsidP="000565CB">
      <w:pPr>
        <w:pStyle w:val="11"/>
        <w:tabs>
          <w:tab w:val="left" w:pos="709"/>
        </w:tabs>
        <w:spacing w:after="0" w:line="240" w:lineRule="auto"/>
        <w:ind w:left="0"/>
        <w:jc w:val="both"/>
        <w:rPr>
          <w:rFonts w:ascii="Times New Roman" w:hAnsi="Times New Roman"/>
          <w:sz w:val="24"/>
          <w:szCs w:val="24"/>
          <w:lang w:val="en-US"/>
        </w:rPr>
      </w:pPr>
    </w:p>
    <w:p w:rsidR="00927587" w:rsidRPr="00D359BA" w:rsidRDefault="00927587" w:rsidP="000565CB">
      <w:pPr>
        <w:pStyle w:val="11"/>
        <w:tabs>
          <w:tab w:val="left" w:pos="709"/>
        </w:tabs>
        <w:spacing w:after="0" w:line="240" w:lineRule="auto"/>
        <w:ind w:left="0"/>
        <w:jc w:val="both"/>
        <w:rPr>
          <w:rFonts w:ascii="Times New Roman" w:hAnsi="Times New Roman"/>
          <w:b/>
          <w:sz w:val="28"/>
          <w:szCs w:val="24"/>
          <w:lang w:val="en-US"/>
        </w:rPr>
      </w:pPr>
      <w:r w:rsidRPr="00D359BA">
        <w:rPr>
          <w:rFonts w:ascii="Times New Roman" w:hAnsi="Times New Roman"/>
          <w:b/>
          <w:sz w:val="28"/>
          <w:szCs w:val="24"/>
          <w:lang w:val="en-US"/>
        </w:rPr>
        <w:t>II.</w:t>
      </w:r>
      <w:r w:rsidRPr="00D359BA">
        <w:rPr>
          <w:rFonts w:ascii="Times New Roman" w:hAnsi="Times New Roman"/>
          <w:b/>
          <w:sz w:val="28"/>
          <w:szCs w:val="24"/>
          <w:lang w:val="en-US"/>
        </w:rPr>
        <w:tab/>
      </w:r>
      <w:r w:rsidR="00C66BCC" w:rsidRPr="00D359BA">
        <w:rPr>
          <w:rFonts w:ascii="Times New Roman" w:hAnsi="Times New Roman"/>
          <w:b/>
          <w:sz w:val="28"/>
          <w:szCs w:val="24"/>
          <w:lang w:val="en-US"/>
        </w:rPr>
        <w:t>Target group</w:t>
      </w:r>
      <w:r w:rsidR="005E4C53" w:rsidRPr="00D359BA">
        <w:rPr>
          <w:rFonts w:ascii="Times New Roman" w:hAnsi="Times New Roman"/>
          <w:b/>
          <w:sz w:val="28"/>
          <w:szCs w:val="24"/>
          <w:lang w:val="en-US"/>
        </w:rPr>
        <w:t>s</w:t>
      </w:r>
      <w:r w:rsidR="00C66BCC" w:rsidRPr="00D359BA">
        <w:rPr>
          <w:rFonts w:ascii="Times New Roman" w:hAnsi="Times New Roman"/>
          <w:b/>
          <w:sz w:val="28"/>
          <w:szCs w:val="24"/>
          <w:lang w:val="en-US"/>
        </w:rPr>
        <w:t xml:space="preserve">, criteria of acceptance </w:t>
      </w:r>
    </w:p>
    <w:p w:rsidR="00927587" w:rsidRPr="008710D7" w:rsidRDefault="00927587" w:rsidP="00BC017C">
      <w:pPr>
        <w:pStyle w:val="11"/>
        <w:tabs>
          <w:tab w:val="left" w:pos="709"/>
        </w:tabs>
        <w:spacing w:after="120" w:line="240" w:lineRule="auto"/>
        <w:ind w:left="0"/>
        <w:jc w:val="both"/>
        <w:rPr>
          <w:rFonts w:ascii="Times New Roman" w:hAnsi="Times New Roman"/>
          <w:b/>
          <w:sz w:val="24"/>
          <w:szCs w:val="24"/>
          <w:lang w:val="en-US"/>
        </w:rPr>
      </w:pPr>
    </w:p>
    <w:p w:rsidR="00A72297" w:rsidRDefault="008710D7" w:rsidP="00E60011">
      <w:pPr>
        <w:pStyle w:val="11"/>
        <w:tabs>
          <w:tab w:val="left" w:pos="993"/>
        </w:tabs>
        <w:spacing w:after="120"/>
        <w:ind w:left="0" w:firstLine="709"/>
        <w:jc w:val="both"/>
        <w:rPr>
          <w:rFonts w:ascii="Times New Roman" w:hAnsi="Times New Roman"/>
          <w:sz w:val="24"/>
          <w:szCs w:val="24"/>
          <w:lang w:val="en-US"/>
        </w:rPr>
      </w:pPr>
      <w:r w:rsidRPr="008710D7">
        <w:rPr>
          <w:rFonts w:ascii="Times New Roman" w:hAnsi="Times New Roman"/>
          <w:sz w:val="24"/>
          <w:szCs w:val="24"/>
          <w:lang w:val="en-US"/>
        </w:rPr>
        <w:t>The PEP program in designed for those who are not satisfied with too narrow specialization of her/his bachelor training, who are ambitious enough to expect more from their future. We are waiting for bright graduates from leading Russian and foreign universities with wide interests, ready be at the forefront of events, either in politics, or social sciences. We expect – among others – the graduates from the</w:t>
      </w:r>
      <w:r w:rsidRPr="008710D7">
        <w:rPr>
          <w:rFonts w:ascii="Times New Roman" w:hAnsi="Times New Roman"/>
          <w:b/>
          <w:sz w:val="24"/>
          <w:szCs w:val="24"/>
          <w:lang w:val="en-US"/>
        </w:rPr>
        <w:t xml:space="preserve"> </w:t>
      </w:r>
      <w:r w:rsidRPr="008710D7">
        <w:rPr>
          <w:rFonts w:ascii="Times New Roman" w:hAnsi="Times New Roman"/>
          <w:sz w:val="24"/>
          <w:szCs w:val="24"/>
          <w:lang w:val="en-US"/>
        </w:rPr>
        <w:t>bachelors programs of participating faculties of the Higher School of Economics</w:t>
      </w:r>
      <w:r w:rsidRPr="008710D7">
        <w:rPr>
          <w:rFonts w:ascii="Times New Roman" w:hAnsi="Times New Roman"/>
          <w:b/>
          <w:sz w:val="24"/>
          <w:szCs w:val="24"/>
          <w:lang w:val="en-US"/>
        </w:rPr>
        <w:t xml:space="preserve"> </w:t>
      </w:r>
      <w:r w:rsidRPr="008710D7">
        <w:rPr>
          <w:rFonts w:ascii="Times New Roman" w:hAnsi="Times New Roman"/>
          <w:sz w:val="24"/>
          <w:szCs w:val="24"/>
          <w:lang w:val="en-US"/>
        </w:rPr>
        <w:t xml:space="preserve">aspiring to strengthen their intellectual outlook and capacity, acquire additional skills, or to master new professional and career tracks. It is also open to the graduates with a solid background in quantitative methods (mathematics, econometrics, computer modeling etc) striving to apply them to most pressing social and economic problems, and to the young philosophers and social theorists concerned about gaps and controversies in contemporary social sciences. </w:t>
      </w:r>
      <w:r w:rsidR="00A72297">
        <w:rPr>
          <w:rFonts w:ascii="Times New Roman" w:hAnsi="Times New Roman"/>
          <w:sz w:val="24"/>
          <w:szCs w:val="24"/>
          <w:lang w:val="en-US"/>
        </w:rPr>
        <w:t xml:space="preserve">The program “Politics. Economics.Philosophy” expects to </w:t>
      </w:r>
      <w:r w:rsidR="005E563B">
        <w:rPr>
          <w:rFonts w:ascii="Times New Roman" w:hAnsi="Times New Roman"/>
          <w:sz w:val="24"/>
          <w:szCs w:val="24"/>
          <w:lang w:val="en-US"/>
        </w:rPr>
        <w:t xml:space="preserve">have up to </w:t>
      </w:r>
      <w:r w:rsidR="00A72297">
        <w:rPr>
          <w:rFonts w:ascii="Times New Roman" w:hAnsi="Times New Roman"/>
          <w:sz w:val="24"/>
          <w:szCs w:val="24"/>
          <w:lang w:val="en-US"/>
        </w:rPr>
        <w:t xml:space="preserve">20 </w:t>
      </w:r>
      <w:r w:rsidR="00176477">
        <w:rPr>
          <w:rFonts w:ascii="Times New Roman" w:hAnsi="Times New Roman"/>
          <w:sz w:val="24"/>
          <w:szCs w:val="24"/>
          <w:lang w:val="en-US"/>
        </w:rPr>
        <w:t>state-funded</w:t>
      </w:r>
      <w:r w:rsidR="00A72297">
        <w:rPr>
          <w:rFonts w:ascii="Times New Roman" w:hAnsi="Times New Roman"/>
          <w:sz w:val="24"/>
          <w:szCs w:val="24"/>
          <w:lang w:val="en-US"/>
        </w:rPr>
        <w:t xml:space="preserve"> places available for candidates satisfying entry requirements.</w:t>
      </w:r>
      <w:r w:rsidR="00A72297" w:rsidRPr="00A72297">
        <w:rPr>
          <w:rFonts w:ascii="Times New Roman" w:hAnsi="Times New Roman"/>
          <w:sz w:val="24"/>
          <w:szCs w:val="24"/>
          <w:lang w:val="en-US"/>
        </w:rPr>
        <w:t xml:space="preserve"> </w:t>
      </w:r>
    </w:p>
    <w:p w:rsidR="0026712F" w:rsidRDefault="00176477" w:rsidP="00916460">
      <w:pPr>
        <w:spacing w:after="120"/>
        <w:jc w:val="both"/>
        <w:rPr>
          <w:rFonts w:ascii="Times New Roman" w:hAnsi="Times New Roman"/>
          <w:sz w:val="24"/>
          <w:szCs w:val="24"/>
          <w:lang w:val="en-US"/>
        </w:rPr>
      </w:pPr>
      <w:r>
        <w:rPr>
          <w:rFonts w:ascii="Times New Roman" w:hAnsi="Times New Roman"/>
          <w:sz w:val="24"/>
          <w:szCs w:val="24"/>
          <w:lang w:val="en-US"/>
        </w:rPr>
        <w:lastRenderedPageBreak/>
        <w:t>Entry opportunities</w:t>
      </w:r>
      <w:r w:rsidR="0026712F" w:rsidRPr="00916460">
        <w:rPr>
          <w:rFonts w:ascii="Times New Roman" w:hAnsi="Times New Roman"/>
          <w:sz w:val="24"/>
          <w:szCs w:val="24"/>
        </w:rPr>
        <w:t xml:space="preserve">: </w:t>
      </w:r>
    </w:p>
    <w:p w:rsidR="002C5CD1" w:rsidRPr="002C5CD1" w:rsidRDefault="002C5CD1" w:rsidP="002C5CD1">
      <w:pPr>
        <w:pStyle w:val="aa"/>
        <w:numPr>
          <w:ilvl w:val="0"/>
          <w:numId w:val="55"/>
        </w:numPr>
        <w:spacing w:after="120"/>
        <w:ind w:left="1134" w:hanging="425"/>
        <w:jc w:val="both"/>
        <w:rPr>
          <w:rFonts w:ascii="Times New Roman" w:hAnsi="Times New Roman"/>
          <w:sz w:val="24"/>
          <w:szCs w:val="24"/>
          <w:lang w:val="en-US"/>
        </w:rPr>
      </w:pPr>
      <w:r w:rsidRPr="002C5CD1">
        <w:rPr>
          <w:rFonts w:ascii="Times New Roman" w:hAnsi="Times New Roman"/>
          <w:sz w:val="24"/>
          <w:szCs w:val="24"/>
          <w:lang w:val="en-US"/>
        </w:rPr>
        <w:t>Through entry procedures including:</w:t>
      </w:r>
    </w:p>
    <w:p w:rsidR="00DC7A4F" w:rsidRDefault="0026712F" w:rsidP="002C5CD1">
      <w:pPr>
        <w:numPr>
          <w:ilvl w:val="0"/>
          <w:numId w:val="57"/>
        </w:numPr>
        <w:tabs>
          <w:tab w:val="left" w:pos="365"/>
        </w:tabs>
        <w:spacing w:after="0" w:line="240" w:lineRule="auto"/>
        <w:ind w:left="1276" w:hanging="283"/>
        <w:contextualSpacing/>
        <w:rPr>
          <w:rFonts w:ascii="Times New Roman" w:hAnsi="Times New Roman"/>
          <w:sz w:val="24"/>
          <w:szCs w:val="24"/>
          <w:lang w:val="en-US"/>
        </w:rPr>
      </w:pPr>
      <w:r w:rsidRPr="00916460">
        <w:rPr>
          <w:rFonts w:ascii="Times New Roman" w:hAnsi="Times New Roman"/>
          <w:sz w:val="24"/>
          <w:szCs w:val="24"/>
          <w:lang w:val="en-US"/>
        </w:rPr>
        <w:t xml:space="preserve">pass/fail exam </w:t>
      </w:r>
      <w:r w:rsidR="00593F14">
        <w:rPr>
          <w:rFonts w:ascii="Times New Roman" w:hAnsi="Times New Roman"/>
          <w:sz w:val="24"/>
          <w:szCs w:val="24"/>
          <w:lang w:val="en-US"/>
        </w:rPr>
        <w:t xml:space="preserve"> </w:t>
      </w:r>
      <w:r w:rsidRPr="00916460">
        <w:rPr>
          <w:rFonts w:ascii="Times New Roman" w:hAnsi="Times New Roman"/>
          <w:sz w:val="24"/>
          <w:szCs w:val="24"/>
          <w:lang w:val="en-US"/>
        </w:rPr>
        <w:t>in English (or language proficiency certificate)</w:t>
      </w:r>
    </w:p>
    <w:p w:rsidR="00DC7A4F" w:rsidRDefault="0026712F" w:rsidP="002C5CD1">
      <w:pPr>
        <w:numPr>
          <w:ilvl w:val="0"/>
          <w:numId w:val="57"/>
        </w:numPr>
        <w:tabs>
          <w:tab w:val="left" w:pos="365"/>
        </w:tabs>
        <w:spacing w:after="0" w:line="240" w:lineRule="auto"/>
        <w:ind w:left="1276" w:hanging="283"/>
        <w:contextualSpacing/>
        <w:rPr>
          <w:rFonts w:ascii="Times New Roman" w:hAnsi="Times New Roman"/>
          <w:sz w:val="24"/>
          <w:szCs w:val="24"/>
          <w:lang w:val="en-US"/>
        </w:rPr>
      </w:pPr>
      <w:r w:rsidRPr="00916460">
        <w:rPr>
          <w:rFonts w:ascii="Times New Roman" w:hAnsi="Times New Roman"/>
          <w:sz w:val="24"/>
          <w:szCs w:val="24"/>
          <w:lang w:val="en-US"/>
        </w:rPr>
        <w:t>portfolio</w:t>
      </w:r>
      <w:r w:rsidR="002C5CD1">
        <w:rPr>
          <w:rFonts w:ascii="Times New Roman" w:hAnsi="Times New Roman"/>
          <w:sz w:val="24"/>
          <w:szCs w:val="24"/>
          <w:lang w:val="en-US"/>
        </w:rPr>
        <w:t>-based admission</w:t>
      </w:r>
    </w:p>
    <w:p w:rsidR="00593F14" w:rsidRDefault="00593F14" w:rsidP="00593F14">
      <w:pPr>
        <w:tabs>
          <w:tab w:val="left" w:pos="365"/>
        </w:tabs>
        <w:spacing w:after="0" w:line="240" w:lineRule="auto"/>
        <w:contextualSpacing/>
        <w:rPr>
          <w:rFonts w:ascii="Times New Roman" w:hAnsi="Times New Roman"/>
          <w:sz w:val="24"/>
          <w:szCs w:val="24"/>
          <w:lang w:val="en-US"/>
        </w:rPr>
      </w:pPr>
    </w:p>
    <w:p w:rsidR="00916460" w:rsidRPr="002C5CD1" w:rsidRDefault="002C5CD1" w:rsidP="002C5CD1">
      <w:pPr>
        <w:pStyle w:val="aa"/>
        <w:numPr>
          <w:ilvl w:val="0"/>
          <w:numId w:val="56"/>
        </w:numPr>
        <w:tabs>
          <w:tab w:val="left" w:pos="365"/>
        </w:tabs>
        <w:spacing w:after="0" w:line="240" w:lineRule="auto"/>
        <w:rPr>
          <w:rFonts w:ascii="Times New Roman" w:hAnsi="Times New Roman"/>
          <w:sz w:val="24"/>
          <w:szCs w:val="24"/>
          <w:lang w:val="en-US"/>
        </w:rPr>
      </w:pPr>
      <w:r>
        <w:rPr>
          <w:rFonts w:ascii="Times New Roman" w:hAnsi="Times New Roman"/>
          <w:sz w:val="24"/>
          <w:szCs w:val="24"/>
          <w:lang w:val="en-US"/>
        </w:rPr>
        <w:t>T</w:t>
      </w:r>
      <w:r w:rsidRPr="002C5CD1">
        <w:rPr>
          <w:rFonts w:ascii="Times New Roman" w:hAnsi="Times New Roman"/>
          <w:sz w:val="24"/>
          <w:szCs w:val="24"/>
          <w:lang w:val="en-US"/>
        </w:rPr>
        <w:t xml:space="preserve">hrough </w:t>
      </w:r>
      <w:r>
        <w:rPr>
          <w:rFonts w:ascii="Times New Roman" w:hAnsi="Times New Roman"/>
          <w:sz w:val="24"/>
          <w:szCs w:val="24"/>
          <w:lang w:val="en-US"/>
        </w:rPr>
        <w:t>the HSE Olympiad for students and graduates (for the winners)</w:t>
      </w:r>
      <w:r w:rsidR="00593F14" w:rsidRPr="002C5CD1">
        <w:rPr>
          <w:rFonts w:ascii="Times New Roman" w:hAnsi="Times New Roman"/>
          <w:sz w:val="24"/>
          <w:szCs w:val="24"/>
          <w:lang w:val="en-US"/>
        </w:rPr>
        <w:t>.</w:t>
      </w:r>
      <w:r w:rsidR="00916460" w:rsidRPr="002C5CD1">
        <w:rPr>
          <w:rFonts w:ascii="Times New Roman" w:hAnsi="Times New Roman"/>
          <w:sz w:val="24"/>
          <w:szCs w:val="24"/>
          <w:lang w:val="en-US"/>
        </w:rPr>
        <w:t xml:space="preserve"> </w:t>
      </w:r>
    </w:p>
    <w:p w:rsidR="00927587" w:rsidRPr="005E563B" w:rsidRDefault="00927587" w:rsidP="00A547AF">
      <w:pPr>
        <w:pStyle w:val="11"/>
        <w:tabs>
          <w:tab w:val="left" w:pos="993"/>
        </w:tabs>
        <w:spacing w:after="0" w:line="240" w:lineRule="auto"/>
        <w:ind w:left="0"/>
        <w:jc w:val="both"/>
        <w:rPr>
          <w:rFonts w:ascii="Times New Roman" w:hAnsi="Times New Roman"/>
          <w:sz w:val="24"/>
          <w:szCs w:val="24"/>
          <w:lang w:val="en-US"/>
        </w:rPr>
      </w:pPr>
    </w:p>
    <w:p w:rsidR="00927587" w:rsidRPr="00D359BA" w:rsidRDefault="00927587" w:rsidP="00A547AF">
      <w:pPr>
        <w:spacing w:after="0" w:line="240" w:lineRule="auto"/>
        <w:jc w:val="both"/>
        <w:rPr>
          <w:rFonts w:ascii="Times New Roman" w:hAnsi="Times New Roman"/>
          <w:b/>
          <w:sz w:val="28"/>
          <w:szCs w:val="24"/>
          <w:lang w:val="en-US"/>
        </w:rPr>
      </w:pPr>
      <w:r w:rsidRPr="00D359BA">
        <w:rPr>
          <w:rFonts w:ascii="Times New Roman" w:hAnsi="Times New Roman"/>
          <w:b/>
          <w:sz w:val="28"/>
          <w:szCs w:val="24"/>
          <w:lang w:val="en-US"/>
        </w:rPr>
        <w:t>I</w:t>
      </w:r>
      <w:r w:rsidR="00916460" w:rsidRPr="00D359BA">
        <w:rPr>
          <w:rFonts w:ascii="Times New Roman" w:hAnsi="Times New Roman"/>
          <w:b/>
          <w:sz w:val="28"/>
          <w:szCs w:val="24"/>
          <w:lang w:val="en-US"/>
        </w:rPr>
        <w:t>II</w:t>
      </w:r>
      <w:r w:rsidR="00B20A1B" w:rsidRPr="00D359BA">
        <w:rPr>
          <w:rFonts w:ascii="Times New Roman" w:hAnsi="Times New Roman"/>
          <w:b/>
          <w:sz w:val="28"/>
          <w:szCs w:val="24"/>
          <w:lang w:val="en-US"/>
        </w:rPr>
        <w:t>.</w:t>
      </w:r>
      <w:r w:rsidR="00B20A1B" w:rsidRPr="00D359BA">
        <w:rPr>
          <w:rFonts w:ascii="Times New Roman" w:hAnsi="Times New Roman"/>
          <w:b/>
          <w:sz w:val="28"/>
          <w:szCs w:val="24"/>
          <w:lang w:val="en-US"/>
        </w:rPr>
        <w:tab/>
      </w:r>
      <w:r w:rsidR="00E44070" w:rsidRPr="00D359BA">
        <w:rPr>
          <w:rFonts w:ascii="Times New Roman" w:hAnsi="Times New Roman"/>
          <w:b/>
          <w:sz w:val="28"/>
          <w:szCs w:val="24"/>
          <w:lang w:val="en-US"/>
        </w:rPr>
        <w:t>International</w:t>
      </w:r>
      <w:r w:rsidR="00B20A1B" w:rsidRPr="00D359BA">
        <w:rPr>
          <w:rFonts w:ascii="Times New Roman" w:hAnsi="Times New Roman"/>
          <w:b/>
          <w:sz w:val="28"/>
          <w:szCs w:val="24"/>
          <w:lang w:val="en-US"/>
        </w:rPr>
        <w:t xml:space="preserve"> </w:t>
      </w:r>
      <w:r w:rsidR="00D73CFC" w:rsidRPr="00D359BA">
        <w:rPr>
          <w:rFonts w:ascii="Times New Roman" w:hAnsi="Times New Roman"/>
          <w:b/>
          <w:sz w:val="28"/>
          <w:szCs w:val="24"/>
          <w:lang w:val="en-US"/>
        </w:rPr>
        <w:t>practices</w:t>
      </w:r>
      <w:r w:rsidR="00B20A1B" w:rsidRPr="00D359BA">
        <w:rPr>
          <w:rFonts w:ascii="Times New Roman" w:hAnsi="Times New Roman"/>
          <w:b/>
          <w:sz w:val="28"/>
          <w:szCs w:val="24"/>
          <w:lang w:val="en-US"/>
        </w:rPr>
        <w:t xml:space="preserve"> </w:t>
      </w:r>
    </w:p>
    <w:p w:rsidR="00927587" w:rsidRPr="005E563B" w:rsidRDefault="00927587" w:rsidP="00A547AF">
      <w:pPr>
        <w:spacing w:after="0" w:line="240" w:lineRule="auto"/>
        <w:jc w:val="both"/>
        <w:rPr>
          <w:rFonts w:ascii="Times New Roman" w:hAnsi="Times New Roman"/>
          <w:b/>
          <w:sz w:val="24"/>
          <w:szCs w:val="24"/>
          <w:lang w:val="en-US"/>
        </w:rPr>
      </w:pPr>
    </w:p>
    <w:p w:rsidR="002C5CD1" w:rsidRPr="002C5CD1" w:rsidRDefault="002C5CD1" w:rsidP="002C5CD1">
      <w:pPr>
        <w:pStyle w:val="firstchild"/>
        <w:shd w:val="clear" w:color="auto" w:fill="FFFFFF"/>
        <w:spacing w:before="192" w:beforeAutospacing="0" w:after="0" w:afterAutospacing="0"/>
        <w:jc w:val="both"/>
        <w:rPr>
          <w:color w:val="0F243E"/>
          <w:lang w:val="en-US"/>
        </w:rPr>
      </w:pPr>
      <w:r w:rsidRPr="002C5CD1">
        <w:rPr>
          <w:color w:val="0F243E"/>
          <w:lang w:val="en-US"/>
        </w:rPr>
        <w:t>The first ‘Philosophy, Politics, Economics’(PPE) programme at the undergraduate level was introduced at Oxford in the 1920s as an update of classical educational programmes called ‘the Classics’ or ‘the Greats’, which were well known for their emphasis on ancient history, classical philosophy and languages. The PPE programme was presented as ‘Modern Classics’, or ‘the Modern Greats’, and was initially intended for young people seeking to enter the public service. For them, ‘the Classics’ were considered obsolete and unable to deliver the knowledge and skills necessary for public service in a modern state. </w:t>
      </w:r>
    </w:p>
    <w:p w:rsidR="002C5CD1" w:rsidRPr="002C5CD1" w:rsidRDefault="002C5CD1" w:rsidP="002C5CD1">
      <w:pPr>
        <w:pStyle w:val="text"/>
        <w:shd w:val="clear" w:color="auto" w:fill="FFFFFF"/>
        <w:spacing w:before="192" w:beforeAutospacing="0" w:after="0" w:afterAutospacing="0"/>
        <w:jc w:val="both"/>
        <w:rPr>
          <w:color w:val="0F243E"/>
          <w:lang w:val="en-US"/>
        </w:rPr>
      </w:pPr>
      <w:r w:rsidRPr="002C5CD1">
        <w:rPr>
          <w:color w:val="0F243E"/>
          <w:lang w:val="en-US"/>
        </w:rPr>
        <w:t xml:space="preserve">Oxford PPEs became an important source for replenishing British and international political elites. Among their notable graduates are the current UK prime minister David Cameron; the current leader of the opposition Ed Miliband; former UK premiers Harold Wilson and Edward Heath; the current Prime Minister of Australia Tony Abbott; outstanding political and military leaders from other countries, such as Zulfikar and Benazir Bhutto, Solomon Bandaranaike, Pedro Pablo Kuczynski, and Wesley Clark; as well as famous social thinkers, such as Isaiah Berlin, Roy Bhaskar, Guido Calabresi, </w:t>
      </w:r>
      <w:r w:rsidR="009B6550" w:rsidRPr="009B6550">
        <w:rPr>
          <w:color w:val="0F243E"/>
          <w:lang w:val="en-US"/>
        </w:rPr>
        <w:t xml:space="preserve">Nobel laureates </w:t>
      </w:r>
      <w:r w:rsidR="009B6550">
        <w:rPr>
          <w:color w:val="0F243E"/>
          <w:lang w:val="en-US"/>
        </w:rPr>
        <w:t xml:space="preserve">in economics </w:t>
      </w:r>
      <w:r w:rsidR="009B6550" w:rsidRPr="009B6550">
        <w:rPr>
          <w:color w:val="0F243E"/>
          <w:lang w:val="en-US"/>
        </w:rPr>
        <w:t xml:space="preserve">John Hicks and James Meade, </w:t>
      </w:r>
      <w:r w:rsidRPr="002C5CD1">
        <w:rPr>
          <w:color w:val="0F243E"/>
          <w:lang w:val="en-US"/>
        </w:rPr>
        <w:t>and many influential journalists and business leaders. </w:t>
      </w:r>
    </w:p>
    <w:p w:rsidR="002C5CD1" w:rsidRPr="002C5CD1" w:rsidRDefault="002C5CD1" w:rsidP="002C5CD1">
      <w:pPr>
        <w:pStyle w:val="text"/>
        <w:shd w:val="clear" w:color="auto" w:fill="FFFFFF"/>
        <w:spacing w:before="192" w:beforeAutospacing="0" w:after="0" w:afterAutospacing="0"/>
        <w:jc w:val="both"/>
        <w:rPr>
          <w:color w:val="0F243E"/>
          <w:lang w:val="en-US"/>
        </w:rPr>
      </w:pPr>
      <w:r w:rsidRPr="002C5CD1">
        <w:rPr>
          <w:color w:val="0F243E"/>
          <w:lang w:val="en-US"/>
        </w:rPr>
        <w:t>Following the Oxford model, many universities in the UK have launched their own PPE programmes (York, Warwick, Manchester, Lancaster, Durham etc.). Likewise, some prestigious U.S. universities, such as Yale (‘Ethics, Politics and Economics’), Carnegie Mellon and others have done the same. In recent years, this trend has spread to continental Europe, especially Germany (Hamburg, Witten, Konstanz, etc.), Italy (LUISS, Rome), and elsewhere: China, Japan, Australia, South Africa, Israel, Turkey, etc.</w:t>
      </w:r>
    </w:p>
    <w:p w:rsidR="002C5CD1" w:rsidRPr="002C5CD1" w:rsidRDefault="002C5CD1" w:rsidP="002C5CD1">
      <w:pPr>
        <w:pStyle w:val="text"/>
        <w:shd w:val="clear" w:color="auto" w:fill="FFFFFF"/>
        <w:spacing w:before="192" w:beforeAutospacing="0" w:after="0" w:afterAutospacing="0"/>
        <w:jc w:val="both"/>
        <w:rPr>
          <w:color w:val="0F243E"/>
          <w:lang w:val="en-US"/>
        </w:rPr>
      </w:pPr>
      <w:r w:rsidRPr="002C5CD1">
        <w:rPr>
          <w:color w:val="0F243E"/>
          <w:lang w:val="en-US"/>
        </w:rPr>
        <w:t>In the UK, Master’s programmes of the PPE/PEP (“Politics-Economics-Philosophy”) type are currently offered at the London School of Economics and University College London, as well as the Universities of York, Essex, Edinburgh another others; in Germany at Witten/Herdecke and Bayreuth Universities in Hamburg; in the Netherlands at Erasmus (Rotterdam) and Leiden Universities; and in Switzerland at Bern and Basel Universities. In the U.S., a similar programme has opened at Duke University. Holding the seventh (1</w:t>
      </w:r>
      <w:r w:rsidRPr="002C5CD1">
        <w:rPr>
          <w:color w:val="0F243E"/>
          <w:vertAlign w:val="superscript"/>
          <w:lang w:val="en-US"/>
        </w:rPr>
        <w:t>st</w:t>
      </w:r>
      <w:r w:rsidRPr="002C5CD1">
        <w:rPr>
          <w:rStyle w:val="apple-converted-space"/>
          <w:color w:val="0F243E"/>
          <w:lang w:val="en-US"/>
        </w:rPr>
        <w:t> </w:t>
      </w:r>
      <w:r w:rsidRPr="002C5CD1">
        <w:rPr>
          <w:color w:val="0F243E"/>
          <w:lang w:val="en-US"/>
        </w:rPr>
        <w:t>in the UK) position in The Times Higher Education 100 Under 50 world ranking, i.e. among “younger” universities under 50, York University plays a leading role among PPE Master’s programmes.</w:t>
      </w:r>
    </w:p>
    <w:p w:rsidR="002C5CD1" w:rsidRPr="002C5CD1" w:rsidRDefault="002C5CD1" w:rsidP="002C5CD1">
      <w:pPr>
        <w:pStyle w:val="lastchild"/>
        <w:shd w:val="clear" w:color="auto" w:fill="FFFFFF"/>
        <w:spacing w:before="192" w:beforeAutospacing="0" w:after="0" w:afterAutospacing="0"/>
        <w:jc w:val="both"/>
        <w:rPr>
          <w:color w:val="0F243E"/>
          <w:sz w:val="22"/>
          <w:szCs w:val="22"/>
          <w:lang w:val="en-US"/>
        </w:rPr>
      </w:pPr>
      <w:r w:rsidRPr="002C5CD1">
        <w:rPr>
          <w:color w:val="0F243E"/>
          <w:lang w:val="en-US"/>
        </w:rPr>
        <w:t>PPE/PEP programmes provide advanced training in the core disciplines of political science, economics and philosophy, enriching opportunities for its graduates to choose educational and professional tracks in the future and preparing them for jobs requiring a broad outlook and the ability to work in an interdisciplinary environment. The qualities and skills of PPE graduates are needed in such fields as political and socio-economic forecasting, analytical support for policy decision-making, institutional design, assessment of new social phenomena in emerging knowledge-based societies and new trends in the social sciences.</w:t>
      </w:r>
      <w:r w:rsidRPr="002C5CD1">
        <w:rPr>
          <w:color w:val="0F243E"/>
          <w:sz w:val="22"/>
          <w:szCs w:val="22"/>
          <w:lang w:val="en-US"/>
        </w:rPr>
        <w:t> </w:t>
      </w:r>
    </w:p>
    <w:p w:rsidR="002C5CD1" w:rsidRDefault="002C5CD1" w:rsidP="00B76BE0">
      <w:pPr>
        <w:spacing w:after="0" w:line="240" w:lineRule="auto"/>
        <w:jc w:val="both"/>
        <w:rPr>
          <w:rFonts w:ascii="Times New Roman" w:hAnsi="Times New Roman"/>
          <w:b/>
          <w:sz w:val="28"/>
          <w:szCs w:val="24"/>
          <w:lang w:val="en-US"/>
        </w:rPr>
      </w:pPr>
    </w:p>
    <w:p w:rsidR="00927587" w:rsidRPr="00D359BA" w:rsidRDefault="00593F14" w:rsidP="00B76BE0">
      <w:pPr>
        <w:spacing w:after="0" w:line="240" w:lineRule="auto"/>
        <w:jc w:val="both"/>
        <w:rPr>
          <w:rFonts w:ascii="Times New Roman" w:hAnsi="Times New Roman"/>
          <w:b/>
          <w:sz w:val="28"/>
          <w:szCs w:val="24"/>
          <w:lang w:val="en-US"/>
        </w:rPr>
      </w:pPr>
      <w:r w:rsidRPr="00D359BA">
        <w:rPr>
          <w:rFonts w:ascii="Times New Roman" w:hAnsi="Times New Roman"/>
          <w:b/>
          <w:sz w:val="28"/>
          <w:szCs w:val="24"/>
          <w:lang w:val="en-US"/>
        </w:rPr>
        <w:lastRenderedPageBreak/>
        <w:t>I</w:t>
      </w:r>
      <w:r w:rsidR="00927587" w:rsidRPr="00D359BA">
        <w:rPr>
          <w:rFonts w:ascii="Times New Roman" w:hAnsi="Times New Roman"/>
          <w:b/>
          <w:sz w:val="28"/>
          <w:szCs w:val="24"/>
          <w:lang w:val="en-US"/>
        </w:rPr>
        <w:t>V.</w:t>
      </w:r>
      <w:r w:rsidR="00927587" w:rsidRPr="00D359BA">
        <w:rPr>
          <w:rFonts w:ascii="Times New Roman" w:hAnsi="Times New Roman"/>
          <w:b/>
          <w:sz w:val="28"/>
          <w:szCs w:val="24"/>
          <w:lang w:val="en-US"/>
        </w:rPr>
        <w:tab/>
      </w:r>
      <w:r w:rsidRPr="00D359BA">
        <w:rPr>
          <w:rFonts w:ascii="Times New Roman" w:hAnsi="Times New Roman"/>
          <w:b/>
          <w:sz w:val="28"/>
          <w:szCs w:val="24"/>
          <w:lang w:val="en-US"/>
        </w:rPr>
        <w:t xml:space="preserve">Comparative advantages of the program, its niche at the educational market </w:t>
      </w:r>
    </w:p>
    <w:p w:rsidR="00927587" w:rsidRPr="00593F14" w:rsidRDefault="00927587" w:rsidP="00C90ACE">
      <w:pPr>
        <w:spacing w:after="0" w:line="240" w:lineRule="auto"/>
        <w:jc w:val="both"/>
        <w:rPr>
          <w:rFonts w:ascii="Times New Roman" w:hAnsi="Times New Roman"/>
          <w:sz w:val="24"/>
          <w:szCs w:val="24"/>
          <w:lang w:val="en-US"/>
        </w:rPr>
      </w:pPr>
    </w:p>
    <w:p w:rsidR="0000179A" w:rsidRDefault="0000179A" w:rsidP="00B35353">
      <w:pPr>
        <w:tabs>
          <w:tab w:val="left" w:pos="709"/>
        </w:tabs>
        <w:spacing w:before="120" w:after="120"/>
        <w:jc w:val="both"/>
        <w:rPr>
          <w:rFonts w:ascii="Times New Roman" w:hAnsi="Times New Roman"/>
          <w:sz w:val="24"/>
          <w:szCs w:val="24"/>
          <w:lang w:val="en-US"/>
        </w:rPr>
      </w:pPr>
      <w:r>
        <w:rPr>
          <w:rFonts w:ascii="Times New Roman" w:hAnsi="Times New Roman"/>
          <w:sz w:val="24"/>
          <w:szCs w:val="24"/>
          <w:lang w:val="en-US"/>
        </w:rPr>
        <w:tab/>
      </w:r>
      <w:r w:rsidRPr="008710D7">
        <w:rPr>
          <w:rFonts w:ascii="Times New Roman" w:hAnsi="Times New Roman"/>
          <w:sz w:val="24"/>
          <w:szCs w:val="24"/>
          <w:lang w:val="en-US"/>
        </w:rPr>
        <w:t xml:space="preserve">The PEP program is designed to master tools addressing not only standard tasks </w:t>
      </w:r>
      <w:r>
        <w:rPr>
          <w:rFonts w:ascii="Times New Roman" w:hAnsi="Times New Roman"/>
          <w:sz w:val="24"/>
          <w:szCs w:val="24"/>
          <w:lang w:val="en-US"/>
        </w:rPr>
        <w:t>common to</w:t>
      </w:r>
      <w:r w:rsidRPr="008710D7">
        <w:rPr>
          <w:rFonts w:ascii="Times New Roman" w:hAnsi="Times New Roman"/>
          <w:sz w:val="24"/>
          <w:szCs w:val="24"/>
          <w:lang w:val="en-US"/>
        </w:rPr>
        <w:t xml:space="preserve"> most of social science programs, but also </w:t>
      </w:r>
      <w:r>
        <w:rPr>
          <w:rFonts w:ascii="Times New Roman" w:hAnsi="Times New Roman"/>
          <w:sz w:val="24"/>
          <w:szCs w:val="24"/>
          <w:lang w:val="en-US"/>
        </w:rPr>
        <w:t>skills required</w:t>
      </w:r>
      <w:r w:rsidRPr="008710D7">
        <w:rPr>
          <w:rFonts w:ascii="Times New Roman" w:hAnsi="Times New Roman"/>
          <w:sz w:val="24"/>
          <w:szCs w:val="24"/>
          <w:lang w:val="en-US"/>
        </w:rPr>
        <w:t xml:space="preserve"> in goal-setting activities</w:t>
      </w:r>
      <w:r>
        <w:rPr>
          <w:rFonts w:ascii="Times New Roman" w:hAnsi="Times New Roman"/>
          <w:sz w:val="24"/>
          <w:szCs w:val="24"/>
          <w:lang w:val="en-US"/>
        </w:rPr>
        <w:t xml:space="preserve">, intended to </w:t>
      </w:r>
      <w:r w:rsidRPr="008710D7">
        <w:rPr>
          <w:rFonts w:ascii="Times New Roman" w:hAnsi="Times New Roman"/>
          <w:sz w:val="24"/>
          <w:szCs w:val="24"/>
          <w:lang w:val="en-US"/>
        </w:rPr>
        <w:t>harmoniz</w:t>
      </w:r>
      <w:r>
        <w:rPr>
          <w:rFonts w:ascii="Times New Roman" w:hAnsi="Times New Roman"/>
          <w:sz w:val="24"/>
          <w:szCs w:val="24"/>
          <w:lang w:val="en-US"/>
        </w:rPr>
        <w:t>e</w:t>
      </w:r>
      <w:r w:rsidRPr="008710D7">
        <w:rPr>
          <w:rFonts w:ascii="Times New Roman" w:hAnsi="Times New Roman"/>
          <w:sz w:val="24"/>
          <w:szCs w:val="24"/>
          <w:lang w:val="en-US"/>
        </w:rPr>
        <w:t xml:space="preserve"> </w:t>
      </w:r>
      <w:r>
        <w:rPr>
          <w:rFonts w:ascii="Times New Roman" w:hAnsi="Times New Roman"/>
          <w:sz w:val="24"/>
          <w:szCs w:val="24"/>
          <w:lang w:val="en-US"/>
        </w:rPr>
        <w:t xml:space="preserve">conflicting values and </w:t>
      </w:r>
      <w:r w:rsidRPr="008710D7">
        <w:rPr>
          <w:rFonts w:ascii="Times New Roman" w:hAnsi="Times New Roman"/>
          <w:sz w:val="24"/>
          <w:szCs w:val="24"/>
          <w:lang w:val="en-US"/>
        </w:rPr>
        <w:t>interests of social and economic classes or groups. The graduates of the PEP Master program</w:t>
      </w:r>
      <w:r w:rsidRPr="008710D7">
        <w:rPr>
          <w:rFonts w:ascii="Times New Roman" w:hAnsi="Times New Roman"/>
          <w:b/>
          <w:sz w:val="24"/>
          <w:szCs w:val="24"/>
          <w:lang w:val="en-US"/>
        </w:rPr>
        <w:t xml:space="preserve"> </w:t>
      </w:r>
      <w:r w:rsidRPr="008710D7">
        <w:rPr>
          <w:rFonts w:ascii="Times New Roman" w:hAnsi="Times New Roman"/>
          <w:sz w:val="24"/>
          <w:szCs w:val="24"/>
          <w:lang w:val="en-US"/>
        </w:rPr>
        <w:t>get knowledge and skills to govern social processes, i.e. to design and implement strategic political projects beyond, or “above” routine management.</w:t>
      </w:r>
      <w:r w:rsidRPr="00AA2E22">
        <w:rPr>
          <w:rFonts w:ascii="Times New Roman" w:hAnsi="Times New Roman"/>
          <w:sz w:val="24"/>
          <w:szCs w:val="24"/>
          <w:lang w:val="en-US"/>
        </w:rPr>
        <w:t xml:space="preserve"> </w:t>
      </w:r>
      <w:r w:rsidRPr="008710D7">
        <w:rPr>
          <w:rFonts w:ascii="Times New Roman" w:hAnsi="Times New Roman"/>
          <w:sz w:val="24"/>
          <w:szCs w:val="24"/>
          <w:lang w:val="en-US"/>
        </w:rPr>
        <w:t xml:space="preserve">Due to these qualities they can count on professional and career advance </w:t>
      </w:r>
      <w:r>
        <w:rPr>
          <w:rFonts w:ascii="Times New Roman" w:hAnsi="Times New Roman"/>
          <w:sz w:val="24"/>
          <w:szCs w:val="24"/>
          <w:lang w:val="en-US"/>
        </w:rPr>
        <w:t>up to</w:t>
      </w:r>
      <w:r w:rsidRPr="008710D7">
        <w:rPr>
          <w:rFonts w:ascii="Times New Roman" w:hAnsi="Times New Roman"/>
          <w:sz w:val="24"/>
          <w:szCs w:val="24"/>
          <w:lang w:val="en-US"/>
        </w:rPr>
        <w:t xml:space="preserve"> leading positions in political structures and business corporations. </w:t>
      </w:r>
    </w:p>
    <w:p w:rsidR="0000179A" w:rsidRPr="008710D7" w:rsidRDefault="0000179A" w:rsidP="00B35353">
      <w:pPr>
        <w:tabs>
          <w:tab w:val="left" w:pos="709"/>
        </w:tabs>
        <w:spacing w:before="120" w:after="120"/>
        <w:jc w:val="both"/>
        <w:rPr>
          <w:rFonts w:ascii="Times New Roman" w:hAnsi="Times New Roman"/>
          <w:sz w:val="24"/>
          <w:szCs w:val="24"/>
          <w:lang w:val="en-US"/>
        </w:rPr>
      </w:pPr>
      <w:r>
        <w:rPr>
          <w:rFonts w:ascii="Times New Roman" w:hAnsi="Times New Roman"/>
          <w:sz w:val="24"/>
          <w:szCs w:val="24"/>
          <w:lang w:val="en-US"/>
        </w:rPr>
        <w:tab/>
      </w:r>
      <w:r w:rsidRPr="008710D7">
        <w:rPr>
          <w:rFonts w:ascii="Times New Roman" w:hAnsi="Times New Roman"/>
          <w:sz w:val="24"/>
          <w:szCs w:val="24"/>
          <w:lang w:val="en-US"/>
        </w:rPr>
        <w:t>Choosing an academic career the PEP graduate will have comparative advantages in the research fields at the crossing of scientific disciplines where deep knowledge of the philosophy and methodology of science is a crucial prerequisite. And it is these very fields from which new scientific ideas usually originate and where most pressing problems of contemporary societies can be reasonably tackled and resolved.</w:t>
      </w:r>
    </w:p>
    <w:p w:rsidR="0000179A" w:rsidRDefault="0000179A" w:rsidP="00B35353">
      <w:pPr>
        <w:spacing w:before="120" w:after="120"/>
        <w:ind w:firstLine="709"/>
        <w:jc w:val="both"/>
        <w:rPr>
          <w:rFonts w:ascii="Times New Roman" w:hAnsi="Times New Roman"/>
          <w:sz w:val="24"/>
          <w:szCs w:val="24"/>
          <w:shd w:val="clear" w:color="auto" w:fill="FFFFFF"/>
          <w:lang w:val="en-US"/>
        </w:rPr>
      </w:pPr>
      <w:r>
        <w:rPr>
          <w:rFonts w:ascii="Times New Roman" w:hAnsi="Times New Roman"/>
          <w:sz w:val="24"/>
          <w:szCs w:val="24"/>
          <w:lang w:val="en-US"/>
        </w:rPr>
        <w:t>On</w:t>
      </w:r>
      <w:r w:rsidRPr="001D47D2">
        <w:rPr>
          <w:rFonts w:ascii="Times New Roman" w:hAnsi="Times New Roman"/>
          <w:sz w:val="24"/>
          <w:szCs w:val="24"/>
          <w:lang w:val="en-US"/>
        </w:rPr>
        <w:t xml:space="preserve"> </w:t>
      </w:r>
      <w:r>
        <w:rPr>
          <w:rFonts w:ascii="Times New Roman" w:hAnsi="Times New Roman"/>
          <w:sz w:val="24"/>
          <w:szCs w:val="24"/>
          <w:lang w:val="en-US"/>
        </w:rPr>
        <w:t>the</w:t>
      </w:r>
      <w:r w:rsidRPr="001D47D2">
        <w:rPr>
          <w:rFonts w:ascii="Times New Roman" w:hAnsi="Times New Roman"/>
          <w:sz w:val="24"/>
          <w:szCs w:val="24"/>
          <w:lang w:val="en-US"/>
        </w:rPr>
        <w:t xml:space="preserve"> </w:t>
      </w:r>
      <w:r>
        <w:rPr>
          <w:rFonts w:ascii="Times New Roman" w:hAnsi="Times New Roman"/>
          <w:sz w:val="24"/>
          <w:szCs w:val="24"/>
          <w:lang w:val="en-US"/>
        </w:rPr>
        <w:t>Russian</w:t>
      </w:r>
      <w:r w:rsidRPr="001D47D2">
        <w:rPr>
          <w:rFonts w:ascii="Times New Roman" w:hAnsi="Times New Roman"/>
          <w:sz w:val="24"/>
          <w:szCs w:val="24"/>
          <w:lang w:val="en-US"/>
        </w:rPr>
        <w:t xml:space="preserve"> </w:t>
      </w:r>
      <w:r>
        <w:rPr>
          <w:rFonts w:ascii="Times New Roman" w:hAnsi="Times New Roman"/>
          <w:sz w:val="24"/>
          <w:szCs w:val="24"/>
          <w:lang w:val="en-US"/>
        </w:rPr>
        <w:t>educational</w:t>
      </w:r>
      <w:r w:rsidRPr="001D47D2">
        <w:rPr>
          <w:rFonts w:ascii="Times New Roman" w:hAnsi="Times New Roman"/>
          <w:sz w:val="24"/>
          <w:szCs w:val="24"/>
          <w:lang w:val="en-US"/>
        </w:rPr>
        <w:t xml:space="preserve"> </w:t>
      </w:r>
      <w:r>
        <w:rPr>
          <w:rFonts w:ascii="Times New Roman" w:hAnsi="Times New Roman"/>
          <w:sz w:val="24"/>
          <w:szCs w:val="24"/>
          <w:lang w:val="en-US"/>
        </w:rPr>
        <w:t>market</w:t>
      </w:r>
      <w:r w:rsidRPr="001D47D2">
        <w:rPr>
          <w:rFonts w:ascii="Times New Roman" w:hAnsi="Times New Roman"/>
          <w:sz w:val="24"/>
          <w:szCs w:val="24"/>
          <w:lang w:val="en-US"/>
        </w:rPr>
        <w:t xml:space="preserve"> </w:t>
      </w:r>
      <w:r>
        <w:rPr>
          <w:rFonts w:ascii="Times New Roman" w:hAnsi="Times New Roman"/>
          <w:sz w:val="24"/>
          <w:szCs w:val="24"/>
          <w:lang w:val="en-US"/>
        </w:rPr>
        <w:t>PPE</w:t>
      </w:r>
      <w:r w:rsidRPr="001D47D2">
        <w:rPr>
          <w:rFonts w:ascii="Times New Roman" w:hAnsi="Times New Roman"/>
          <w:sz w:val="24"/>
          <w:szCs w:val="24"/>
          <w:lang w:val="en-US"/>
        </w:rPr>
        <w:t>-</w:t>
      </w:r>
      <w:r>
        <w:rPr>
          <w:rFonts w:ascii="Times New Roman" w:hAnsi="Times New Roman"/>
          <w:sz w:val="24"/>
          <w:szCs w:val="24"/>
          <w:lang w:val="en-US"/>
        </w:rPr>
        <w:t>type</w:t>
      </w:r>
      <w:r w:rsidRPr="001D47D2">
        <w:rPr>
          <w:rFonts w:ascii="Times New Roman" w:hAnsi="Times New Roman"/>
          <w:sz w:val="24"/>
          <w:szCs w:val="24"/>
          <w:lang w:val="en-US"/>
        </w:rPr>
        <w:t xml:space="preserve"> </w:t>
      </w:r>
      <w:r>
        <w:rPr>
          <w:rFonts w:ascii="Times New Roman" w:hAnsi="Times New Roman"/>
          <w:sz w:val="24"/>
          <w:szCs w:val="24"/>
          <w:lang w:val="en-US"/>
        </w:rPr>
        <w:t>programs</w:t>
      </w:r>
      <w:r w:rsidRPr="001D47D2">
        <w:rPr>
          <w:rFonts w:ascii="Times New Roman" w:hAnsi="Times New Roman"/>
          <w:sz w:val="24"/>
          <w:szCs w:val="24"/>
          <w:lang w:val="en-US"/>
        </w:rPr>
        <w:t xml:space="preserve"> </w:t>
      </w:r>
      <w:r>
        <w:rPr>
          <w:rFonts w:ascii="Times New Roman" w:hAnsi="Times New Roman"/>
          <w:sz w:val="24"/>
          <w:szCs w:val="24"/>
          <w:lang w:val="en-US"/>
        </w:rPr>
        <w:t>are</w:t>
      </w:r>
      <w:r w:rsidRPr="001D47D2">
        <w:rPr>
          <w:rFonts w:ascii="Times New Roman" w:hAnsi="Times New Roman"/>
          <w:sz w:val="24"/>
          <w:szCs w:val="24"/>
          <w:lang w:val="en-US"/>
        </w:rPr>
        <w:t xml:space="preserve"> </w:t>
      </w:r>
      <w:r>
        <w:rPr>
          <w:rFonts w:ascii="Times New Roman" w:hAnsi="Times New Roman"/>
          <w:sz w:val="24"/>
          <w:szCs w:val="24"/>
          <w:lang w:val="en-US"/>
        </w:rPr>
        <w:t>almost</w:t>
      </w:r>
      <w:r w:rsidRPr="001D47D2">
        <w:rPr>
          <w:rFonts w:ascii="Times New Roman" w:hAnsi="Times New Roman"/>
          <w:sz w:val="24"/>
          <w:szCs w:val="24"/>
          <w:lang w:val="en-US"/>
        </w:rPr>
        <w:t xml:space="preserve"> </w:t>
      </w:r>
      <w:r>
        <w:rPr>
          <w:rFonts w:ascii="Times New Roman" w:hAnsi="Times New Roman"/>
          <w:sz w:val="24"/>
          <w:szCs w:val="24"/>
          <w:lang w:val="en-US"/>
        </w:rPr>
        <w:t>absent. The first such program has been launched in 2011 at the Far Eastern Federal University in Vladivostok by the School of Humanities. It</w:t>
      </w:r>
      <w:r w:rsidRPr="001D47D2">
        <w:rPr>
          <w:rFonts w:ascii="Times New Roman" w:hAnsi="Times New Roman"/>
          <w:sz w:val="24"/>
          <w:szCs w:val="24"/>
          <w:lang w:val="en-US"/>
        </w:rPr>
        <w:t xml:space="preserve"> </w:t>
      </w:r>
      <w:r>
        <w:rPr>
          <w:rFonts w:ascii="Times New Roman" w:hAnsi="Times New Roman"/>
          <w:sz w:val="24"/>
          <w:szCs w:val="24"/>
          <w:lang w:val="en-US"/>
        </w:rPr>
        <w:t>was</w:t>
      </w:r>
      <w:r w:rsidRPr="001D47D2">
        <w:rPr>
          <w:rFonts w:ascii="Times New Roman" w:hAnsi="Times New Roman"/>
          <w:sz w:val="24"/>
          <w:szCs w:val="24"/>
          <w:lang w:val="en-US"/>
        </w:rPr>
        <w:t xml:space="preserve"> </w:t>
      </w:r>
      <w:r>
        <w:rPr>
          <w:rFonts w:ascii="Times New Roman" w:hAnsi="Times New Roman"/>
          <w:sz w:val="24"/>
          <w:szCs w:val="24"/>
          <w:lang w:val="en-US"/>
        </w:rPr>
        <w:t>positioned</w:t>
      </w:r>
      <w:r w:rsidRPr="001D47D2">
        <w:rPr>
          <w:rFonts w:ascii="Times New Roman" w:hAnsi="Times New Roman"/>
          <w:sz w:val="24"/>
          <w:szCs w:val="24"/>
          <w:lang w:val="en-US"/>
        </w:rPr>
        <w:t xml:space="preserve"> </w:t>
      </w:r>
      <w:r>
        <w:rPr>
          <w:rFonts w:ascii="Times New Roman" w:hAnsi="Times New Roman"/>
          <w:sz w:val="24"/>
          <w:szCs w:val="24"/>
          <w:lang w:val="en-US"/>
        </w:rPr>
        <w:t>within</w:t>
      </w:r>
      <w:r w:rsidRPr="001D47D2">
        <w:rPr>
          <w:rFonts w:ascii="Times New Roman" w:hAnsi="Times New Roman"/>
          <w:sz w:val="24"/>
          <w:szCs w:val="24"/>
          <w:lang w:val="en-US"/>
        </w:rPr>
        <w:t xml:space="preserve"> </w:t>
      </w:r>
      <w:r>
        <w:rPr>
          <w:rFonts w:ascii="Times New Roman" w:hAnsi="Times New Roman"/>
          <w:sz w:val="24"/>
          <w:szCs w:val="24"/>
          <w:lang w:val="en-US"/>
        </w:rPr>
        <w:t>the</w:t>
      </w:r>
      <w:r w:rsidRPr="001D47D2">
        <w:rPr>
          <w:rFonts w:ascii="Times New Roman" w:hAnsi="Times New Roman"/>
          <w:sz w:val="24"/>
          <w:szCs w:val="24"/>
          <w:lang w:val="en-US"/>
        </w:rPr>
        <w:t xml:space="preserve"> </w:t>
      </w:r>
      <w:r>
        <w:rPr>
          <w:rFonts w:ascii="Times New Roman" w:hAnsi="Times New Roman"/>
          <w:sz w:val="24"/>
          <w:szCs w:val="24"/>
          <w:lang w:val="en-US"/>
        </w:rPr>
        <w:t>area</w:t>
      </w:r>
      <w:r w:rsidRPr="001D47D2">
        <w:rPr>
          <w:rFonts w:ascii="Times New Roman" w:hAnsi="Times New Roman"/>
          <w:sz w:val="24"/>
          <w:szCs w:val="24"/>
          <w:lang w:val="en-US"/>
        </w:rPr>
        <w:t xml:space="preserve"> </w:t>
      </w:r>
      <w:r>
        <w:rPr>
          <w:rFonts w:ascii="Times New Roman" w:hAnsi="Times New Roman"/>
          <w:sz w:val="24"/>
          <w:szCs w:val="24"/>
          <w:lang w:val="en-US"/>
        </w:rPr>
        <w:t>of</w:t>
      </w:r>
      <w:r w:rsidRPr="001D47D2">
        <w:rPr>
          <w:rFonts w:ascii="Times New Roman" w:hAnsi="Times New Roman"/>
          <w:sz w:val="24"/>
          <w:szCs w:val="24"/>
          <w:lang w:val="en-US"/>
        </w:rPr>
        <w:t xml:space="preserve"> “</w:t>
      </w:r>
      <w:r>
        <w:rPr>
          <w:rFonts w:ascii="Times New Roman" w:hAnsi="Times New Roman"/>
          <w:sz w:val="24"/>
          <w:szCs w:val="24"/>
          <w:lang w:val="en-US"/>
        </w:rPr>
        <w:t>Philosophy</w:t>
      </w:r>
      <w:r w:rsidRPr="001D47D2">
        <w:rPr>
          <w:rFonts w:ascii="Times New Roman" w:hAnsi="Times New Roman"/>
          <w:sz w:val="24"/>
          <w:szCs w:val="24"/>
          <w:lang w:val="en-US"/>
        </w:rPr>
        <w:t>”</w:t>
      </w:r>
      <w:r>
        <w:rPr>
          <w:rFonts w:ascii="Times New Roman" w:hAnsi="Times New Roman"/>
          <w:sz w:val="24"/>
          <w:szCs w:val="24"/>
          <w:lang w:val="en-US"/>
        </w:rPr>
        <w:t>, and until now this pattern was not followed by other universitie</w:t>
      </w:r>
      <w:r>
        <w:rPr>
          <w:rFonts w:ascii="Times New Roman" w:hAnsi="Times New Roman"/>
          <w:sz w:val="24"/>
          <w:szCs w:val="24"/>
          <w:shd w:val="clear" w:color="auto" w:fill="FFFFFF"/>
          <w:lang w:val="en-US"/>
        </w:rPr>
        <w:t>s.</w:t>
      </w:r>
      <w:r w:rsidRPr="0000179A">
        <w:rPr>
          <w:rFonts w:ascii="Times New Roman" w:hAnsi="Times New Roman"/>
          <w:sz w:val="24"/>
          <w:szCs w:val="24"/>
          <w:shd w:val="clear" w:color="auto" w:fill="FFFFFF"/>
          <w:lang w:val="en-US"/>
        </w:rPr>
        <w:t xml:space="preserve"> </w:t>
      </w:r>
    </w:p>
    <w:p w:rsidR="00927587" w:rsidRDefault="0000179A" w:rsidP="0000179A">
      <w:pPr>
        <w:spacing w:after="120"/>
        <w:ind w:firstLine="709"/>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Existing</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master</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programs</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in</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Political</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Science</w:t>
      </w:r>
      <w:r w:rsidRPr="00ED768F">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available</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from</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many</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Russian</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universities,</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are</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usually</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designed</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as</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a</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continuation</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of</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respective</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bachelors</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programs</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in</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terms</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of</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mixing</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general and professional courses, and do not claim to be interdisciplinary.</w:t>
      </w:r>
      <w:r w:rsidRPr="00ED768F">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The</w:t>
      </w:r>
      <w:r w:rsidRPr="009A5F89">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only</w:t>
      </w:r>
      <w:r w:rsidRPr="009A5F89">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program offered as an English-speaking</w:t>
      </w:r>
      <w:r w:rsidRPr="009A5F89">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and interdisciplinary one</w:t>
      </w:r>
      <w:r w:rsidRPr="009A5F89">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is the</w:t>
      </w:r>
      <w:r w:rsidRPr="009A5F89">
        <w:rPr>
          <w:rFonts w:ascii="Times New Roman" w:hAnsi="Times New Roman"/>
          <w:sz w:val="24"/>
          <w:szCs w:val="24"/>
          <w:shd w:val="clear" w:color="auto" w:fill="FFFFFF"/>
          <w:lang w:val="en-US"/>
        </w:rPr>
        <w:t xml:space="preserve"> </w:t>
      </w:r>
      <w:r w:rsidRPr="009D56FE">
        <w:rPr>
          <w:rFonts w:ascii="Times New Roman" w:hAnsi="Times New Roman"/>
          <w:sz w:val="24"/>
          <w:szCs w:val="24"/>
          <w:shd w:val="clear" w:color="auto" w:fill="FFFFFF"/>
          <w:lang w:val="en-US"/>
        </w:rPr>
        <w:t>MA program</w:t>
      </w:r>
      <w:r>
        <w:rPr>
          <w:rFonts w:ascii="Times New Roman" w:hAnsi="Times New Roman"/>
          <w:sz w:val="24"/>
          <w:szCs w:val="24"/>
          <w:shd w:val="clear" w:color="auto" w:fill="FFFFFF"/>
          <w:lang w:val="en-US"/>
        </w:rPr>
        <w:t xml:space="preserve"> “</w:t>
      </w:r>
      <w:r w:rsidRPr="009A5F89">
        <w:rPr>
          <w:rFonts w:ascii="Times New Roman" w:hAnsi="Times New Roman"/>
          <w:i/>
          <w:sz w:val="24"/>
          <w:szCs w:val="24"/>
          <w:lang w:val="en-US"/>
        </w:rPr>
        <w:t>Political Governance and Public Policy</w:t>
      </w:r>
      <w:r>
        <w:rPr>
          <w:rFonts w:ascii="Times New Roman" w:hAnsi="Times New Roman"/>
          <w:b/>
          <w:i/>
          <w:sz w:val="24"/>
          <w:szCs w:val="24"/>
          <w:lang w:val="en-US"/>
        </w:rPr>
        <w:t>”</w:t>
      </w:r>
      <w:r>
        <w:rPr>
          <w:rFonts w:ascii="Times New Roman" w:hAnsi="Times New Roman"/>
          <w:sz w:val="24"/>
          <w:szCs w:val="24"/>
          <w:shd w:val="clear" w:color="auto" w:fill="FFFFFF"/>
          <w:lang w:val="en-US"/>
        </w:rPr>
        <w:t xml:space="preserve"> at the Saint-Petersburg State University.</w:t>
      </w:r>
    </w:p>
    <w:p w:rsidR="00927587" w:rsidRPr="0000179A" w:rsidRDefault="00927587" w:rsidP="00C90A8E">
      <w:pPr>
        <w:spacing w:after="0" w:line="240" w:lineRule="auto"/>
        <w:ind w:firstLine="709"/>
        <w:jc w:val="both"/>
        <w:rPr>
          <w:rFonts w:ascii="Times New Roman" w:hAnsi="Times New Roman"/>
          <w:sz w:val="24"/>
          <w:szCs w:val="24"/>
          <w:shd w:val="clear" w:color="auto" w:fill="FFFFFF"/>
          <w:lang w:val="en-US"/>
        </w:rPr>
      </w:pPr>
    </w:p>
    <w:p w:rsidR="00927587" w:rsidRPr="00D359BA" w:rsidRDefault="00927587" w:rsidP="00BC017C">
      <w:pPr>
        <w:pStyle w:val="11"/>
        <w:tabs>
          <w:tab w:val="left" w:pos="709"/>
        </w:tabs>
        <w:spacing w:after="240"/>
        <w:ind w:left="0"/>
        <w:jc w:val="both"/>
        <w:rPr>
          <w:rFonts w:ascii="Times New Roman" w:hAnsi="Times New Roman"/>
          <w:b/>
          <w:sz w:val="28"/>
          <w:szCs w:val="24"/>
          <w:lang w:val="en-US"/>
        </w:rPr>
      </w:pPr>
      <w:r w:rsidRPr="00D359BA">
        <w:rPr>
          <w:rFonts w:ascii="Times New Roman" w:hAnsi="Times New Roman"/>
          <w:b/>
          <w:sz w:val="28"/>
          <w:szCs w:val="24"/>
          <w:lang w:val="en-US"/>
        </w:rPr>
        <w:t>V.</w:t>
      </w:r>
      <w:r w:rsidRPr="00D359BA">
        <w:rPr>
          <w:rFonts w:ascii="Times New Roman" w:hAnsi="Times New Roman"/>
          <w:b/>
          <w:sz w:val="28"/>
          <w:szCs w:val="24"/>
          <w:lang w:val="en-US"/>
        </w:rPr>
        <w:tab/>
      </w:r>
      <w:r w:rsidR="00AA2E22" w:rsidRPr="00D359BA">
        <w:rPr>
          <w:rFonts w:ascii="Times New Roman" w:hAnsi="Times New Roman"/>
          <w:b/>
          <w:sz w:val="28"/>
          <w:szCs w:val="24"/>
          <w:lang w:val="en-US"/>
        </w:rPr>
        <w:t xml:space="preserve">The PEP graduate: specific qualities and job opportunities </w:t>
      </w:r>
    </w:p>
    <w:p w:rsidR="008710D7" w:rsidRPr="008710D7" w:rsidRDefault="00AA2E22" w:rsidP="008710D7">
      <w:pPr>
        <w:tabs>
          <w:tab w:val="left" w:pos="3022"/>
        </w:tabs>
        <w:spacing w:before="120" w:after="120"/>
        <w:ind w:firstLine="709"/>
        <w:jc w:val="both"/>
        <w:rPr>
          <w:rFonts w:ascii="Times New Roman" w:hAnsi="Times New Roman"/>
          <w:b/>
          <w:sz w:val="24"/>
          <w:szCs w:val="24"/>
          <w:lang w:val="en-US"/>
        </w:rPr>
      </w:pPr>
      <w:r>
        <w:rPr>
          <w:rFonts w:ascii="Times New Roman" w:hAnsi="Times New Roman"/>
          <w:sz w:val="24"/>
          <w:szCs w:val="24"/>
          <w:lang w:val="en-US"/>
        </w:rPr>
        <w:t>Knowledge and skills acquired by PEP graduates</w:t>
      </w:r>
      <w:r w:rsidR="008710D7" w:rsidRPr="008710D7">
        <w:rPr>
          <w:rFonts w:ascii="Times New Roman" w:hAnsi="Times New Roman"/>
          <w:sz w:val="24"/>
          <w:szCs w:val="24"/>
          <w:lang w:val="en-US"/>
        </w:rPr>
        <w:t xml:space="preserve"> can be applied in strategic planning, political forecasting and programming, modeling political and social processes. Their professional capacity is based not only upon specific analytical methods (which is an essential prerequisite), but also due to their broad intellectual outlook and comprehensive understanding of the social processes. This is achieved through philosophical courses, training in critical thinking and social communication, interdisciplinary cooperation. </w:t>
      </w:r>
      <w:r w:rsidR="0082500F">
        <w:rPr>
          <w:rFonts w:ascii="Times New Roman" w:hAnsi="Times New Roman"/>
          <w:sz w:val="24"/>
          <w:szCs w:val="24"/>
          <w:lang w:val="en-US"/>
        </w:rPr>
        <w:t>Broad education enhances graduates’ flexibility, their adaptive capacities in face of dynamic changes undergoing in contemporary science and society.</w:t>
      </w:r>
    </w:p>
    <w:p w:rsidR="00B13DB0" w:rsidRPr="00514AB5" w:rsidRDefault="0026712F" w:rsidP="005040EB">
      <w:pPr>
        <w:spacing w:after="120"/>
        <w:ind w:firstLine="708"/>
        <w:jc w:val="both"/>
        <w:rPr>
          <w:rFonts w:ascii="Times New Roman" w:hAnsi="Times New Roman"/>
          <w:sz w:val="24"/>
          <w:szCs w:val="24"/>
          <w:lang w:val="en-US"/>
        </w:rPr>
      </w:pPr>
      <w:r w:rsidRPr="0026712F">
        <w:rPr>
          <w:rFonts w:ascii="Times New Roman" w:hAnsi="Times New Roman"/>
          <w:sz w:val="24"/>
          <w:szCs w:val="24"/>
          <w:lang w:val="en-US"/>
        </w:rPr>
        <w:t>The most immediate field to apply graduates’ skills is that of political expertise and organization: analytical support of decision-making in governmental bodies, political parties, NGO and business structures. Another option: think tanks and other research cent</w:t>
      </w:r>
      <w:r w:rsidR="00AA2E22">
        <w:rPr>
          <w:rFonts w:ascii="Times New Roman" w:hAnsi="Times New Roman"/>
          <w:sz w:val="24"/>
          <w:szCs w:val="24"/>
          <w:lang w:val="en-US"/>
        </w:rPr>
        <w:t>ers</w:t>
      </w:r>
      <w:r w:rsidRPr="0026712F">
        <w:rPr>
          <w:rFonts w:ascii="Times New Roman" w:hAnsi="Times New Roman"/>
          <w:sz w:val="24"/>
          <w:szCs w:val="24"/>
          <w:lang w:val="en-US"/>
        </w:rPr>
        <w:t xml:space="preserve"> </w:t>
      </w:r>
      <w:r w:rsidR="00AA2E22">
        <w:rPr>
          <w:rFonts w:ascii="Times New Roman" w:hAnsi="Times New Roman"/>
          <w:sz w:val="24"/>
          <w:szCs w:val="24"/>
          <w:lang w:val="en-US"/>
        </w:rPr>
        <w:t>particular</w:t>
      </w:r>
      <w:r w:rsidR="00AA2E22" w:rsidRPr="0026712F">
        <w:rPr>
          <w:rFonts w:ascii="Times New Roman" w:hAnsi="Times New Roman"/>
          <w:sz w:val="24"/>
          <w:szCs w:val="24"/>
          <w:lang w:val="en-US"/>
        </w:rPr>
        <w:t xml:space="preserve">ly </w:t>
      </w:r>
      <w:r w:rsidRPr="0026712F">
        <w:rPr>
          <w:rFonts w:ascii="Times New Roman" w:hAnsi="Times New Roman"/>
          <w:sz w:val="24"/>
          <w:szCs w:val="24"/>
          <w:lang w:val="en-US"/>
        </w:rPr>
        <w:t xml:space="preserve">focused on interdisciplinary problems of institutional reforms and social policy. Double and triple training of the graduates allows them to prepare and initiate strategic decisions and take leading function in their implementation, thus claiming for key positions where joint competences from politics, </w:t>
      </w:r>
      <w:r w:rsidRPr="00514AB5">
        <w:rPr>
          <w:rFonts w:ascii="Times New Roman" w:hAnsi="Times New Roman"/>
          <w:sz w:val="24"/>
          <w:szCs w:val="24"/>
          <w:lang w:val="en-US"/>
        </w:rPr>
        <w:t xml:space="preserve">economics and philosophy are most relevant. </w:t>
      </w:r>
      <w:r w:rsidR="00514AB5" w:rsidRPr="00514AB5">
        <w:rPr>
          <w:rFonts w:ascii="Times New Roman" w:hAnsi="Times New Roman"/>
          <w:sz w:val="24"/>
          <w:szCs w:val="24"/>
          <w:lang w:val="en-US"/>
        </w:rPr>
        <w:t>More specifically t</w:t>
      </w:r>
      <w:r w:rsidR="00B13DB0" w:rsidRPr="00514AB5">
        <w:rPr>
          <w:rFonts w:ascii="Times New Roman" w:hAnsi="Times New Roman"/>
          <w:sz w:val="24"/>
          <w:szCs w:val="24"/>
          <w:lang w:val="en-US"/>
        </w:rPr>
        <w:t xml:space="preserve">he </w:t>
      </w:r>
      <w:r w:rsidR="00514AB5" w:rsidRPr="00514AB5">
        <w:rPr>
          <w:rFonts w:ascii="Times New Roman" w:hAnsi="Times New Roman"/>
          <w:sz w:val="24"/>
          <w:szCs w:val="24"/>
          <w:lang w:val="en-US"/>
        </w:rPr>
        <w:t xml:space="preserve">PEP </w:t>
      </w:r>
      <w:r w:rsidR="00B13DB0" w:rsidRPr="00514AB5">
        <w:rPr>
          <w:rFonts w:ascii="Times New Roman" w:hAnsi="Times New Roman"/>
          <w:sz w:val="24"/>
          <w:szCs w:val="24"/>
          <w:lang w:val="en-US"/>
        </w:rPr>
        <w:t xml:space="preserve">master’s program </w:t>
      </w:r>
      <w:r w:rsidR="00514AB5">
        <w:rPr>
          <w:rFonts w:ascii="Times New Roman" w:hAnsi="Times New Roman"/>
          <w:sz w:val="24"/>
          <w:szCs w:val="24"/>
          <w:lang w:val="en-US"/>
        </w:rPr>
        <w:t xml:space="preserve">is </w:t>
      </w:r>
      <w:r w:rsidR="00B13DB0" w:rsidRPr="00514AB5">
        <w:rPr>
          <w:rFonts w:ascii="Times New Roman" w:hAnsi="Times New Roman"/>
          <w:sz w:val="24"/>
          <w:szCs w:val="24"/>
          <w:lang w:val="en-US"/>
        </w:rPr>
        <w:t xml:space="preserve">aimed at training high-qualified specialists </w:t>
      </w:r>
      <w:r w:rsidR="005040EB">
        <w:rPr>
          <w:rFonts w:ascii="Times New Roman" w:hAnsi="Times New Roman"/>
          <w:sz w:val="24"/>
          <w:szCs w:val="24"/>
          <w:lang w:val="en-US"/>
        </w:rPr>
        <w:t>with</w:t>
      </w:r>
      <w:r w:rsidR="00B13DB0" w:rsidRPr="00514AB5">
        <w:rPr>
          <w:rFonts w:ascii="Times New Roman" w:hAnsi="Times New Roman"/>
          <w:sz w:val="24"/>
          <w:szCs w:val="24"/>
          <w:lang w:val="en-US"/>
        </w:rPr>
        <w:t>:</w:t>
      </w:r>
    </w:p>
    <w:p w:rsidR="00DC7A4F" w:rsidRDefault="00FE18EA">
      <w:pPr>
        <w:numPr>
          <w:ilvl w:val="0"/>
          <w:numId w:val="13"/>
        </w:numPr>
        <w:spacing w:after="0" w:line="360" w:lineRule="auto"/>
        <w:ind w:hanging="76"/>
        <w:rPr>
          <w:rFonts w:ascii="Times New Roman" w:hAnsi="Times New Roman"/>
          <w:sz w:val="24"/>
          <w:szCs w:val="24"/>
          <w:lang w:val="en-US"/>
        </w:rPr>
      </w:pPr>
      <w:r w:rsidRPr="003C7E69">
        <w:rPr>
          <w:rFonts w:ascii="Times New Roman" w:hAnsi="Times New Roman"/>
          <w:sz w:val="24"/>
          <w:szCs w:val="24"/>
          <w:lang w:val="en-US"/>
        </w:rPr>
        <w:lastRenderedPageBreak/>
        <w:t>ability to think and work strategically</w:t>
      </w:r>
      <w:r>
        <w:rPr>
          <w:rFonts w:ascii="Times New Roman" w:hAnsi="Times New Roman"/>
          <w:sz w:val="24"/>
          <w:szCs w:val="24"/>
          <w:lang w:val="en-US"/>
        </w:rPr>
        <w:t>;</w:t>
      </w:r>
    </w:p>
    <w:p w:rsidR="00DC7A4F" w:rsidRDefault="005040EB">
      <w:pPr>
        <w:numPr>
          <w:ilvl w:val="0"/>
          <w:numId w:val="13"/>
        </w:numPr>
        <w:spacing w:after="120" w:line="240" w:lineRule="auto"/>
        <w:ind w:left="357" w:hanging="76"/>
        <w:rPr>
          <w:rFonts w:ascii="Times New Roman" w:hAnsi="Times New Roman"/>
          <w:sz w:val="24"/>
          <w:szCs w:val="24"/>
          <w:lang w:val="en-US"/>
        </w:rPr>
      </w:pPr>
      <w:r>
        <w:rPr>
          <w:rFonts w:ascii="Times New Roman" w:hAnsi="Times New Roman"/>
          <w:sz w:val="24"/>
          <w:szCs w:val="24"/>
          <w:lang w:val="en-US"/>
        </w:rPr>
        <w:t>a</w:t>
      </w:r>
      <w:r w:rsidRPr="00514AB5">
        <w:rPr>
          <w:rFonts w:ascii="Times New Roman" w:hAnsi="Times New Roman"/>
          <w:sz w:val="24"/>
          <w:szCs w:val="24"/>
          <w:lang w:val="en-US"/>
        </w:rPr>
        <w:t xml:space="preserve">nalytical and expert skills </w:t>
      </w:r>
      <w:r>
        <w:rPr>
          <w:rFonts w:ascii="Times New Roman" w:hAnsi="Times New Roman"/>
          <w:sz w:val="24"/>
          <w:szCs w:val="24"/>
          <w:lang w:val="en-US"/>
        </w:rPr>
        <w:t xml:space="preserve">necessary </w:t>
      </w:r>
      <w:r w:rsidRPr="00514AB5">
        <w:rPr>
          <w:rFonts w:ascii="Times New Roman" w:hAnsi="Times New Roman"/>
          <w:sz w:val="24"/>
          <w:szCs w:val="24"/>
          <w:lang w:val="en-US"/>
        </w:rPr>
        <w:t xml:space="preserve">for </w:t>
      </w:r>
      <w:r>
        <w:rPr>
          <w:rFonts w:ascii="Times New Roman" w:hAnsi="Times New Roman"/>
          <w:sz w:val="24"/>
          <w:szCs w:val="24"/>
          <w:lang w:val="en-US"/>
        </w:rPr>
        <w:t>designing and elaborating governmental</w:t>
      </w:r>
      <w:r w:rsidR="00FE18EA">
        <w:rPr>
          <w:rFonts w:ascii="Times New Roman" w:hAnsi="Times New Roman"/>
          <w:sz w:val="24"/>
          <w:szCs w:val="24"/>
          <w:lang w:val="en-US"/>
        </w:rPr>
        <w:t>, or corporate</w:t>
      </w:r>
      <w:r>
        <w:rPr>
          <w:rFonts w:ascii="Times New Roman" w:hAnsi="Times New Roman"/>
          <w:sz w:val="24"/>
          <w:szCs w:val="24"/>
          <w:lang w:val="en-US"/>
        </w:rPr>
        <w:t xml:space="preserve"> programs, action plans and “road maps”, projects of normative acts</w:t>
      </w:r>
      <w:r w:rsidR="001C34A0">
        <w:rPr>
          <w:rFonts w:ascii="Times New Roman" w:hAnsi="Times New Roman"/>
          <w:sz w:val="24"/>
          <w:szCs w:val="24"/>
          <w:lang w:val="en-US"/>
        </w:rPr>
        <w:t>;</w:t>
      </w:r>
    </w:p>
    <w:p w:rsidR="00DC7A4F" w:rsidRDefault="001C34A0">
      <w:pPr>
        <w:numPr>
          <w:ilvl w:val="0"/>
          <w:numId w:val="13"/>
        </w:numPr>
        <w:spacing w:after="120" w:line="240" w:lineRule="auto"/>
        <w:ind w:left="357" w:hanging="76"/>
        <w:rPr>
          <w:rFonts w:ascii="Times New Roman" w:hAnsi="Times New Roman"/>
          <w:sz w:val="24"/>
          <w:szCs w:val="24"/>
          <w:lang w:val="en-US"/>
        </w:rPr>
      </w:pPr>
      <w:r w:rsidRPr="003C7E69">
        <w:rPr>
          <w:rFonts w:ascii="Times New Roman" w:hAnsi="Times New Roman"/>
          <w:sz w:val="24"/>
          <w:szCs w:val="24"/>
          <w:lang w:val="en-US"/>
        </w:rPr>
        <w:t xml:space="preserve">ability to identify interests of political actors (at national and international levels) and design mechanisms of their mutual matching </w:t>
      </w:r>
      <w:r w:rsidR="003C7E69" w:rsidRPr="003C7E69">
        <w:rPr>
          <w:rFonts w:ascii="Times New Roman" w:hAnsi="Times New Roman"/>
          <w:sz w:val="24"/>
          <w:szCs w:val="24"/>
          <w:lang w:val="en-US"/>
        </w:rPr>
        <w:t>and reconciliation with</w:t>
      </w:r>
      <w:r w:rsidRPr="003C7E69">
        <w:rPr>
          <w:rFonts w:ascii="Times New Roman" w:hAnsi="Times New Roman"/>
          <w:sz w:val="24"/>
          <w:szCs w:val="24"/>
          <w:lang w:val="en-US"/>
        </w:rPr>
        <w:t xml:space="preserve"> long-term imperatives of social and economic development;   </w:t>
      </w:r>
    </w:p>
    <w:p w:rsidR="00DC7A4F" w:rsidRDefault="00FE18EA">
      <w:pPr>
        <w:numPr>
          <w:ilvl w:val="0"/>
          <w:numId w:val="13"/>
        </w:numPr>
        <w:shd w:val="clear" w:color="auto" w:fill="FFFFFF"/>
        <w:spacing w:after="120" w:line="240" w:lineRule="auto"/>
        <w:ind w:hanging="76"/>
        <w:rPr>
          <w:rFonts w:ascii="Times New Roman" w:hAnsi="Times New Roman"/>
          <w:sz w:val="24"/>
          <w:szCs w:val="24"/>
          <w:lang w:val="en-US"/>
        </w:rPr>
      </w:pPr>
      <w:r w:rsidRPr="003C7E69">
        <w:rPr>
          <w:rFonts w:ascii="Times New Roman" w:hAnsi="Times New Roman"/>
          <w:sz w:val="24"/>
          <w:szCs w:val="24"/>
          <w:lang w:val="en-US"/>
        </w:rPr>
        <w:t>skills to develop short-term and long-term socio-economic and political forecasts, evaluate strategic risks of specific strategies and actions;</w:t>
      </w:r>
    </w:p>
    <w:p w:rsidR="00DC7A4F" w:rsidRDefault="003C7E69">
      <w:pPr>
        <w:numPr>
          <w:ilvl w:val="0"/>
          <w:numId w:val="13"/>
        </w:numPr>
        <w:shd w:val="clear" w:color="auto" w:fill="FFFFFF"/>
        <w:spacing w:after="0" w:line="360" w:lineRule="auto"/>
        <w:ind w:hanging="76"/>
        <w:rPr>
          <w:rFonts w:ascii="Times New Roman" w:hAnsi="Times New Roman"/>
          <w:sz w:val="24"/>
          <w:szCs w:val="24"/>
          <w:lang w:val="en-US"/>
        </w:rPr>
      </w:pPr>
      <w:r w:rsidRPr="003C7E69">
        <w:rPr>
          <w:rFonts w:ascii="Times New Roman" w:hAnsi="Times New Roman"/>
          <w:sz w:val="24"/>
          <w:szCs w:val="24"/>
          <w:lang w:val="en-US"/>
        </w:rPr>
        <w:t>skills to organize and carry out brainstorming sessions and situation analyses;</w:t>
      </w:r>
    </w:p>
    <w:p w:rsidR="00DC7A4F" w:rsidRDefault="003C7E69">
      <w:pPr>
        <w:numPr>
          <w:ilvl w:val="0"/>
          <w:numId w:val="13"/>
        </w:numPr>
        <w:spacing w:after="0" w:line="360" w:lineRule="auto"/>
        <w:ind w:hanging="76"/>
        <w:rPr>
          <w:rFonts w:ascii="Times New Roman" w:hAnsi="Times New Roman"/>
          <w:sz w:val="24"/>
          <w:szCs w:val="24"/>
          <w:lang w:val="en-US"/>
        </w:rPr>
      </w:pPr>
      <w:r w:rsidRPr="003C7E69">
        <w:rPr>
          <w:rFonts w:ascii="Times New Roman" w:hAnsi="Times New Roman"/>
          <w:sz w:val="24"/>
          <w:szCs w:val="24"/>
          <w:lang w:val="en-US"/>
        </w:rPr>
        <w:t xml:space="preserve">experiences of </w:t>
      </w:r>
      <w:r w:rsidR="005040EB" w:rsidRPr="003C7E69">
        <w:rPr>
          <w:rFonts w:ascii="Times New Roman" w:hAnsi="Times New Roman"/>
          <w:sz w:val="24"/>
          <w:szCs w:val="24"/>
          <w:lang w:val="en-US"/>
        </w:rPr>
        <w:t>interdisciplinary team-work and team building</w:t>
      </w:r>
    </w:p>
    <w:p w:rsidR="00DC7A4F" w:rsidRDefault="003C7E69">
      <w:pPr>
        <w:numPr>
          <w:ilvl w:val="0"/>
          <w:numId w:val="13"/>
        </w:numPr>
        <w:shd w:val="clear" w:color="auto" w:fill="FFFFFF"/>
        <w:spacing w:after="120" w:line="240" w:lineRule="auto"/>
        <w:ind w:hanging="76"/>
        <w:rPr>
          <w:rFonts w:ascii="Times New Roman" w:hAnsi="Times New Roman"/>
          <w:sz w:val="24"/>
          <w:szCs w:val="24"/>
          <w:lang w:val="en-US"/>
        </w:rPr>
      </w:pPr>
      <w:r w:rsidRPr="003C7E69">
        <w:rPr>
          <w:rFonts w:ascii="Times New Roman" w:hAnsi="Times New Roman"/>
          <w:sz w:val="24"/>
          <w:szCs w:val="24"/>
          <w:lang w:val="en-US"/>
        </w:rPr>
        <w:t>skills to apply</w:t>
      </w:r>
      <w:r w:rsidR="005040EB" w:rsidRPr="003C7E69">
        <w:rPr>
          <w:rFonts w:ascii="Times New Roman" w:hAnsi="Times New Roman"/>
          <w:sz w:val="24"/>
          <w:szCs w:val="24"/>
          <w:lang w:val="en-US"/>
        </w:rPr>
        <w:t xml:space="preserve"> computer technologies to search and analyze information </w:t>
      </w:r>
      <w:r w:rsidRPr="003C7E69">
        <w:rPr>
          <w:rFonts w:ascii="Times New Roman" w:hAnsi="Times New Roman"/>
          <w:sz w:val="24"/>
          <w:szCs w:val="24"/>
          <w:lang w:val="en-US"/>
        </w:rPr>
        <w:t>using</w:t>
      </w:r>
      <w:r w:rsidR="005040EB" w:rsidRPr="003C7E69">
        <w:rPr>
          <w:rFonts w:ascii="Times New Roman" w:hAnsi="Times New Roman"/>
          <w:sz w:val="24"/>
          <w:szCs w:val="24"/>
          <w:lang w:val="en-US"/>
        </w:rPr>
        <w:t xml:space="preserve"> Russian and international databases;</w:t>
      </w:r>
    </w:p>
    <w:p w:rsidR="00DC7A4F" w:rsidRDefault="003C7E69">
      <w:pPr>
        <w:numPr>
          <w:ilvl w:val="0"/>
          <w:numId w:val="13"/>
        </w:numPr>
        <w:shd w:val="clear" w:color="auto" w:fill="FFFFFF"/>
        <w:spacing w:after="120" w:line="360" w:lineRule="auto"/>
        <w:ind w:hanging="76"/>
        <w:rPr>
          <w:rFonts w:ascii="Times New Roman" w:hAnsi="Times New Roman"/>
          <w:sz w:val="24"/>
          <w:szCs w:val="24"/>
          <w:lang w:val="en-US"/>
        </w:rPr>
      </w:pPr>
      <w:r w:rsidRPr="003C7E69">
        <w:rPr>
          <w:rFonts w:ascii="Times New Roman" w:hAnsi="Times New Roman"/>
          <w:sz w:val="24"/>
          <w:szCs w:val="24"/>
          <w:lang w:val="en-US"/>
        </w:rPr>
        <w:t>skills to p</w:t>
      </w:r>
      <w:r w:rsidR="005040EB" w:rsidRPr="003C7E69">
        <w:rPr>
          <w:rFonts w:ascii="Times New Roman" w:hAnsi="Times New Roman"/>
          <w:sz w:val="24"/>
          <w:szCs w:val="24"/>
          <w:lang w:val="en-US"/>
        </w:rPr>
        <w:t xml:space="preserve">repare high-quality </w:t>
      </w:r>
      <w:r w:rsidR="00FE18EA">
        <w:rPr>
          <w:rFonts w:ascii="Times New Roman" w:hAnsi="Times New Roman"/>
          <w:sz w:val="24"/>
          <w:szCs w:val="24"/>
          <w:lang w:val="en-US"/>
        </w:rPr>
        <w:t xml:space="preserve">research articles and </w:t>
      </w:r>
      <w:r w:rsidR="005040EB" w:rsidRPr="003C7E69">
        <w:rPr>
          <w:rFonts w:ascii="Times New Roman" w:hAnsi="Times New Roman"/>
          <w:sz w:val="24"/>
          <w:szCs w:val="24"/>
          <w:lang w:val="en-US"/>
        </w:rPr>
        <w:t>analytical papers.</w:t>
      </w:r>
    </w:p>
    <w:p w:rsidR="00927587" w:rsidRPr="0073409C" w:rsidRDefault="0073409C" w:rsidP="002D6F39">
      <w:pPr>
        <w:pStyle w:val="11"/>
        <w:tabs>
          <w:tab w:val="left" w:pos="709"/>
        </w:tabs>
        <w:spacing w:after="0"/>
        <w:ind w:left="0" w:firstLine="709"/>
        <w:jc w:val="both"/>
        <w:rPr>
          <w:rFonts w:ascii="Times New Roman" w:hAnsi="Times New Roman"/>
          <w:sz w:val="24"/>
          <w:szCs w:val="24"/>
          <w:shd w:val="clear" w:color="auto" w:fill="FFFFFF"/>
          <w:lang w:val="en-US"/>
        </w:rPr>
      </w:pPr>
      <w:r>
        <w:rPr>
          <w:rFonts w:ascii="Times New Roman" w:hAnsi="Times New Roman"/>
          <w:sz w:val="24"/>
          <w:szCs w:val="24"/>
          <w:shd w:val="clear" w:color="auto" w:fill="FFFFFF"/>
          <w:lang w:val="en-US"/>
        </w:rPr>
        <w:t>Educational programs a</w:t>
      </w:r>
      <w:r w:rsidR="00FE18EA">
        <w:rPr>
          <w:rFonts w:ascii="Times New Roman" w:hAnsi="Times New Roman"/>
          <w:sz w:val="24"/>
          <w:szCs w:val="24"/>
          <w:shd w:val="clear" w:color="auto" w:fill="FFFFFF"/>
          <w:lang w:val="en-US"/>
        </w:rPr>
        <w:t xml:space="preserve">vailable </w:t>
      </w:r>
      <w:r>
        <w:rPr>
          <w:rFonts w:ascii="Times New Roman" w:hAnsi="Times New Roman"/>
          <w:sz w:val="24"/>
          <w:szCs w:val="24"/>
          <w:shd w:val="clear" w:color="auto" w:fill="FFFFFF"/>
          <w:lang w:val="en-US"/>
        </w:rPr>
        <w:t>i</w:t>
      </w:r>
      <w:r w:rsidR="000A3E6F">
        <w:rPr>
          <w:rFonts w:ascii="Times New Roman" w:hAnsi="Times New Roman"/>
          <w:sz w:val="24"/>
          <w:szCs w:val="24"/>
          <w:shd w:val="clear" w:color="auto" w:fill="FFFFFF"/>
          <w:lang w:val="en-US"/>
        </w:rPr>
        <w:t xml:space="preserve">n Russia </w:t>
      </w:r>
      <w:r w:rsidR="00FE18EA">
        <w:rPr>
          <w:rFonts w:ascii="Times New Roman" w:hAnsi="Times New Roman"/>
          <w:sz w:val="24"/>
          <w:szCs w:val="24"/>
          <w:shd w:val="clear" w:color="auto" w:fill="FFFFFF"/>
          <w:lang w:val="en-US"/>
        </w:rPr>
        <w:t>are not focused on cultivati</w:t>
      </w:r>
      <w:r w:rsidR="000A3E6F">
        <w:rPr>
          <w:rFonts w:ascii="Times New Roman" w:hAnsi="Times New Roman"/>
          <w:sz w:val="24"/>
          <w:szCs w:val="24"/>
          <w:shd w:val="clear" w:color="auto" w:fill="FFFFFF"/>
          <w:lang w:val="en-US"/>
        </w:rPr>
        <w:t>ng</w:t>
      </w:r>
      <w:r w:rsidR="00FE18EA">
        <w:rPr>
          <w:rFonts w:ascii="Times New Roman" w:hAnsi="Times New Roman"/>
          <w:sz w:val="24"/>
          <w:szCs w:val="24"/>
          <w:shd w:val="clear" w:color="auto" w:fill="FFFFFF"/>
          <w:lang w:val="en-US"/>
        </w:rPr>
        <w:t xml:space="preserve"> specialists</w:t>
      </w:r>
      <w:r w:rsidR="00FE18EA" w:rsidRPr="00FE18EA">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with such combination of capacities and competences.</w:t>
      </w:r>
      <w:r w:rsidR="00FE18EA" w:rsidRPr="00FE18EA">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Goal</w:t>
      </w:r>
      <w:r w:rsidR="000A3E6F" w:rsidRPr="000A3E6F">
        <w:rPr>
          <w:rFonts w:ascii="Times New Roman" w:hAnsi="Times New Roman"/>
          <w:sz w:val="24"/>
          <w:szCs w:val="24"/>
          <w:shd w:val="clear" w:color="auto" w:fill="FFFFFF"/>
          <w:lang w:val="en-US"/>
        </w:rPr>
        <w:t>-</w:t>
      </w:r>
      <w:r w:rsidR="000A3E6F">
        <w:rPr>
          <w:rFonts w:ascii="Times New Roman" w:hAnsi="Times New Roman"/>
          <w:sz w:val="24"/>
          <w:szCs w:val="24"/>
          <w:shd w:val="clear" w:color="auto" w:fill="FFFFFF"/>
          <w:lang w:val="en-US"/>
        </w:rPr>
        <w:t>setting</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and</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strategic</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decision</w:t>
      </w:r>
      <w:r w:rsidR="000A3E6F" w:rsidRPr="000A3E6F">
        <w:rPr>
          <w:rFonts w:ascii="Times New Roman" w:hAnsi="Times New Roman"/>
          <w:sz w:val="24"/>
          <w:szCs w:val="24"/>
          <w:shd w:val="clear" w:color="auto" w:fill="FFFFFF"/>
          <w:lang w:val="en-US"/>
        </w:rPr>
        <w:t>-</w:t>
      </w:r>
      <w:r w:rsidR="000A3E6F">
        <w:rPr>
          <w:rFonts w:ascii="Times New Roman" w:hAnsi="Times New Roman"/>
          <w:sz w:val="24"/>
          <w:szCs w:val="24"/>
          <w:shd w:val="clear" w:color="auto" w:fill="FFFFFF"/>
          <w:lang w:val="en-US"/>
        </w:rPr>
        <w:t>making</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is</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often</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left</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to</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administrators</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without</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relevant</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education</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and</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outlook</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having</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to</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rely</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upon</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personal</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limited</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experiences</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and</w:t>
      </w:r>
      <w:r w:rsidR="000A3E6F" w:rsidRPr="000A3E6F">
        <w:rPr>
          <w:rFonts w:ascii="Times New Roman" w:hAnsi="Times New Roman"/>
          <w:sz w:val="24"/>
          <w:szCs w:val="24"/>
          <w:shd w:val="clear" w:color="auto" w:fill="FFFFFF"/>
          <w:lang w:val="en-US"/>
        </w:rPr>
        <w:t xml:space="preserve"> </w:t>
      </w:r>
      <w:r w:rsidR="000A3E6F">
        <w:rPr>
          <w:rFonts w:ascii="Times New Roman" w:hAnsi="Times New Roman"/>
          <w:sz w:val="24"/>
          <w:szCs w:val="24"/>
          <w:shd w:val="clear" w:color="auto" w:fill="FFFFFF"/>
          <w:lang w:val="en-US"/>
        </w:rPr>
        <w:t xml:space="preserve">intuitions. Difficulties and delays in the process of professionalization of </w:t>
      </w:r>
      <w:r>
        <w:rPr>
          <w:rFonts w:ascii="Times New Roman" w:hAnsi="Times New Roman"/>
          <w:sz w:val="24"/>
          <w:szCs w:val="24"/>
          <w:shd w:val="clear" w:color="auto" w:fill="FFFFFF"/>
          <w:lang w:val="en-US"/>
        </w:rPr>
        <w:t xml:space="preserve">governance functions in Russia are </w:t>
      </w:r>
      <w:r>
        <w:rPr>
          <w:rFonts w:ascii="Times New Roman" w:hAnsi="Times New Roman"/>
          <w:sz w:val="24"/>
          <w:szCs w:val="24"/>
          <w:lang w:val="en-US"/>
        </w:rPr>
        <w:t>partly due to this fact.</w:t>
      </w:r>
      <w:r w:rsidR="00927587" w:rsidRPr="0073409C">
        <w:rPr>
          <w:rFonts w:ascii="Times New Roman" w:hAnsi="Times New Roman"/>
          <w:sz w:val="24"/>
          <w:szCs w:val="24"/>
          <w:lang w:val="en-US"/>
        </w:rPr>
        <w:t xml:space="preserve"> </w:t>
      </w:r>
      <w:r>
        <w:rPr>
          <w:rFonts w:ascii="Times New Roman" w:hAnsi="Times New Roman"/>
          <w:sz w:val="24"/>
          <w:szCs w:val="24"/>
          <w:lang w:val="en-US"/>
        </w:rPr>
        <w:t>The</w:t>
      </w:r>
      <w:r w:rsidRPr="0073409C">
        <w:rPr>
          <w:rFonts w:ascii="Times New Roman" w:hAnsi="Times New Roman"/>
          <w:sz w:val="24"/>
          <w:szCs w:val="24"/>
          <w:lang w:val="en-US"/>
        </w:rPr>
        <w:t xml:space="preserve"> </w:t>
      </w:r>
      <w:r>
        <w:rPr>
          <w:rFonts w:ascii="Times New Roman" w:hAnsi="Times New Roman"/>
          <w:sz w:val="24"/>
          <w:szCs w:val="24"/>
          <w:lang w:val="en-US"/>
        </w:rPr>
        <w:t>PEP</w:t>
      </w:r>
      <w:r w:rsidRPr="0073409C">
        <w:rPr>
          <w:rFonts w:ascii="Times New Roman" w:hAnsi="Times New Roman"/>
          <w:sz w:val="24"/>
          <w:szCs w:val="24"/>
          <w:lang w:val="en-US"/>
        </w:rPr>
        <w:t xml:space="preserve"> </w:t>
      </w:r>
      <w:r>
        <w:rPr>
          <w:rFonts w:ascii="Times New Roman" w:hAnsi="Times New Roman"/>
          <w:sz w:val="24"/>
          <w:szCs w:val="24"/>
          <w:lang w:val="en-US"/>
        </w:rPr>
        <w:t>program</w:t>
      </w:r>
      <w:r w:rsidRPr="0073409C">
        <w:rPr>
          <w:rFonts w:ascii="Times New Roman" w:hAnsi="Times New Roman"/>
          <w:sz w:val="24"/>
          <w:szCs w:val="24"/>
          <w:lang w:val="en-US"/>
        </w:rPr>
        <w:t xml:space="preserve"> </w:t>
      </w:r>
      <w:r>
        <w:rPr>
          <w:rFonts w:ascii="Times New Roman" w:hAnsi="Times New Roman"/>
          <w:sz w:val="24"/>
          <w:szCs w:val="24"/>
          <w:lang w:val="en-US"/>
        </w:rPr>
        <w:t>at</w:t>
      </w:r>
      <w:r w:rsidRPr="0073409C">
        <w:rPr>
          <w:rFonts w:ascii="Times New Roman" w:hAnsi="Times New Roman"/>
          <w:sz w:val="24"/>
          <w:szCs w:val="24"/>
          <w:lang w:val="en-US"/>
        </w:rPr>
        <w:t xml:space="preserve"> </w:t>
      </w:r>
      <w:r>
        <w:rPr>
          <w:rFonts w:ascii="Times New Roman" w:hAnsi="Times New Roman"/>
          <w:sz w:val="24"/>
          <w:szCs w:val="24"/>
          <w:lang w:val="en-US"/>
        </w:rPr>
        <w:t>the</w:t>
      </w:r>
      <w:r w:rsidRPr="0073409C">
        <w:rPr>
          <w:rFonts w:ascii="Times New Roman" w:hAnsi="Times New Roman"/>
          <w:sz w:val="24"/>
          <w:szCs w:val="24"/>
          <w:lang w:val="en-US"/>
        </w:rPr>
        <w:t xml:space="preserve"> </w:t>
      </w:r>
      <w:r>
        <w:rPr>
          <w:rFonts w:ascii="Times New Roman" w:hAnsi="Times New Roman"/>
          <w:sz w:val="24"/>
          <w:szCs w:val="24"/>
          <w:lang w:val="en-US"/>
        </w:rPr>
        <w:t>Higher</w:t>
      </w:r>
      <w:r w:rsidRPr="0073409C">
        <w:rPr>
          <w:rFonts w:ascii="Times New Roman" w:hAnsi="Times New Roman"/>
          <w:sz w:val="24"/>
          <w:szCs w:val="24"/>
          <w:lang w:val="en-US"/>
        </w:rPr>
        <w:t xml:space="preserve"> </w:t>
      </w:r>
      <w:r>
        <w:rPr>
          <w:rFonts w:ascii="Times New Roman" w:hAnsi="Times New Roman"/>
          <w:sz w:val="24"/>
          <w:szCs w:val="24"/>
          <w:lang w:val="en-US"/>
        </w:rPr>
        <w:t>School</w:t>
      </w:r>
      <w:r w:rsidRPr="0073409C">
        <w:rPr>
          <w:rFonts w:ascii="Times New Roman" w:hAnsi="Times New Roman"/>
          <w:sz w:val="24"/>
          <w:szCs w:val="24"/>
          <w:lang w:val="en-US"/>
        </w:rPr>
        <w:t xml:space="preserve"> </w:t>
      </w:r>
      <w:r>
        <w:rPr>
          <w:rFonts w:ascii="Times New Roman" w:hAnsi="Times New Roman"/>
          <w:sz w:val="24"/>
          <w:szCs w:val="24"/>
          <w:lang w:val="en-US"/>
        </w:rPr>
        <w:t>of</w:t>
      </w:r>
      <w:r w:rsidRPr="0073409C">
        <w:rPr>
          <w:rFonts w:ascii="Times New Roman" w:hAnsi="Times New Roman"/>
          <w:sz w:val="24"/>
          <w:szCs w:val="24"/>
          <w:lang w:val="en-US"/>
        </w:rPr>
        <w:t xml:space="preserve"> </w:t>
      </w:r>
      <w:r>
        <w:rPr>
          <w:rFonts w:ascii="Times New Roman" w:hAnsi="Times New Roman"/>
          <w:sz w:val="24"/>
          <w:szCs w:val="24"/>
          <w:lang w:val="en-US"/>
        </w:rPr>
        <w:t>Economics</w:t>
      </w:r>
      <w:r w:rsidRPr="0073409C">
        <w:rPr>
          <w:rFonts w:ascii="Times New Roman" w:hAnsi="Times New Roman"/>
          <w:sz w:val="24"/>
          <w:szCs w:val="24"/>
          <w:lang w:val="en-US"/>
        </w:rPr>
        <w:t xml:space="preserve"> </w:t>
      </w:r>
      <w:r>
        <w:rPr>
          <w:rFonts w:ascii="Times New Roman" w:hAnsi="Times New Roman"/>
          <w:sz w:val="24"/>
          <w:szCs w:val="24"/>
          <w:lang w:val="en-US"/>
        </w:rPr>
        <w:t>is</w:t>
      </w:r>
      <w:r w:rsidRPr="0073409C">
        <w:rPr>
          <w:rFonts w:ascii="Times New Roman" w:hAnsi="Times New Roman"/>
          <w:sz w:val="24"/>
          <w:szCs w:val="24"/>
          <w:lang w:val="en-US"/>
        </w:rPr>
        <w:t xml:space="preserve"> </w:t>
      </w:r>
      <w:r>
        <w:rPr>
          <w:rFonts w:ascii="Times New Roman" w:hAnsi="Times New Roman"/>
          <w:sz w:val="24"/>
          <w:szCs w:val="24"/>
          <w:lang w:val="en-US"/>
        </w:rPr>
        <w:t>aiming</w:t>
      </w:r>
      <w:r w:rsidRPr="0073409C">
        <w:rPr>
          <w:rFonts w:ascii="Times New Roman" w:hAnsi="Times New Roman"/>
          <w:sz w:val="24"/>
          <w:szCs w:val="24"/>
          <w:lang w:val="en-US"/>
        </w:rPr>
        <w:t xml:space="preserve"> </w:t>
      </w:r>
      <w:r>
        <w:rPr>
          <w:rFonts w:ascii="Times New Roman" w:hAnsi="Times New Roman"/>
          <w:sz w:val="24"/>
          <w:szCs w:val="24"/>
          <w:lang w:val="en-US"/>
        </w:rPr>
        <w:t>to</w:t>
      </w:r>
      <w:r w:rsidRPr="0073409C">
        <w:rPr>
          <w:rFonts w:ascii="Times New Roman" w:hAnsi="Times New Roman"/>
          <w:sz w:val="24"/>
          <w:szCs w:val="24"/>
          <w:lang w:val="en-US"/>
        </w:rPr>
        <w:t xml:space="preserve"> </w:t>
      </w:r>
      <w:r>
        <w:rPr>
          <w:rFonts w:ascii="Times New Roman" w:hAnsi="Times New Roman"/>
          <w:sz w:val="24"/>
          <w:szCs w:val="24"/>
          <w:lang w:val="en-US"/>
        </w:rPr>
        <w:t>make</w:t>
      </w:r>
      <w:r w:rsidRPr="0073409C">
        <w:rPr>
          <w:rFonts w:ascii="Times New Roman" w:hAnsi="Times New Roman"/>
          <w:sz w:val="24"/>
          <w:szCs w:val="24"/>
          <w:lang w:val="en-US"/>
        </w:rPr>
        <w:t xml:space="preserve"> </w:t>
      </w:r>
      <w:r>
        <w:rPr>
          <w:rFonts w:ascii="Times New Roman" w:hAnsi="Times New Roman"/>
          <w:sz w:val="24"/>
          <w:szCs w:val="24"/>
          <w:lang w:val="en-US"/>
        </w:rPr>
        <w:t>its</w:t>
      </w:r>
      <w:r w:rsidRPr="0073409C">
        <w:rPr>
          <w:rFonts w:ascii="Times New Roman" w:hAnsi="Times New Roman"/>
          <w:sz w:val="24"/>
          <w:szCs w:val="24"/>
          <w:lang w:val="en-US"/>
        </w:rPr>
        <w:t xml:space="preserve"> </w:t>
      </w:r>
      <w:r>
        <w:rPr>
          <w:rFonts w:ascii="Times New Roman" w:hAnsi="Times New Roman"/>
          <w:sz w:val="24"/>
          <w:szCs w:val="24"/>
          <w:lang w:val="en-US"/>
        </w:rPr>
        <w:t>contribution to compensating shortages of professionals in the area of strategic analyses of political, economic</w:t>
      </w:r>
      <w:r w:rsidRPr="0073409C">
        <w:rPr>
          <w:rFonts w:ascii="Times New Roman" w:hAnsi="Times New Roman"/>
          <w:sz w:val="24"/>
          <w:szCs w:val="24"/>
          <w:lang w:val="en-US"/>
        </w:rPr>
        <w:t xml:space="preserve"> </w:t>
      </w:r>
      <w:r>
        <w:rPr>
          <w:rFonts w:ascii="Times New Roman" w:hAnsi="Times New Roman"/>
          <w:sz w:val="24"/>
          <w:szCs w:val="24"/>
          <w:lang w:val="en-US"/>
        </w:rPr>
        <w:t>and social challenges facing contemporary Russia.</w:t>
      </w:r>
    </w:p>
    <w:p w:rsidR="00927587" w:rsidRPr="0073409C" w:rsidRDefault="00927587" w:rsidP="003F2AFE">
      <w:pPr>
        <w:pStyle w:val="11"/>
        <w:tabs>
          <w:tab w:val="left" w:pos="709"/>
        </w:tabs>
        <w:spacing w:after="0" w:line="240" w:lineRule="auto"/>
        <w:ind w:left="0" w:firstLine="709"/>
        <w:jc w:val="both"/>
        <w:rPr>
          <w:rFonts w:ascii="Times New Roman" w:hAnsi="Times New Roman"/>
          <w:sz w:val="24"/>
          <w:szCs w:val="24"/>
          <w:lang w:val="en-US"/>
        </w:rPr>
      </w:pPr>
    </w:p>
    <w:p w:rsidR="00927587" w:rsidRPr="00D359BA" w:rsidRDefault="00FE18EA" w:rsidP="00FE18EA">
      <w:pPr>
        <w:pStyle w:val="11"/>
        <w:tabs>
          <w:tab w:val="left" w:pos="709"/>
        </w:tabs>
        <w:ind w:left="0"/>
        <w:jc w:val="both"/>
        <w:rPr>
          <w:rFonts w:ascii="Times New Roman" w:hAnsi="Times New Roman"/>
          <w:b/>
          <w:sz w:val="28"/>
          <w:szCs w:val="28"/>
          <w:lang w:val="en-US"/>
        </w:rPr>
      </w:pPr>
      <w:r w:rsidRPr="00D359BA">
        <w:rPr>
          <w:rFonts w:ascii="Times New Roman" w:hAnsi="Times New Roman"/>
          <w:b/>
          <w:sz w:val="28"/>
          <w:szCs w:val="28"/>
          <w:lang w:val="en-US"/>
        </w:rPr>
        <w:t xml:space="preserve">VI. </w:t>
      </w:r>
      <w:r w:rsidR="0073409C" w:rsidRPr="00D359BA">
        <w:rPr>
          <w:rFonts w:ascii="Times New Roman" w:hAnsi="Times New Roman"/>
          <w:b/>
          <w:sz w:val="28"/>
          <w:szCs w:val="28"/>
          <w:lang w:val="en-US"/>
        </w:rPr>
        <w:t>International partnerships</w:t>
      </w:r>
    </w:p>
    <w:p w:rsidR="00FE18EA" w:rsidRPr="00FE18EA" w:rsidRDefault="00FE18EA" w:rsidP="00FE18EA">
      <w:pPr>
        <w:pStyle w:val="11"/>
        <w:tabs>
          <w:tab w:val="left" w:pos="709"/>
        </w:tabs>
        <w:ind w:left="0"/>
        <w:jc w:val="both"/>
        <w:rPr>
          <w:rFonts w:ascii="Times New Roman" w:hAnsi="Times New Roman"/>
          <w:b/>
          <w:sz w:val="24"/>
          <w:szCs w:val="24"/>
          <w:lang w:val="en-US"/>
        </w:rPr>
      </w:pPr>
    </w:p>
    <w:p w:rsidR="0026712F" w:rsidRPr="00D70AD1" w:rsidRDefault="0017225C" w:rsidP="00145FF2">
      <w:pPr>
        <w:pStyle w:val="11"/>
        <w:tabs>
          <w:tab w:val="left" w:pos="0"/>
        </w:tabs>
        <w:spacing w:after="120"/>
        <w:ind w:left="0"/>
        <w:contextualSpacing w:val="0"/>
        <w:jc w:val="both"/>
        <w:rPr>
          <w:rFonts w:ascii="Times New Roman" w:hAnsi="Times New Roman"/>
          <w:sz w:val="24"/>
          <w:szCs w:val="24"/>
        </w:rPr>
      </w:pPr>
      <w:r w:rsidRPr="00D70AD1">
        <w:rPr>
          <w:rFonts w:ascii="Times New Roman" w:hAnsi="Times New Roman"/>
          <w:sz w:val="24"/>
          <w:szCs w:val="24"/>
          <w:lang w:val="en-US"/>
        </w:rPr>
        <w:tab/>
      </w:r>
      <w:r w:rsidR="0026712F" w:rsidRPr="00D70AD1">
        <w:rPr>
          <w:rFonts w:ascii="Times New Roman" w:hAnsi="Times New Roman"/>
          <w:sz w:val="24"/>
          <w:szCs w:val="24"/>
          <w:lang w:val="en-US"/>
        </w:rPr>
        <w:t>Master program “Politics.Economics.Philosophy</w:t>
      </w:r>
      <w:r w:rsidR="0026712F" w:rsidRPr="00D70AD1">
        <w:rPr>
          <w:rFonts w:ascii="Times New Roman" w:hAnsi="Times New Roman"/>
          <w:sz w:val="24"/>
          <w:szCs w:val="24"/>
        </w:rPr>
        <w:t xml:space="preserve">” </w:t>
      </w:r>
      <w:r w:rsidR="002C5CD1">
        <w:rPr>
          <w:rFonts w:ascii="Times New Roman" w:hAnsi="Times New Roman"/>
          <w:sz w:val="24"/>
          <w:szCs w:val="24"/>
          <w:lang w:val="en-US"/>
        </w:rPr>
        <w:t>position</w:t>
      </w:r>
      <w:r w:rsidR="00CF1274" w:rsidRPr="00D70AD1">
        <w:rPr>
          <w:rFonts w:ascii="Times New Roman" w:hAnsi="Times New Roman"/>
          <w:sz w:val="24"/>
          <w:szCs w:val="24"/>
          <w:lang w:val="en-US"/>
        </w:rPr>
        <w:t>s</w:t>
      </w:r>
      <w:r w:rsidR="00CF1274" w:rsidRPr="00D70AD1">
        <w:rPr>
          <w:rFonts w:ascii="Times New Roman" w:hAnsi="Times New Roman"/>
          <w:sz w:val="24"/>
          <w:szCs w:val="24"/>
        </w:rPr>
        <w:t xml:space="preserve"> </w:t>
      </w:r>
      <w:r w:rsidR="0026712F" w:rsidRPr="00D70AD1">
        <w:rPr>
          <w:rFonts w:ascii="Times New Roman" w:hAnsi="Times New Roman"/>
          <w:sz w:val="24"/>
          <w:szCs w:val="24"/>
          <w:lang w:val="en-US"/>
        </w:rPr>
        <w:t>itself</w:t>
      </w:r>
      <w:r w:rsidR="0026712F" w:rsidRPr="00D70AD1">
        <w:rPr>
          <w:rFonts w:ascii="Times New Roman" w:hAnsi="Times New Roman"/>
          <w:sz w:val="24"/>
          <w:szCs w:val="24"/>
        </w:rPr>
        <w:t xml:space="preserve"> </w:t>
      </w:r>
      <w:r w:rsidR="0026712F" w:rsidRPr="00D70AD1">
        <w:rPr>
          <w:rFonts w:ascii="Times New Roman" w:hAnsi="Times New Roman"/>
          <w:sz w:val="24"/>
          <w:szCs w:val="24"/>
          <w:lang w:val="en-US"/>
        </w:rPr>
        <w:t>as</w:t>
      </w:r>
      <w:r w:rsidR="0026712F" w:rsidRPr="00D70AD1">
        <w:rPr>
          <w:rFonts w:ascii="Times New Roman" w:hAnsi="Times New Roman"/>
          <w:sz w:val="24"/>
          <w:szCs w:val="24"/>
        </w:rPr>
        <w:t xml:space="preserve"> </w:t>
      </w:r>
      <w:r w:rsidR="0026712F" w:rsidRPr="00D70AD1">
        <w:rPr>
          <w:rFonts w:ascii="Times New Roman" w:hAnsi="Times New Roman"/>
          <w:sz w:val="24"/>
          <w:szCs w:val="24"/>
          <w:lang w:val="en-US"/>
        </w:rPr>
        <w:t>a</w:t>
      </w:r>
      <w:r w:rsidR="0026712F" w:rsidRPr="00D70AD1">
        <w:rPr>
          <w:rFonts w:ascii="Times New Roman" w:hAnsi="Times New Roman"/>
          <w:sz w:val="24"/>
          <w:szCs w:val="24"/>
        </w:rPr>
        <w:t xml:space="preserve"> </w:t>
      </w:r>
      <w:r w:rsidR="0026712F" w:rsidRPr="00D70AD1">
        <w:rPr>
          <w:rFonts w:ascii="Times New Roman" w:hAnsi="Times New Roman"/>
          <w:sz w:val="24"/>
          <w:szCs w:val="24"/>
          <w:lang w:val="en-US"/>
        </w:rPr>
        <w:t>part</w:t>
      </w:r>
      <w:r w:rsidR="0026712F" w:rsidRPr="00D70AD1">
        <w:rPr>
          <w:rFonts w:ascii="Times New Roman" w:hAnsi="Times New Roman"/>
          <w:sz w:val="24"/>
          <w:szCs w:val="24"/>
        </w:rPr>
        <w:t xml:space="preserve"> </w:t>
      </w:r>
      <w:r w:rsidR="0026712F" w:rsidRPr="00D70AD1">
        <w:rPr>
          <w:rFonts w:ascii="Times New Roman" w:hAnsi="Times New Roman"/>
          <w:sz w:val="24"/>
          <w:szCs w:val="24"/>
          <w:lang w:val="en-US"/>
        </w:rPr>
        <w:t>of</w:t>
      </w:r>
      <w:r w:rsidR="0026712F" w:rsidRPr="00D70AD1">
        <w:rPr>
          <w:rFonts w:ascii="Times New Roman" w:hAnsi="Times New Roman"/>
          <w:sz w:val="24"/>
          <w:szCs w:val="24"/>
        </w:rPr>
        <w:t xml:space="preserve"> </w:t>
      </w:r>
      <w:r w:rsidR="0026712F" w:rsidRPr="00D70AD1">
        <w:rPr>
          <w:rFonts w:ascii="Times New Roman" w:hAnsi="Times New Roman"/>
          <w:sz w:val="24"/>
          <w:szCs w:val="24"/>
          <w:lang w:val="en-US"/>
        </w:rPr>
        <w:t>the</w:t>
      </w:r>
      <w:r w:rsidR="0026712F" w:rsidRPr="00D70AD1">
        <w:rPr>
          <w:rFonts w:ascii="Times New Roman" w:hAnsi="Times New Roman"/>
          <w:sz w:val="24"/>
          <w:szCs w:val="24"/>
        </w:rPr>
        <w:t xml:space="preserve"> </w:t>
      </w:r>
      <w:r w:rsidR="0026712F" w:rsidRPr="00D70AD1">
        <w:rPr>
          <w:rFonts w:ascii="Times New Roman" w:hAnsi="Times New Roman"/>
          <w:sz w:val="24"/>
          <w:szCs w:val="24"/>
          <w:lang w:val="en-US"/>
        </w:rPr>
        <w:t>emerging</w:t>
      </w:r>
      <w:r w:rsidR="0026712F" w:rsidRPr="00D70AD1">
        <w:rPr>
          <w:rFonts w:ascii="Times New Roman" w:hAnsi="Times New Roman"/>
          <w:sz w:val="24"/>
          <w:szCs w:val="24"/>
        </w:rPr>
        <w:t xml:space="preserve"> </w:t>
      </w:r>
      <w:r w:rsidR="0026712F" w:rsidRPr="00D70AD1">
        <w:rPr>
          <w:rFonts w:ascii="Times New Roman" w:hAnsi="Times New Roman"/>
          <w:sz w:val="24"/>
          <w:szCs w:val="24"/>
          <w:lang w:val="en-US"/>
        </w:rPr>
        <w:t>international</w:t>
      </w:r>
      <w:r w:rsidR="0026712F" w:rsidRPr="00D70AD1">
        <w:rPr>
          <w:rFonts w:ascii="Times New Roman" w:hAnsi="Times New Roman"/>
          <w:sz w:val="24"/>
          <w:szCs w:val="24"/>
        </w:rPr>
        <w:t xml:space="preserve"> university </w:t>
      </w:r>
      <w:r w:rsidR="0026712F" w:rsidRPr="00D70AD1">
        <w:rPr>
          <w:rFonts w:ascii="Times New Roman" w:hAnsi="Times New Roman"/>
          <w:sz w:val="24"/>
          <w:szCs w:val="24"/>
          <w:lang w:val="en-US"/>
        </w:rPr>
        <w:t>network</w:t>
      </w:r>
      <w:r w:rsidR="0026712F" w:rsidRPr="00D70AD1">
        <w:rPr>
          <w:rFonts w:ascii="Times New Roman" w:hAnsi="Times New Roman"/>
          <w:sz w:val="24"/>
          <w:szCs w:val="24"/>
        </w:rPr>
        <w:t xml:space="preserve"> </w:t>
      </w:r>
      <w:r w:rsidR="0026712F" w:rsidRPr="00D70AD1">
        <w:rPr>
          <w:rFonts w:ascii="Times New Roman" w:hAnsi="Times New Roman"/>
          <w:sz w:val="24"/>
          <w:szCs w:val="24"/>
          <w:lang w:val="en-US"/>
        </w:rPr>
        <w:t>of</w:t>
      </w:r>
      <w:r w:rsidR="0026712F" w:rsidRPr="00D70AD1">
        <w:rPr>
          <w:rFonts w:ascii="Times New Roman" w:hAnsi="Times New Roman"/>
          <w:sz w:val="24"/>
          <w:szCs w:val="24"/>
        </w:rPr>
        <w:t xml:space="preserve"> </w:t>
      </w:r>
      <w:r w:rsidR="0026712F" w:rsidRPr="00D70AD1">
        <w:rPr>
          <w:rFonts w:ascii="Times New Roman" w:hAnsi="Times New Roman"/>
          <w:sz w:val="24"/>
          <w:szCs w:val="24"/>
          <w:lang w:val="en-US"/>
        </w:rPr>
        <w:t>PPE</w:t>
      </w:r>
      <w:r w:rsidR="0026712F" w:rsidRPr="00D70AD1">
        <w:rPr>
          <w:rFonts w:ascii="Times New Roman" w:hAnsi="Times New Roman"/>
          <w:sz w:val="24"/>
          <w:szCs w:val="24"/>
        </w:rPr>
        <w:t>/</w:t>
      </w:r>
      <w:r w:rsidR="0026712F" w:rsidRPr="00D70AD1">
        <w:rPr>
          <w:rFonts w:ascii="Times New Roman" w:hAnsi="Times New Roman"/>
          <w:sz w:val="24"/>
          <w:szCs w:val="24"/>
          <w:lang w:val="en-US"/>
        </w:rPr>
        <w:t>PEP</w:t>
      </w:r>
      <w:r w:rsidR="0026712F" w:rsidRPr="00D70AD1">
        <w:rPr>
          <w:rFonts w:ascii="Times New Roman" w:hAnsi="Times New Roman"/>
          <w:sz w:val="24"/>
          <w:szCs w:val="24"/>
        </w:rPr>
        <w:t xml:space="preserve"> </w:t>
      </w:r>
      <w:r w:rsidR="0026712F" w:rsidRPr="00D70AD1">
        <w:rPr>
          <w:rFonts w:ascii="Times New Roman" w:hAnsi="Times New Roman"/>
          <w:sz w:val="24"/>
          <w:szCs w:val="24"/>
          <w:lang w:val="en-US"/>
        </w:rPr>
        <w:t>programs.</w:t>
      </w:r>
      <w:r w:rsidR="0026712F" w:rsidRPr="00D70AD1">
        <w:rPr>
          <w:rFonts w:ascii="Times New Roman" w:hAnsi="Times New Roman"/>
          <w:sz w:val="24"/>
          <w:szCs w:val="24"/>
        </w:rPr>
        <w:t xml:space="preserve"> Participation </w:t>
      </w:r>
      <w:r w:rsidR="0026712F" w:rsidRPr="00D70AD1">
        <w:rPr>
          <w:rFonts w:ascii="Times New Roman" w:hAnsi="Times New Roman"/>
          <w:sz w:val="24"/>
          <w:szCs w:val="24"/>
          <w:lang w:val="en-US"/>
        </w:rPr>
        <w:t>in</w:t>
      </w:r>
      <w:r w:rsidR="0026712F" w:rsidRPr="00D70AD1">
        <w:rPr>
          <w:rFonts w:ascii="Times New Roman" w:hAnsi="Times New Roman"/>
          <w:sz w:val="24"/>
          <w:szCs w:val="24"/>
        </w:rPr>
        <w:t xml:space="preserve"> </w:t>
      </w:r>
      <w:r w:rsidR="0026712F" w:rsidRPr="00D70AD1">
        <w:rPr>
          <w:rFonts w:ascii="Times New Roman" w:hAnsi="Times New Roman"/>
          <w:sz w:val="24"/>
          <w:szCs w:val="24"/>
          <w:lang w:val="en-US"/>
        </w:rPr>
        <w:t>such</w:t>
      </w:r>
      <w:r w:rsidR="0026712F" w:rsidRPr="00D70AD1">
        <w:rPr>
          <w:rFonts w:ascii="Times New Roman" w:hAnsi="Times New Roman"/>
          <w:sz w:val="24"/>
          <w:szCs w:val="24"/>
        </w:rPr>
        <w:t xml:space="preserve"> </w:t>
      </w:r>
      <w:r w:rsidR="0026712F" w:rsidRPr="00D70AD1">
        <w:rPr>
          <w:rFonts w:ascii="Times New Roman" w:hAnsi="Times New Roman"/>
          <w:sz w:val="24"/>
          <w:szCs w:val="24"/>
          <w:lang w:val="en-US"/>
        </w:rPr>
        <w:t>a</w:t>
      </w:r>
      <w:r w:rsidR="0026712F" w:rsidRPr="00D70AD1">
        <w:rPr>
          <w:rFonts w:ascii="Times New Roman" w:hAnsi="Times New Roman"/>
          <w:sz w:val="24"/>
          <w:szCs w:val="24"/>
        </w:rPr>
        <w:t xml:space="preserve"> </w:t>
      </w:r>
      <w:r w:rsidR="0026712F" w:rsidRPr="00D70AD1">
        <w:rPr>
          <w:rFonts w:ascii="Times New Roman" w:hAnsi="Times New Roman"/>
          <w:sz w:val="24"/>
          <w:szCs w:val="24"/>
          <w:lang w:val="en-US"/>
        </w:rPr>
        <w:t>network</w:t>
      </w:r>
      <w:r w:rsidR="0026712F" w:rsidRPr="00D70AD1">
        <w:rPr>
          <w:rFonts w:ascii="Times New Roman" w:hAnsi="Times New Roman"/>
          <w:sz w:val="24"/>
          <w:szCs w:val="24"/>
        </w:rPr>
        <w:t xml:space="preserve"> </w:t>
      </w:r>
      <w:r w:rsidR="0026712F" w:rsidRPr="00D70AD1">
        <w:rPr>
          <w:rFonts w:ascii="Times New Roman" w:hAnsi="Times New Roman"/>
          <w:sz w:val="24"/>
          <w:szCs w:val="24"/>
          <w:lang w:val="en-US"/>
        </w:rPr>
        <w:t>is intended to facilitate students’ and teachers’</w:t>
      </w:r>
      <w:r w:rsidR="00A276A7" w:rsidRPr="00D70AD1">
        <w:rPr>
          <w:rFonts w:ascii="Times New Roman" w:hAnsi="Times New Roman"/>
          <w:sz w:val="24"/>
          <w:szCs w:val="24"/>
          <w:lang w:val="en-US"/>
        </w:rPr>
        <w:t xml:space="preserve"> </w:t>
      </w:r>
      <w:r w:rsidR="0026712F" w:rsidRPr="00D70AD1">
        <w:rPr>
          <w:rFonts w:ascii="Times New Roman" w:hAnsi="Times New Roman"/>
          <w:sz w:val="24"/>
          <w:szCs w:val="24"/>
          <w:lang w:val="en-US"/>
        </w:rPr>
        <w:t xml:space="preserve">exchanges, internship programs etc. Opportunities of student’s exchanges </w:t>
      </w:r>
      <w:r w:rsidR="00D359BA">
        <w:rPr>
          <w:rFonts w:ascii="Times New Roman" w:hAnsi="Times New Roman"/>
          <w:sz w:val="24"/>
          <w:szCs w:val="24"/>
          <w:lang w:val="en-US"/>
        </w:rPr>
        <w:t>is currently</w:t>
      </w:r>
      <w:r w:rsidR="0026712F" w:rsidRPr="00D70AD1">
        <w:rPr>
          <w:rFonts w:ascii="Times New Roman" w:hAnsi="Times New Roman"/>
          <w:sz w:val="24"/>
          <w:szCs w:val="24"/>
          <w:lang w:val="en-US"/>
        </w:rPr>
        <w:t xml:space="preserve"> available within the partnership agreement of the NRU “Higher School of Economics” with Witten/Herdecke University in Germany</w:t>
      </w:r>
      <w:r w:rsidRPr="00D70AD1">
        <w:rPr>
          <w:rFonts w:ascii="Times New Roman" w:hAnsi="Times New Roman"/>
          <w:sz w:val="24"/>
          <w:szCs w:val="24"/>
          <w:lang w:val="en-US"/>
        </w:rPr>
        <w:t>, as well as with other partner universities of the Higher School of Economics</w:t>
      </w:r>
      <w:r w:rsidR="00DA2D25" w:rsidRPr="00D70AD1">
        <w:rPr>
          <w:rFonts w:ascii="Times New Roman" w:hAnsi="Times New Roman"/>
          <w:sz w:val="24"/>
          <w:szCs w:val="24"/>
          <w:lang w:val="en-US"/>
        </w:rPr>
        <w:t>.</w:t>
      </w:r>
      <w:r w:rsidR="00866935" w:rsidRPr="00D70AD1">
        <w:rPr>
          <w:rFonts w:ascii="Times New Roman" w:hAnsi="Times New Roman"/>
          <w:sz w:val="24"/>
          <w:szCs w:val="24"/>
          <w:lang w:val="en-US"/>
        </w:rPr>
        <w:t xml:space="preserve"> The </w:t>
      </w:r>
      <w:r w:rsidR="00E70D6C" w:rsidRPr="00D70AD1">
        <w:rPr>
          <w:rFonts w:ascii="Times New Roman" w:hAnsi="Times New Roman"/>
          <w:sz w:val="24"/>
          <w:szCs w:val="24"/>
          <w:lang w:val="en-US"/>
        </w:rPr>
        <w:t xml:space="preserve">current pool of </w:t>
      </w:r>
      <w:r w:rsidR="00866935" w:rsidRPr="00D70AD1">
        <w:rPr>
          <w:rFonts w:ascii="Times New Roman" w:hAnsi="Times New Roman"/>
          <w:sz w:val="24"/>
          <w:szCs w:val="24"/>
          <w:lang w:val="en-US"/>
        </w:rPr>
        <w:t xml:space="preserve">visiting </w:t>
      </w:r>
      <w:r w:rsidR="00E70D6C" w:rsidRPr="00D70AD1">
        <w:rPr>
          <w:rFonts w:ascii="Times New Roman" w:hAnsi="Times New Roman"/>
          <w:sz w:val="24"/>
          <w:szCs w:val="24"/>
          <w:lang w:val="en-US"/>
        </w:rPr>
        <w:t xml:space="preserve">professors and partners include: Professor </w:t>
      </w:r>
      <w:r w:rsidR="00866935" w:rsidRPr="00BC017C">
        <w:rPr>
          <w:rFonts w:ascii="Times New Roman" w:hAnsi="Times New Roman"/>
          <w:b/>
          <w:sz w:val="24"/>
          <w:szCs w:val="24"/>
          <w:lang w:val="en-US"/>
        </w:rPr>
        <w:t>Uskali M</w:t>
      </w:r>
      <w:r w:rsidR="007E254F" w:rsidRPr="00BC017C">
        <w:rPr>
          <w:rFonts w:ascii="Times New Roman" w:hAnsi="Times New Roman"/>
          <w:b/>
          <w:sz w:val="24"/>
          <w:szCs w:val="24"/>
          <w:lang w:val="en-US"/>
        </w:rPr>
        <w:t>ä</w:t>
      </w:r>
      <w:r w:rsidR="00866935" w:rsidRPr="00BC017C">
        <w:rPr>
          <w:rFonts w:ascii="Times New Roman" w:hAnsi="Times New Roman"/>
          <w:b/>
          <w:sz w:val="24"/>
          <w:szCs w:val="24"/>
          <w:lang w:val="en-US"/>
        </w:rPr>
        <w:t>ki</w:t>
      </w:r>
      <w:r w:rsidR="00D70AD1">
        <w:rPr>
          <w:rFonts w:ascii="Times New Roman" w:hAnsi="Times New Roman"/>
          <w:sz w:val="24"/>
          <w:szCs w:val="24"/>
          <w:lang w:val="en-US"/>
        </w:rPr>
        <w:t xml:space="preserve">, </w:t>
      </w:r>
      <w:r w:rsidR="00866935" w:rsidRPr="00D70AD1">
        <w:rPr>
          <w:rFonts w:ascii="Times New Roman" w:hAnsi="Times New Roman"/>
          <w:sz w:val="24"/>
          <w:szCs w:val="24"/>
          <w:lang w:val="en-US"/>
        </w:rPr>
        <w:t xml:space="preserve">leading specialist in </w:t>
      </w:r>
      <w:r w:rsidR="007E254F" w:rsidRPr="00D70AD1">
        <w:rPr>
          <w:rFonts w:ascii="Times New Roman" w:hAnsi="Times New Roman"/>
          <w:sz w:val="24"/>
          <w:szCs w:val="24"/>
          <w:lang w:val="en-US"/>
        </w:rPr>
        <w:t xml:space="preserve">the </w:t>
      </w:r>
      <w:r w:rsidR="00866935" w:rsidRPr="00D70AD1">
        <w:rPr>
          <w:rFonts w:ascii="Times New Roman" w:hAnsi="Times New Roman"/>
          <w:sz w:val="24"/>
          <w:szCs w:val="24"/>
          <w:lang w:val="en-US"/>
        </w:rPr>
        <w:t>philosophy of social sciences</w:t>
      </w:r>
      <w:r w:rsidR="00E70D6C" w:rsidRPr="00D70AD1">
        <w:rPr>
          <w:rFonts w:ascii="Times New Roman" w:hAnsi="Times New Roman"/>
          <w:sz w:val="24"/>
          <w:szCs w:val="24"/>
          <w:lang w:val="en-US"/>
        </w:rPr>
        <w:t xml:space="preserve"> from the University of Helsinki, Finland</w:t>
      </w:r>
      <w:r w:rsidR="00D70AD1">
        <w:rPr>
          <w:rFonts w:ascii="Times New Roman" w:hAnsi="Times New Roman"/>
          <w:sz w:val="24"/>
          <w:szCs w:val="24"/>
          <w:lang w:val="en-US"/>
        </w:rPr>
        <w:t>;</w:t>
      </w:r>
      <w:r w:rsidR="00D70AD1" w:rsidRPr="00D70AD1">
        <w:rPr>
          <w:rFonts w:ascii="Times New Roman" w:hAnsi="Times New Roman"/>
          <w:sz w:val="24"/>
          <w:szCs w:val="24"/>
          <w:lang w:val="en-US"/>
        </w:rPr>
        <w:t xml:space="preserve"> </w:t>
      </w:r>
      <w:r w:rsidR="00866935" w:rsidRPr="00BC017C">
        <w:rPr>
          <w:rFonts w:ascii="Times New Roman" w:hAnsi="Times New Roman"/>
          <w:b/>
          <w:sz w:val="24"/>
          <w:szCs w:val="24"/>
          <w:lang w:val="en-US"/>
        </w:rPr>
        <w:t>Stefan Hedlund</w:t>
      </w:r>
      <w:r w:rsidR="00E70D6C" w:rsidRPr="00D70AD1">
        <w:rPr>
          <w:rFonts w:ascii="Times New Roman" w:hAnsi="Times New Roman"/>
          <w:sz w:val="24"/>
          <w:szCs w:val="24"/>
          <w:lang w:val="en-US"/>
        </w:rPr>
        <w:t>,</w:t>
      </w:r>
      <w:r w:rsidR="00866935" w:rsidRPr="00D70AD1">
        <w:rPr>
          <w:rFonts w:ascii="Times New Roman" w:hAnsi="Times New Roman"/>
          <w:sz w:val="24"/>
          <w:szCs w:val="24"/>
          <w:lang w:val="en-US"/>
        </w:rPr>
        <w:t xml:space="preserve"> </w:t>
      </w:r>
      <w:r w:rsidR="00E70D6C" w:rsidRPr="00D70AD1">
        <w:rPr>
          <w:rFonts w:ascii="Times New Roman" w:hAnsi="Times New Roman"/>
          <w:sz w:val="24"/>
          <w:szCs w:val="24"/>
          <w:shd w:val="clear" w:color="auto" w:fill="FFFFFF"/>
        </w:rPr>
        <w:t xml:space="preserve">Professor of Russian and East European Studies from </w:t>
      </w:r>
      <w:r w:rsidR="00E70D6C" w:rsidRPr="00D70AD1">
        <w:rPr>
          <w:rFonts w:ascii="Times New Roman" w:hAnsi="Times New Roman"/>
          <w:sz w:val="24"/>
          <w:szCs w:val="24"/>
          <w:lang w:val="en-US"/>
        </w:rPr>
        <w:t>Uppsala University, Sweden</w:t>
      </w:r>
      <w:r w:rsidR="00D70AD1">
        <w:rPr>
          <w:rFonts w:ascii="Times New Roman" w:hAnsi="Times New Roman"/>
          <w:sz w:val="24"/>
          <w:szCs w:val="24"/>
          <w:lang w:val="en-US"/>
        </w:rPr>
        <w:t>;</w:t>
      </w:r>
      <w:r w:rsidR="00D70AD1" w:rsidRPr="00D70AD1" w:rsidDel="00E70D6C">
        <w:rPr>
          <w:rFonts w:ascii="Times New Roman" w:hAnsi="Times New Roman"/>
          <w:sz w:val="24"/>
          <w:szCs w:val="24"/>
          <w:lang w:val="en-US"/>
        </w:rPr>
        <w:t xml:space="preserve"> </w:t>
      </w:r>
      <w:r w:rsidR="00E70D6C" w:rsidRPr="00BC017C">
        <w:rPr>
          <w:rFonts w:ascii="Times New Roman" w:hAnsi="Times New Roman"/>
          <w:b/>
          <w:sz w:val="24"/>
          <w:szCs w:val="24"/>
          <w:lang w:val="en-US"/>
        </w:rPr>
        <w:t>Joachim Zweynert</w:t>
      </w:r>
      <w:r w:rsidR="00E70D6C" w:rsidRPr="00D70AD1">
        <w:rPr>
          <w:rFonts w:ascii="Times New Roman" w:hAnsi="Times New Roman"/>
          <w:sz w:val="24"/>
          <w:szCs w:val="24"/>
          <w:lang w:val="en-US"/>
        </w:rPr>
        <w:t>,</w:t>
      </w:r>
      <w:r w:rsidR="007E254F" w:rsidRPr="00D70AD1">
        <w:rPr>
          <w:rFonts w:ascii="Times New Roman" w:hAnsi="Times New Roman"/>
          <w:sz w:val="24"/>
          <w:szCs w:val="24"/>
          <w:lang w:val="en-US"/>
        </w:rPr>
        <w:t xml:space="preserve"> </w:t>
      </w:r>
      <w:r w:rsidR="00E70D6C" w:rsidRPr="00D70AD1">
        <w:rPr>
          <w:rFonts w:ascii="Times New Roman" w:hAnsi="Times New Roman"/>
          <w:sz w:val="24"/>
          <w:szCs w:val="24"/>
          <w:lang w:val="en-US"/>
        </w:rPr>
        <w:t>Professor of International Economics from Witten/Herdecke University, Germany</w:t>
      </w:r>
      <w:r w:rsidR="00D70AD1">
        <w:rPr>
          <w:rFonts w:ascii="Times New Roman" w:hAnsi="Times New Roman"/>
          <w:sz w:val="24"/>
          <w:szCs w:val="24"/>
          <w:lang w:val="en-US"/>
        </w:rPr>
        <w:t>;</w:t>
      </w:r>
      <w:r w:rsidR="00E70D6C" w:rsidRPr="00D70AD1">
        <w:rPr>
          <w:rFonts w:ascii="Times New Roman" w:hAnsi="Times New Roman"/>
          <w:sz w:val="24"/>
          <w:szCs w:val="24"/>
          <w:lang w:val="en-US"/>
        </w:rPr>
        <w:t xml:space="preserve"> </w:t>
      </w:r>
      <w:r w:rsidR="00D70AD1" w:rsidRPr="00BC017C">
        <w:rPr>
          <w:rFonts w:ascii="Times New Roman" w:hAnsi="Times New Roman"/>
          <w:b/>
          <w:sz w:val="24"/>
          <w:szCs w:val="24"/>
          <w:lang w:val="en-US"/>
        </w:rPr>
        <w:t>Ivan Boldyrev</w:t>
      </w:r>
      <w:r w:rsidR="00D70AD1">
        <w:rPr>
          <w:rFonts w:ascii="Times New Roman" w:hAnsi="Times New Roman"/>
          <w:sz w:val="24"/>
          <w:szCs w:val="24"/>
          <w:lang w:val="en-US"/>
        </w:rPr>
        <w:t xml:space="preserve">, Assistant professor of the NRU HSE and Assistant researcher at </w:t>
      </w:r>
      <w:r w:rsidR="00D359BA" w:rsidRPr="00D70AD1">
        <w:rPr>
          <w:rFonts w:ascii="Times New Roman" w:hAnsi="Times New Roman"/>
          <w:sz w:val="24"/>
          <w:szCs w:val="24"/>
          <w:lang w:val="en-US"/>
        </w:rPr>
        <w:t>Witten/Herdecke University, Germany</w:t>
      </w:r>
      <w:r w:rsidR="0026712F" w:rsidRPr="00D70AD1">
        <w:rPr>
          <w:rFonts w:ascii="Times New Roman" w:hAnsi="Times New Roman"/>
          <w:sz w:val="24"/>
          <w:szCs w:val="24"/>
          <w:lang w:val="en-US"/>
        </w:rPr>
        <w:t xml:space="preserve">. </w:t>
      </w:r>
      <w:r w:rsidR="0026712F" w:rsidRPr="00D70AD1">
        <w:rPr>
          <w:rFonts w:ascii="Times New Roman" w:hAnsi="Times New Roman"/>
          <w:sz w:val="24"/>
          <w:szCs w:val="24"/>
        </w:rPr>
        <w:t xml:space="preserve"> </w:t>
      </w:r>
    </w:p>
    <w:p w:rsidR="00927587" w:rsidRPr="00265238" w:rsidRDefault="00927587" w:rsidP="00E42C7F">
      <w:pPr>
        <w:pStyle w:val="11"/>
        <w:tabs>
          <w:tab w:val="left" w:pos="709"/>
        </w:tabs>
        <w:ind w:left="0"/>
        <w:jc w:val="both"/>
        <w:rPr>
          <w:rFonts w:ascii="Times New Roman" w:hAnsi="Times New Roman"/>
          <w:b/>
          <w:sz w:val="24"/>
          <w:szCs w:val="24"/>
          <w:lang w:val="en-US"/>
        </w:rPr>
      </w:pPr>
    </w:p>
    <w:p w:rsidR="00DC7A4F" w:rsidRDefault="00430372">
      <w:pPr>
        <w:pStyle w:val="11"/>
        <w:numPr>
          <w:ilvl w:val="0"/>
          <w:numId w:val="3"/>
        </w:numPr>
        <w:tabs>
          <w:tab w:val="clear" w:pos="1080"/>
          <w:tab w:val="left" w:pos="540"/>
          <w:tab w:val="num" w:pos="720"/>
        </w:tabs>
        <w:ind w:left="540" w:hanging="540"/>
        <w:jc w:val="both"/>
        <w:rPr>
          <w:rFonts w:ascii="Times New Roman" w:hAnsi="Times New Roman"/>
          <w:b/>
          <w:sz w:val="28"/>
          <w:szCs w:val="28"/>
          <w:lang w:val="ru-RU"/>
        </w:rPr>
      </w:pPr>
      <w:r w:rsidRPr="00D359BA">
        <w:rPr>
          <w:rFonts w:ascii="Times New Roman" w:hAnsi="Times New Roman"/>
          <w:b/>
          <w:sz w:val="28"/>
          <w:szCs w:val="28"/>
          <w:lang w:val="en-US"/>
        </w:rPr>
        <w:t xml:space="preserve"> </w:t>
      </w:r>
      <w:r w:rsidR="007E254F" w:rsidRPr="00D359BA">
        <w:rPr>
          <w:rFonts w:ascii="Times New Roman" w:hAnsi="Times New Roman"/>
          <w:b/>
          <w:sz w:val="28"/>
          <w:szCs w:val="28"/>
          <w:lang w:val="en-US"/>
        </w:rPr>
        <w:t>Curriculum</w:t>
      </w:r>
    </w:p>
    <w:p w:rsidR="007E254F" w:rsidRPr="00BC017C" w:rsidRDefault="007E254F" w:rsidP="00265238">
      <w:pPr>
        <w:spacing w:before="40" w:after="120" w:line="240" w:lineRule="auto"/>
        <w:rPr>
          <w:rFonts w:ascii="Times New Roman" w:hAnsi="Times New Roman"/>
          <w:caps/>
          <w:sz w:val="24"/>
          <w:szCs w:val="24"/>
          <w:u w:val="single"/>
          <w:lang w:val="en-US"/>
        </w:rPr>
      </w:pPr>
      <w:r w:rsidRPr="00BC017C">
        <w:rPr>
          <w:rFonts w:ascii="Times New Roman" w:hAnsi="Times New Roman"/>
          <w:caps/>
          <w:sz w:val="24"/>
          <w:szCs w:val="24"/>
          <w:u w:val="single"/>
          <w:lang w:val="en-US"/>
        </w:rPr>
        <w:t>Core courses</w:t>
      </w:r>
    </w:p>
    <w:p w:rsidR="00DC7A4F" w:rsidRDefault="00265238">
      <w:pPr>
        <w:numPr>
          <w:ilvl w:val="0"/>
          <w:numId w:val="26"/>
        </w:numPr>
        <w:spacing w:before="40" w:after="40" w:line="240" w:lineRule="auto"/>
        <w:rPr>
          <w:rFonts w:ascii="Times New Roman" w:hAnsi="Times New Roman"/>
          <w:sz w:val="24"/>
          <w:szCs w:val="24"/>
          <w:lang w:val="en-US"/>
        </w:rPr>
      </w:pPr>
      <w:r w:rsidRPr="00265238">
        <w:rPr>
          <w:rFonts w:ascii="Times New Roman" w:hAnsi="Times New Roman"/>
          <w:sz w:val="24"/>
          <w:szCs w:val="24"/>
          <w:lang w:val="en-US"/>
        </w:rPr>
        <w:t>Contemporary political theory</w:t>
      </w:r>
    </w:p>
    <w:p w:rsidR="00DC7A4F" w:rsidRDefault="00265238">
      <w:pPr>
        <w:numPr>
          <w:ilvl w:val="0"/>
          <w:numId w:val="26"/>
        </w:numPr>
        <w:spacing w:before="40" w:after="40" w:line="240" w:lineRule="auto"/>
        <w:rPr>
          <w:rFonts w:ascii="Times New Roman" w:hAnsi="Times New Roman"/>
          <w:sz w:val="24"/>
          <w:szCs w:val="24"/>
          <w:lang w:val="en-US"/>
        </w:rPr>
      </w:pPr>
      <w:r w:rsidRPr="00265238">
        <w:rPr>
          <w:rFonts w:ascii="Times New Roman" w:hAnsi="Times New Roman"/>
          <w:sz w:val="24"/>
          <w:szCs w:val="24"/>
          <w:lang w:val="en-US"/>
        </w:rPr>
        <w:t xml:space="preserve">Theory &amp; </w:t>
      </w:r>
      <w:r>
        <w:rPr>
          <w:rFonts w:ascii="Times New Roman" w:hAnsi="Times New Roman"/>
          <w:sz w:val="24"/>
          <w:szCs w:val="24"/>
          <w:lang w:val="en-US"/>
        </w:rPr>
        <w:t>m</w:t>
      </w:r>
      <w:r w:rsidRPr="00265238">
        <w:rPr>
          <w:rFonts w:ascii="Times New Roman" w:hAnsi="Times New Roman"/>
          <w:sz w:val="24"/>
          <w:szCs w:val="24"/>
          <w:lang w:val="en-US"/>
        </w:rPr>
        <w:t xml:space="preserve">ethodology </w:t>
      </w:r>
      <w:r w:rsidR="00176477">
        <w:rPr>
          <w:rFonts w:ascii="Times New Roman" w:hAnsi="Times New Roman"/>
          <w:sz w:val="24"/>
          <w:szCs w:val="24"/>
          <w:lang w:val="en-US"/>
        </w:rPr>
        <w:t xml:space="preserve">in </w:t>
      </w:r>
      <w:r>
        <w:rPr>
          <w:rFonts w:ascii="Times New Roman" w:hAnsi="Times New Roman"/>
          <w:sz w:val="24"/>
          <w:szCs w:val="24"/>
          <w:lang w:val="en-US"/>
        </w:rPr>
        <w:t>p</w:t>
      </w:r>
      <w:r w:rsidRPr="00265238">
        <w:rPr>
          <w:rFonts w:ascii="Times New Roman" w:hAnsi="Times New Roman"/>
          <w:sz w:val="24"/>
          <w:szCs w:val="24"/>
          <w:lang w:val="en-US"/>
        </w:rPr>
        <w:t xml:space="preserve">olitical </w:t>
      </w:r>
      <w:r>
        <w:rPr>
          <w:rFonts w:ascii="Times New Roman" w:hAnsi="Times New Roman"/>
          <w:sz w:val="24"/>
          <w:szCs w:val="24"/>
          <w:lang w:val="en-US"/>
        </w:rPr>
        <w:t>s</w:t>
      </w:r>
      <w:r w:rsidRPr="00265238">
        <w:rPr>
          <w:rFonts w:ascii="Times New Roman" w:hAnsi="Times New Roman"/>
          <w:sz w:val="24"/>
          <w:szCs w:val="24"/>
          <w:lang w:val="en-US"/>
        </w:rPr>
        <w:t xml:space="preserve">cience and </w:t>
      </w:r>
      <w:r>
        <w:rPr>
          <w:rFonts w:ascii="Times New Roman" w:hAnsi="Times New Roman"/>
          <w:sz w:val="24"/>
          <w:szCs w:val="24"/>
          <w:lang w:val="en-US"/>
        </w:rPr>
        <w:t>e</w:t>
      </w:r>
      <w:r w:rsidRPr="00265238">
        <w:rPr>
          <w:rFonts w:ascii="Times New Roman" w:hAnsi="Times New Roman"/>
          <w:sz w:val="24"/>
          <w:szCs w:val="24"/>
          <w:lang w:val="en-US"/>
        </w:rPr>
        <w:t>conomics</w:t>
      </w:r>
    </w:p>
    <w:p w:rsidR="00DC7A4F" w:rsidRDefault="00265238">
      <w:pPr>
        <w:numPr>
          <w:ilvl w:val="0"/>
          <w:numId w:val="26"/>
        </w:numPr>
        <w:autoSpaceDE w:val="0"/>
        <w:autoSpaceDN w:val="0"/>
        <w:adjustRightInd w:val="0"/>
        <w:spacing w:after="0" w:line="240" w:lineRule="auto"/>
        <w:rPr>
          <w:rFonts w:ascii="Times New Roman" w:hAnsi="Times New Roman"/>
          <w:sz w:val="24"/>
          <w:szCs w:val="24"/>
          <w:lang w:val="en-US"/>
        </w:rPr>
      </w:pPr>
      <w:r w:rsidRPr="00265238">
        <w:rPr>
          <w:rFonts w:ascii="Times New Roman" w:hAnsi="Times New Roman"/>
          <w:sz w:val="24"/>
          <w:szCs w:val="24"/>
          <w:lang w:val="en-US"/>
        </w:rPr>
        <w:t xml:space="preserve">Contemporary </w:t>
      </w:r>
      <w:r>
        <w:rPr>
          <w:rFonts w:ascii="Times New Roman" w:hAnsi="Times New Roman"/>
          <w:sz w:val="24"/>
          <w:szCs w:val="24"/>
          <w:lang w:val="en-US"/>
        </w:rPr>
        <w:t>e</w:t>
      </w:r>
      <w:r w:rsidRPr="00265238">
        <w:rPr>
          <w:rFonts w:ascii="Times New Roman" w:hAnsi="Times New Roman"/>
          <w:sz w:val="24"/>
          <w:szCs w:val="24"/>
          <w:lang w:val="en-US"/>
        </w:rPr>
        <w:t xml:space="preserve">conomics </w:t>
      </w:r>
    </w:p>
    <w:p w:rsidR="00DC7A4F" w:rsidRDefault="00265238">
      <w:pPr>
        <w:numPr>
          <w:ilvl w:val="0"/>
          <w:numId w:val="26"/>
        </w:numPr>
        <w:spacing w:before="40" w:after="40" w:line="240" w:lineRule="auto"/>
        <w:rPr>
          <w:rFonts w:ascii="Times New Roman" w:hAnsi="Times New Roman"/>
          <w:sz w:val="24"/>
          <w:szCs w:val="24"/>
          <w:lang w:val="en-US"/>
        </w:rPr>
      </w:pPr>
      <w:r w:rsidRPr="00265238">
        <w:rPr>
          <w:rFonts w:ascii="Times New Roman" w:hAnsi="Times New Roman"/>
          <w:sz w:val="24"/>
          <w:szCs w:val="24"/>
          <w:lang w:val="en-US"/>
        </w:rPr>
        <w:t xml:space="preserve">Intellectual </w:t>
      </w:r>
      <w:r>
        <w:rPr>
          <w:rFonts w:ascii="Times New Roman" w:hAnsi="Times New Roman"/>
          <w:sz w:val="24"/>
          <w:szCs w:val="24"/>
          <w:lang w:val="en-US"/>
        </w:rPr>
        <w:t>h</w:t>
      </w:r>
      <w:r w:rsidRPr="00265238">
        <w:rPr>
          <w:rFonts w:ascii="Times New Roman" w:hAnsi="Times New Roman"/>
          <w:sz w:val="24"/>
          <w:szCs w:val="24"/>
          <w:lang w:val="en-US"/>
        </w:rPr>
        <w:t>istory</w:t>
      </w:r>
    </w:p>
    <w:p w:rsidR="00DC7A4F" w:rsidRDefault="003E401D">
      <w:pPr>
        <w:numPr>
          <w:ilvl w:val="0"/>
          <w:numId w:val="26"/>
        </w:numPr>
        <w:spacing w:before="40" w:after="40" w:line="240" w:lineRule="auto"/>
        <w:rPr>
          <w:rFonts w:cs="Calibri"/>
          <w:b/>
          <w:color w:val="5F497A"/>
          <w:sz w:val="20"/>
          <w:szCs w:val="20"/>
          <w:lang w:val="en-US"/>
        </w:rPr>
      </w:pPr>
      <w:r w:rsidRPr="00265238">
        <w:rPr>
          <w:rFonts w:ascii="Times New Roman" w:hAnsi="Times New Roman"/>
          <w:sz w:val="24"/>
          <w:szCs w:val="24"/>
          <w:lang w:val="en-US"/>
        </w:rPr>
        <w:t xml:space="preserve">Data </w:t>
      </w:r>
      <w:r w:rsidR="00265238">
        <w:rPr>
          <w:rFonts w:ascii="Times New Roman" w:hAnsi="Times New Roman"/>
          <w:sz w:val="24"/>
          <w:szCs w:val="24"/>
          <w:lang w:val="en-US"/>
        </w:rPr>
        <w:t>a</w:t>
      </w:r>
      <w:r w:rsidR="00265238" w:rsidRPr="00265238">
        <w:rPr>
          <w:rFonts w:ascii="Times New Roman" w:hAnsi="Times New Roman"/>
          <w:sz w:val="24"/>
          <w:szCs w:val="24"/>
          <w:lang w:val="en-US"/>
        </w:rPr>
        <w:t xml:space="preserve">nalysis </w:t>
      </w:r>
      <w:r w:rsidRPr="00265238">
        <w:rPr>
          <w:rFonts w:ascii="Times New Roman" w:hAnsi="Times New Roman"/>
          <w:sz w:val="24"/>
          <w:szCs w:val="24"/>
          <w:lang w:val="en-US"/>
        </w:rPr>
        <w:t xml:space="preserve">in the </w:t>
      </w:r>
      <w:r w:rsidR="00265238">
        <w:rPr>
          <w:rFonts w:ascii="Times New Roman" w:hAnsi="Times New Roman"/>
          <w:sz w:val="24"/>
          <w:szCs w:val="24"/>
          <w:lang w:val="en-US"/>
        </w:rPr>
        <w:t>s</w:t>
      </w:r>
      <w:r w:rsidR="00265238" w:rsidRPr="00265238">
        <w:rPr>
          <w:rFonts w:ascii="Times New Roman" w:hAnsi="Times New Roman"/>
          <w:sz w:val="24"/>
          <w:szCs w:val="24"/>
          <w:lang w:val="en-US"/>
        </w:rPr>
        <w:t xml:space="preserve">ocial </w:t>
      </w:r>
      <w:r w:rsidR="00265238">
        <w:rPr>
          <w:rFonts w:ascii="Times New Roman" w:hAnsi="Times New Roman"/>
          <w:sz w:val="24"/>
          <w:szCs w:val="24"/>
          <w:lang w:val="en-US"/>
        </w:rPr>
        <w:t>s</w:t>
      </w:r>
      <w:r w:rsidR="00265238" w:rsidRPr="00265238">
        <w:rPr>
          <w:rFonts w:ascii="Times New Roman" w:hAnsi="Times New Roman"/>
          <w:sz w:val="24"/>
          <w:szCs w:val="24"/>
          <w:lang w:val="en-US"/>
        </w:rPr>
        <w:t>ciences</w:t>
      </w:r>
      <w:r w:rsidR="00265238" w:rsidRPr="00265238">
        <w:rPr>
          <w:b/>
          <w:i/>
          <w:color w:val="FFFFFF"/>
          <w:sz w:val="18"/>
          <w:szCs w:val="18"/>
          <w:lang w:val="en-US"/>
        </w:rPr>
        <w:t>2</w:t>
      </w:r>
      <w:r w:rsidRPr="00265238">
        <w:rPr>
          <w:b/>
          <w:i/>
          <w:color w:val="FFFFFF"/>
          <w:sz w:val="18"/>
          <w:szCs w:val="18"/>
          <w:lang w:val="en-US"/>
        </w:rPr>
        <w:t>-year seminar is an intensive training in academic</w:t>
      </w:r>
    </w:p>
    <w:p w:rsidR="003E401D" w:rsidRPr="00BC017C" w:rsidRDefault="00265238" w:rsidP="00FE24C9">
      <w:pPr>
        <w:autoSpaceDE w:val="0"/>
        <w:autoSpaceDN w:val="0"/>
        <w:adjustRightInd w:val="0"/>
        <w:spacing w:before="120" w:after="120" w:line="240" w:lineRule="auto"/>
        <w:rPr>
          <w:rFonts w:ascii="Times New Roman" w:hAnsi="Times New Roman"/>
          <w:caps/>
          <w:sz w:val="24"/>
          <w:szCs w:val="24"/>
          <w:u w:val="single"/>
          <w:lang w:val="en-US"/>
        </w:rPr>
      </w:pPr>
      <w:r w:rsidRPr="00BC017C">
        <w:rPr>
          <w:rFonts w:ascii="Times New Roman" w:hAnsi="Times New Roman"/>
          <w:caps/>
          <w:sz w:val="24"/>
          <w:szCs w:val="24"/>
          <w:u w:val="single"/>
          <w:lang w:val="en-US"/>
        </w:rPr>
        <w:lastRenderedPageBreak/>
        <w:t>Special courses</w:t>
      </w:r>
    </w:p>
    <w:p w:rsidR="00FE24C9" w:rsidRDefault="00265238" w:rsidP="00D359BA">
      <w:pPr>
        <w:autoSpaceDE w:val="0"/>
        <w:autoSpaceDN w:val="0"/>
        <w:adjustRightInd w:val="0"/>
        <w:spacing w:after="120" w:line="240" w:lineRule="auto"/>
        <w:ind w:left="1352" w:firstLine="64"/>
        <w:rPr>
          <w:rFonts w:ascii="Times New Roman" w:hAnsi="Times New Roman"/>
          <w:sz w:val="24"/>
          <w:szCs w:val="24"/>
          <w:lang w:val="en-US"/>
        </w:rPr>
      </w:pPr>
      <w:r w:rsidRPr="00C07A22">
        <w:rPr>
          <w:rFonts w:ascii="Times New Roman" w:hAnsi="Times New Roman"/>
          <w:b/>
          <w:i/>
          <w:sz w:val="24"/>
          <w:szCs w:val="24"/>
          <w:lang w:val="en-US"/>
        </w:rPr>
        <w:t xml:space="preserve">Political </w:t>
      </w:r>
      <w:r w:rsidR="00FE24C9" w:rsidRPr="00C07A22">
        <w:rPr>
          <w:rFonts w:ascii="Times New Roman" w:hAnsi="Times New Roman"/>
          <w:b/>
          <w:i/>
          <w:sz w:val="24"/>
          <w:szCs w:val="24"/>
          <w:lang w:val="en-US"/>
        </w:rPr>
        <w:t>science</w:t>
      </w:r>
    </w:p>
    <w:p w:rsidR="00DC7A4F" w:rsidRDefault="00FE24C9">
      <w:pPr>
        <w:numPr>
          <w:ilvl w:val="0"/>
          <w:numId w:val="25"/>
        </w:num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In</w:t>
      </w:r>
      <w:r w:rsidRPr="00C07A22">
        <w:rPr>
          <w:rFonts w:ascii="Times New Roman" w:hAnsi="Times New Roman"/>
          <w:sz w:val="24"/>
          <w:szCs w:val="24"/>
          <w:lang w:val="en-US"/>
        </w:rPr>
        <w:t xml:space="preserve">stitutions </w:t>
      </w:r>
      <w:r w:rsidR="00265238" w:rsidRPr="00C07A22">
        <w:rPr>
          <w:rFonts w:ascii="Times New Roman" w:hAnsi="Times New Roman"/>
          <w:sz w:val="24"/>
          <w:szCs w:val="24"/>
          <w:lang w:val="en-US"/>
        </w:rPr>
        <w:t>and Practices in Russian Politics: Comparative Analysi</w:t>
      </w:r>
      <w:r>
        <w:rPr>
          <w:rFonts w:ascii="Times New Roman" w:hAnsi="Times New Roman"/>
          <w:sz w:val="24"/>
          <w:szCs w:val="24"/>
          <w:lang w:val="en-US"/>
        </w:rPr>
        <w:t>s</w:t>
      </w:r>
    </w:p>
    <w:p w:rsidR="00DC7A4F" w:rsidRDefault="00265238">
      <w:pPr>
        <w:numPr>
          <w:ilvl w:val="0"/>
          <w:numId w:val="25"/>
        </w:numPr>
        <w:autoSpaceDE w:val="0"/>
        <w:autoSpaceDN w:val="0"/>
        <w:adjustRightInd w:val="0"/>
        <w:spacing w:after="0" w:line="240" w:lineRule="auto"/>
        <w:rPr>
          <w:rFonts w:ascii="Times New Roman" w:hAnsi="Times New Roman"/>
          <w:sz w:val="24"/>
          <w:szCs w:val="24"/>
          <w:lang w:val="en-US"/>
        </w:rPr>
      </w:pPr>
      <w:r w:rsidRPr="00C07A22">
        <w:rPr>
          <w:rFonts w:ascii="Times New Roman" w:hAnsi="Times New Roman"/>
          <w:sz w:val="24"/>
          <w:szCs w:val="24"/>
          <w:lang w:val="en-US"/>
        </w:rPr>
        <w:t>Global Governance</w:t>
      </w:r>
    </w:p>
    <w:p w:rsidR="00DC7A4F" w:rsidRDefault="00265238">
      <w:pPr>
        <w:numPr>
          <w:ilvl w:val="0"/>
          <w:numId w:val="25"/>
        </w:numPr>
        <w:autoSpaceDE w:val="0"/>
        <w:autoSpaceDN w:val="0"/>
        <w:adjustRightInd w:val="0"/>
        <w:spacing w:after="0" w:line="240" w:lineRule="auto"/>
        <w:rPr>
          <w:rFonts w:ascii="Times New Roman" w:hAnsi="Times New Roman"/>
          <w:sz w:val="24"/>
          <w:szCs w:val="24"/>
          <w:lang w:val="en-US"/>
        </w:rPr>
      </w:pPr>
      <w:r w:rsidRPr="00C07A22">
        <w:rPr>
          <w:rFonts w:ascii="Times New Roman" w:hAnsi="Times New Roman"/>
          <w:sz w:val="24"/>
          <w:szCs w:val="24"/>
          <w:lang w:val="en-US"/>
        </w:rPr>
        <w:t>Regional Studies in Comparative Perspective: Russia &amp; the World</w:t>
      </w:r>
    </w:p>
    <w:p w:rsidR="00265238" w:rsidRPr="00C07A22" w:rsidRDefault="00265238" w:rsidP="00265238">
      <w:pPr>
        <w:autoSpaceDE w:val="0"/>
        <w:autoSpaceDN w:val="0"/>
        <w:adjustRightInd w:val="0"/>
        <w:spacing w:after="0" w:line="240" w:lineRule="auto"/>
        <w:rPr>
          <w:rFonts w:ascii="Times New Roman" w:hAnsi="Times New Roman"/>
          <w:sz w:val="24"/>
          <w:szCs w:val="24"/>
          <w:lang w:val="en-US"/>
        </w:rPr>
      </w:pPr>
    </w:p>
    <w:p w:rsidR="00265238" w:rsidRPr="00C07A22" w:rsidRDefault="00265238" w:rsidP="00265238">
      <w:pPr>
        <w:autoSpaceDE w:val="0"/>
        <w:autoSpaceDN w:val="0"/>
        <w:adjustRightInd w:val="0"/>
        <w:spacing w:after="0" w:line="240" w:lineRule="auto"/>
        <w:rPr>
          <w:rFonts w:ascii="Times New Roman" w:hAnsi="Times New Roman"/>
          <w:b/>
          <w:i/>
          <w:sz w:val="24"/>
          <w:szCs w:val="24"/>
          <w:lang w:val="en-US"/>
        </w:rPr>
      </w:pPr>
      <w:r w:rsidRPr="00C07A22">
        <w:rPr>
          <w:rFonts w:ascii="Times New Roman" w:hAnsi="Times New Roman"/>
          <w:b/>
          <w:i/>
          <w:sz w:val="24"/>
          <w:szCs w:val="24"/>
          <w:lang w:val="en-US"/>
        </w:rPr>
        <w:tab/>
      </w:r>
      <w:r w:rsidRPr="00C07A22">
        <w:rPr>
          <w:rFonts w:ascii="Times New Roman" w:hAnsi="Times New Roman"/>
          <w:b/>
          <w:i/>
          <w:sz w:val="24"/>
          <w:szCs w:val="24"/>
          <w:lang w:val="en-US"/>
        </w:rPr>
        <w:tab/>
        <w:t>Economics</w:t>
      </w:r>
    </w:p>
    <w:p w:rsidR="00DC7A4F" w:rsidRDefault="00265238">
      <w:pPr>
        <w:numPr>
          <w:ilvl w:val="0"/>
          <w:numId w:val="24"/>
        </w:numPr>
        <w:autoSpaceDE w:val="0"/>
        <w:autoSpaceDN w:val="0"/>
        <w:adjustRightInd w:val="0"/>
        <w:spacing w:after="0" w:line="240" w:lineRule="auto"/>
        <w:rPr>
          <w:rFonts w:ascii="Times New Roman" w:hAnsi="Times New Roman"/>
          <w:sz w:val="24"/>
          <w:szCs w:val="24"/>
          <w:lang w:val="en-US"/>
        </w:rPr>
      </w:pPr>
      <w:r w:rsidRPr="00C07A22">
        <w:rPr>
          <w:rFonts w:ascii="Times New Roman" w:hAnsi="Times New Roman"/>
          <w:sz w:val="24"/>
          <w:szCs w:val="24"/>
          <w:lang w:val="en-US"/>
        </w:rPr>
        <w:t>State and Economy</w:t>
      </w:r>
    </w:p>
    <w:p w:rsidR="00DC7A4F" w:rsidRDefault="00BC017C">
      <w:pPr>
        <w:numPr>
          <w:ilvl w:val="0"/>
          <w:numId w:val="24"/>
        </w:num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Comparative Economic Systems</w:t>
      </w:r>
    </w:p>
    <w:p w:rsidR="00DC7A4F" w:rsidRDefault="009B6550">
      <w:pPr>
        <w:numPr>
          <w:ilvl w:val="0"/>
          <w:numId w:val="24"/>
        </w:num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Comparative Political Economy</w:t>
      </w:r>
    </w:p>
    <w:p w:rsidR="00265238" w:rsidRPr="00C07A22" w:rsidRDefault="00265238" w:rsidP="00265238">
      <w:pPr>
        <w:autoSpaceDE w:val="0"/>
        <w:autoSpaceDN w:val="0"/>
        <w:adjustRightInd w:val="0"/>
        <w:spacing w:after="0" w:line="240" w:lineRule="auto"/>
        <w:rPr>
          <w:rFonts w:ascii="Times New Roman" w:hAnsi="Times New Roman"/>
          <w:sz w:val="24"/>
          <w:szCs w:val="24"/>
          <w:lang w:val="en-US"/>
        </w:rPr>
      </w:pPr>
    </w:p>
    <w:p w:rsidR="00265238" w:rsidRPr="00C07A22" w:rsidRDefault="00265238" w:rsidP="00265238">
      <w:pPr>
        <w:autoSpaceDE w:val="0"/>
        <w:autoSpaceDN w:val="0"/>
        <w:adjustRightInd w:val="0"/>
        <w:spacing w:after="0" w:line="240" w:lineRule="auto"/>
        <w:ind w:left="708" w:firstLine="708"/>
        <w:rPr>
          <w:rFonts w:ascii="Times New Roman" w:hAnsi="Times New Roman"/>
          <w:b/>
          <w:i/>
          <w:sz w:val="24"/>
          <w:szCs w:val="24"/>
          <w:lang w:val="en-US"/>
        </w:rPr>
      </w:pPr>
      <w:r w:rsidRPr="00C07A22">
        <w:rPr>
          <w:rFonts w:ascii="Times New Roman" w:hAnsi="Times New Roman"/>
          <w:b/>
          <w:i/>
          <w:sz w:val="24"/>
          <w:szCs w:val="24"/>
          <w:lang w:val="en-US"/>
        </w:rPr>
        <w:t>Philosophy</w:t>
      </w:r>
    </w:p>
    <w:p w:rsidR="00DC7A4F" w:rsidRDefault="00FE24C9">
      <w:pPr>
        <w:numPr>
          <w:ilvl w:val="0"/>
          <w:numId w:val="27"/>
        </w:num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Contemporary </w:t>
      </w:r>
      <w:r w:rsidR="00BC017C">
        <w:rPr>
          <w:rFonts w:ascii="Times New Roman" w:hAnsi="Times New Roman"/>
          <w:sz w:val="24"/>
          <w:szCs w:val="24"/>
          <w:lang w:val="en-US"/>
        </w:rPr>
        <w:t>Analytical P</w:t>
      </w:r>
      <w:r w:rsidR="00BC017C" w:rsidRPr="00C07A22">
        <w:rPr>
          <w:rFonts w:ascii="Times New Roman" w:hAnsi="Times New Roman"/>
          <w:sz w:val="24"/>
          <w:szCs w:val="24"/>
          <w:lang w:val="en-US"/>
        </w:rPr>
        <w:t xml:space="preserve">hilosophy </w:t>
      </w:r>
    </w:p>
    <w:p w:rsidR="00DC7A4F" w:rsidRDefault="00265238">
      <w:pPr>
        <w:numPr>
          <w:ilvl w:val="0"/>
          <w:numId w:val="27"/>
        </w:numPr>
        <w:autoSpaceDE w:val="0"/>
        <w:autoSpaceDN w:val="0"/>
        <w:adjustRightInd w:val="0"/>
        <w:spacing w:after="0" w:line="240" w:lineRule="auto"/>
        <w:rPr>
          <w:rFonts w:ascii="Times New Roman" w:hAnsi="Times New Roman"/>
          <w:sz w:val="24"/>
          <w:szCs w:val="24"/>
          <w:lang w:val="en-US"/>
        </w:rPr>
      </w:pPr>
      <w:r w:rsidRPr="00C07A22">
        <w:rPr>
          <w:rFonts w:ascii="Times New Roman" w:hAnsi="Times New Roman"/>
          <w:sz w:val="24"/>
          <w:szCs w:val="24"/>
          <w:lang w:val="en-US"/>
        </w:rPr>
        <w:t xml:space="preserve">Political Ethics and Social </w:t>
      </w:r>
      <w:r w:rsidR="009B6550">
        <w:rPr>
          <w:rFonts w:ascii="Times New Roman" w:hAnsi="Times New Roman"/>
          <w:sz w:val="24"/>
          <w:szCs w:val="24"/>
          <w:lang w:val="en-US"/>
        </w:rPr>
        <w:t>Choice</w:t>
      </w:r>
    </w:p>
    <w:p w:rsidR="00DC7A4F" w:rsidRDefault="00265238">
      <w:pPr>
        <w:numPr>
          <w:ilvl w:val="0"/>
          <w:numId w:val="27"/>
        </w:numPr>
        <w:autoSpaceDE w:val="0"/>
        <w:autoSpaceDN w:val="0"/>
        <w:adjustRightInd w:val="0"/>
        <w:spacing w:after="0" w:line="240" w:lineRule="auto"/>
        <w:rPr>
          <w:rFonts w:ascii="Times New Roman" w:hAnsi="Times New Roman"/>
          <w:sz w:val="24"/>
          <w:szCs w:val="24"/>
          <w:lang w:val="en-US"/>
        </w:rPr>
      </w:pPr>
      <w:r w:rsidRPr="00FE24C9">
        <w:rPr>
          <w:rFonts w:ascii="Times New Roman" w:hAnsi="Times New Roman"/>
          <w:sz w:val="24"/>
          <w:szCs w:val="24"/>
          <w:lang w:val="en-US"/>
        </w:rPr>
        <w:t xml:space="preserve">Philosophy of </w:t>
      </w:r>
      <w:r w:rsidR="00176477">
        <w:rPr>
          <w:rFonts w:ascii="Times New Roman" w:hAnsi="Times New Roman"/>
          <w:sz w:val="24"/>
          <w:szCs w:val="24"/>
          <w:lang w:val="en-US"/>
        </w:rPr>
        <w:t xml:space="preserve"> </w:t>
      </w:r>
      <w:r w:rsidRPr="00FE24C9">
        <w:rPr>
          <w:rFonts w:ascii="Times New Roman" w:hAnsi="Times New Roman"/>
          <w:sz w:val="24"/>
          <w:szCs w:val="24"/>
          <w:lang w:val="en-US"/>
        </w:rPr>
        <w:t xml:space="preserve">New Social Movements </w:t>
      </w:r>
    </w:p>
    <w:p w:rsidR="00265238" w:rsidRPr="00C07A22" w:rsidRDefault="00265238" w:rsidP="00265238">
      <w:pPr>
        <w:autoSpaceDE w:val="0"/>
        <w:autoSpaceDN w:val="0"/>
        <w:adjustRightInd w:val="0"/>
        <w:spacing w:after="0" w:line="240" w:lineRule="auto"/>
        <w:ind w:left="708" w:firstLine="708"/>
        <w:rPr>
          <w:rFonts w:ascii="Times New Roman" w:hAnsi="Times New Roman"/>
          <w:sz w:val="24"/>
          <w:szCs w:val="24"/>
          <w:lang w:val="en-US"/>
        </w:rPr>
      </w:pPr>
    </w:p>
    <w:p w:rsidR="00265238" w:rsidRPr="00C07A22" w:rsidRDefault="00265238" w:rsidP="00265238">
      <w:pPr>
        <w:autoSpaceDE w:val="0"/>
        <w:autoSpaceDN w:val="0"/>
        <w:adjustRightInd w:val="0"/>
        <w:spacing w:after="0" w:line="240" w:lineRule="auto"/>
        <w:ind w:left="708" w:firstLine="708"/>
        <w:rPr>
          <w:rFonts w:ascii="Times New Roman" w:hAnsi="Times New Roman"/>
          <w:b/>
          <w:i/>
          <w:sz w:val="24"/>
          <w:szCs w:val="24"/>
          <w:lang w:val="en-US"/>
        </w:rPr>
      </w:pPr>
      <w:r w:rsidRPr="00C07A22">
        <w:rPr>
          <w:rFonts w:ascii="Times New Roman" w:hAnsi="Times New Roman"/>
          <w:b/>
          <w:i/>
          <w:sz w:val="24"/>
          <w:szCs w:val="24"/>
          <w:lang w:val="en-US"/>
        </w:rPr>
        <w:t>Research tools</w:t>
      </w:r>
    </w:p>
    <w:p w:rsidR="00DC7A4F" w:rsidRDefault="00B528B0">
      <w:pPr>
        <w:numPr>
          <w:ilvl w:val="0"/>
          <w:numId w:val="28"/>
        </w:numPr>
        <w:autoSpaceDE w:val="0"/>
        <w:autoSpaceDN w:val="0"/>
        <w:adjustRightInd w:val="0"/>
        <w:spacing w:after="0" w:line="240" w:lineRule="auto"/>
        <w:ind w:hanging="76"/>
        <w:rPr>
          <w:rFonts w:ascii="Times New Roman" w:hAnsi="Times New Roman"/>
          <w:sz w:val="24"/>
          <w:szCs w:val="24"/>
          <w:lang w:val="en-US"/>
        </w:rPr>
      </w:pPr>
      <w:r>
        <w:rPr>
          <w:rFonts w:ascii="Times New Roman" w:hAnsi="Times New Roman"/>
          <w:sz w:val="24"/>
          <w:szCs w:val="24"/>
          <w:lang w:val="en-US"/>
        </w:rPr>
        <w:t>Social networks analysis</w:t>
      </w:r>
    </w:p>
    <w:p w:rsidR="00265238" w:rsidRPr="00C07A22" w:rsidRDefault="00265238" w:rsidP="00265238">
      <w:pPr>
        <w:autoSpaceDE w:val="0"/>
        <w:autoSpaceDN w:val="0"/>
        <w:adjustRightInd w:val="0"/>
        <w:spacing w:after="0" w:line="240" w:lineRule="auto"/>
        <w:ind w:left="708" w:firstLine="708"/>
        <w:rPr>
          <w:rFonts w:ascii="Times New Roman" w:hAnsi="Times New Roman"/>
          <w:sz w:val="24"/>
          <w:szCs w:val="24"/>
          <w:lang w:val="en-US"/>
        </w:rPr>
      </w:pPr>
    </w:p>
    <w:p w:rsidR="00265238" w:rsidRDefault="00265238" w:rsidP="00D359BA">
      <w:pPr>
        <w:autoSpaceDE w:val="0"/>
        <w:autoSpaceDN w:val="0"/>
        <w:adjustRightInd w:val="0"/>
        <w:spacing w:after="240" w:line="240" w:lineRule="auto"/>
        <w:ind w:left="708" w:firstLine="708"/>
        <w:rPr>
          <w:rFonts w:ascii="Times New Roman" w:hAnsi="Times New Roman"/>
          <w:b/>
          <w:i/>
          <w:sz w:val="24"/>
          <w:szCs w:val="24"/>
          <w:lang w:val="en-US"/>
        </w:rPr>
      </w:pPr>
      <w:r w:rsidRPr="00C07A22">
        <w:rPr>
          <w:rFonts w:ascii="Times New Roman" w:hAnsi="Times New Roman"/>
          <w:b/>
          <w:i/>
          <w:sz w:val="24"/>
          <w:szCs w:val="24"/>
          <w:lang w:val="en-US"/>
        </w:rPr>
        <w:t xml:space="preserve">University pool of elective </w:t>
      </w:r>
      <w:r w:rsidR="00D359BA" w:rsidRPr="00C07A22">
        <w:rPr>
          <w:rFonts w:ascii="Times New Roman" w:hAnsi="Times New Roman"/>
          <w:b/>
          <w:i/>
          <w:sz w:val="24"/>
          <w:szCs w:val="24"/>
          <w:lang w:val="en-US"/>
        </w:rPr>
        <w:t>courses</w:t>
      </w:r>
      <w:r w:rsidR="00901871">
        <w:rPr>
          <w:rFonts w:ascii="Times New Roman" w:hAnsi="Times New Roman"/>
          <w:b/>
          <w:i/>
          <w:sz w:val="24"/>
          <w:szCs w:val="24"/>
          <w:lang w:val="en-US"/>
        </w:rPr>
        <w:t xml:space="preserve"> (free module)</w:t>
      </w:r>
    </w:p>
    <w:p w:rsidR="00D359BA" w:rsidRPr="00C07A22" w:rsidRDefault="004A559A" w:rsidP="00265238">
      <w:pPr>
        <w:autoSpaceDE w:val="0"/>
        <w:autoSpaceDN w:val="0"/>
        <w:adjustRightInd w:val="0"/>
        <w:spacing w:after="0" w:line="240" w:lineRule="auto"/>
        <w:ind w:left="708" w:firstLine="708"/>
        <w:rPr>
          <w:rFonts w:ascii="Times New Roman" w:hAnsi="Times New Roman"/>
          <w:b/>
          <w:i/>
          <w:sz w:val="24"/>
          <w:szCs w:val="24"/>
          <w:lang w:val="en-US"/>
        </w:rPr>
      </w:pPr>
      <w:r>
        <w:rPr>
          <w:rFonts w:ascii="Times New Roman" w:hAnsi="Times New Roman"/>
          <w:b/>
          <w:i/>
          <w:sz w:val="24"/>
          <w:szCs w:val="24"/>
          <w:lang w:val="en-US"/>
        </w:rPr>
        <w:t>Bridging</w:t>
      </w:r>
      <w:r w:rsidR="00D359BA">
        <w:rPr>
          <w:rFonts w:ascii="Times New Roman" w:hAnsi="Times New Roman"/>
          <w:b/>
          <w:i/>
          <w:sz w:val="24"/>
          <w:szCs w:val="24"/>
          <w:lang w:val="en-US"/>
        </w:rPr>
        <w:t xml:space="preserve"> courses (in Russian)</w:t>
      </w:r>
    </w:p>
    <w:p w:rsidR="00DC7A4F" w:rsidRDefault="00430372">
      <w:pPr>
        <w:numPr>
          <w:ilvl w:val="1"/>
          <w:numId w:val="29"/>
        </w:numPr>
        <w:tabs>
          <w:tab w:val="clear" w:pos="1440"/>
          <w:tab w:val="num" w:pos="709"/>
        </w:tabs>
        <w:spacing w:after="0" w:line="240" w:lineRule="auto"/>
        <w:ind w:hanging="1156"/>
        <w:rPr>
          <w:rFonts w:ascii="Times New Roman" w:hAnsi="Times New Roman"/>
          <w:sz w:val="24"/>
          <w:szCs w:val="24"/>
          <w:lang w:val="en-US"/>
        </w:rPr>
      </w:pPr>
      <w:r w:rsidRPr="00C07A22">
        <w:rPr>
          <w:rFonts w:ascii="Times New Roman" w:hAnsi="Times New Roman"/>
          <w:sz w:val="24"/>
          <w:szCs w:val="24"/>
          <w:lang w:val="en-US"/>
        </w:rPr>
        <w:t>Mathematics</w:t>
      </w:r>
    </w:p>
    <w:p w:rsidR="00DC7A4F" w:rsidRDefault="003E401D">
      <w:pPr>
        <w:numPr>
          <w:ilvl w:val="1"/>
          <w:numId w:val="29"/>
        </w:numPr>
        <w:tabs>
          <w:tab w:val="clear" w:pos="1440"/>
          <w:tab w:val="num" w:pos="709"/>
        </w:tabs>
        <w:spacing w:after="0" w:line="240" w:lineRule="auto"/>
        <w:ind w:hanging="1156"/>
        <w:rPr>
          <w:rFonts w:ascii="Times New Roman" w:hAnsi="Times New Roman"/>
          <w:sz w:val="24"/>
          <w:szCs w:val="24"/>
          <w:lang w:val="en-US"/>
        </w:rPr>
      </w:pPr>
      <w:r w:rsidRPr="00C07A22">
        <w:rPr>
          <w:rFonts w:ascii="Times New Roman" w:hAnsi="Times New Roman"/>
          <w:sz w:val="24"/>
          <w:szCs w:val="24"/>
          <w:lang w:val="en-US"/>
        </w:rPr>
        <w:t>Basics of Economics</w:t>
      </w:r>
    </w:p>
    <w:p w:rsidR="00DC7A4F" w:rsidRDefault="003E401D">
      <w:pPr>
        <w:numPr>
          <w:ilvl w:val="1"/>
          <w:numId w:val="29"/>
        </w:numPr>
        <w:tabs>
          <w:tab w:val="clear" w:pos="1440"/>
          <w:tab w:val="num" w:pos="709"/>
        </w:tabs>
        <w:spacing w:after="0" w:line="240" w:lineRule="auto"/>
        <w:ind w:hanging="1156"/>
        <w:rPr>
          <w:rFonts w:ascii="Times New Roman" w:hAnsi="Times New Roman"/>
          <w:sz w:val="24"/>
          <w:szCs w:val="24"/>
          <w:lang w:val="en-US"/>
        </w:rPr>
      </w:pPr>
      <w:r w:rsidRPr="00C07A22">
        <w:rPr>
          <w:rFonts w:ascii="Times New Roman" w:hAnsi="Times New Roman"/>
          <w:sz w:val="24"/>
          <w:szCs w:val="24"/>
          <w:lang w:val="en-US"/>
        </w:rPr>
        <w:t>Basics of Political Science</w:t>
      </w:r>
    </w:p>
    <w:p w:rsidR="00927587" w:rsidRPr="00E642DF" w:rsidRDefault="00927587" w:rsidP="00E642DF">
      <w:pPr>
        <w:pStyle w:val="11"/>
        <w:tabs>
          <w:tab w:val="left" w:pos="709"/>
        </w:tabs>
        <w:spacing w:after="0"/>
        <w:ind w:left="0"/>
        <w:jc w:val="both"/>
        <w:rPr>
          <w:rFonts w:ascii="Times New Roman" w:hAnsi="Times New Roman"/>
          <w:sz w:val="24"/>
          <w:szCs w:val="24"/>
          <w:lang w:val="ru-RU"/>
        </w:rPr>
      </w:pPr>
    </w:p>
    <w:p w:rsidR="00927587" w:rsidRPr="00BC017C" w:rsidRDefault="00DB7CFC" w:rsidP="00DB7CFC">
      <w:pPr>
        <w:pStyle w:val="11"/>
        <w:tabs>
          <w:tab w:val="left" w:pos="709"/>
        </w:tabs>
        <w:spacing w:after="0"/>
        <w:ind w:left="1440"/>
        <w:jc w:val="both"/>
        <w:rPr>
          <w:rFonts w:ascii="Times New Roman" w:hAnsi="Times New Roman"/>
          <w:i/>
          <w:sz w:val="24"/>
          <w:szCs w:val="24"/>
        </w:rPr>
      </w:pPr>
      <w:r w:rsidRPr="00BC017C">
        <w:rPr>
          <w:rFonts w:ascii="Times New Roman" w:hAnsi="Times New Roman"/>
          <w:b/>
          <w:i/>
          <w:sz w:val="24"/>
          <w:szCs w:val="24"/>
          <w:lang w:val="en-US"/>
        </w:rPr>
        <w:t xml:space="preserve">Internships and research opportunities </w:t>
      </w:r>
    </w:p>
    <w:p w:rsidR="00DC7A4F" w:rsidRDefault="00B35353">
      <w:pPr>
        <w:pStyle w:val="11"/>
        <w:numPr>
          <w:ilvl w:val="0"/>
          <w:numId w:val="30"/>
        </w:numPr>
        <w:tabs>
          <w:tab w:val="left" w:pos="709"/>
        </w:tabs>
        <w:spacing w:after="0"/>
        <w:ind w:hanging="1156"/>
        <w:jc w:val="both"/>
        <w:rPr>
          <w:rFonts w:ascii="Times New Roman" w:hAnsi="Times New Roman"/>
          <w:sz w:val="24"/>
          <w:szCs w:val="24"/>
        </w:rPr>
      </w:pPr>
      <w:r>
        <w:rPr>
          <w:rFonts w:ascii="Times New Roman" w:hAnsi="Times New Roman"/>
          <w:sz w:val="24"/>
          <w:szCs w:val="24"/>
        </w:rPr>
        <w:t>PEP interdisciplinary and inter</w:t>
      </w:r>
      <w:r w:rsidR="005E0DB3">
        <w:rPr>
          <w:rFonts w:ascii="Times New Roman" w:hAnsi="Times New Roman"/>
          <w:sz w:val="24"/>
          <w:szCs w:val="24"/>
        </w:rPr>
        <w:t>-</w:t>
      </w:r>
      <w:r>
        <w:rPr>
          <w:rFonts w:ascii="Times New Roman" w:hAnsi="Times New Roman"/>
          <w:sz w:val="24"/>
          <w:szCs w:val="24"/>
        </w:rPr>
        <w:t xml:space="preserve">faculty </w:t>
      </w:r>
      <w:r w:rsidR="00DB7CFC">
        <w:rPr>
          <w:rFonts w:ascii="Times New Roman" w:hAnsi="Times New Roman"/>
          <w:sz w:val="24"/>
          <w:szCs w:val="24"/>
        </w:rPr>
        <w:t>research seminar</w:t>
      </w:r>
    </w:p>
    <w:p w:rsidR="00DC7A4F" w:rsidRDefault="00DB7CFC">
      <w:pPr>
        <w:pStyle w:val="11"/>
        <w:numPr>
          <w:ilvl w:val="0"/>
          <w:numId w:val="30"/>
        </w:numPr>
        <w:tabs>
          <w:tab w:val="left" w:pos="709"/>
        </w:tabs>
        <w:spacing w:after="0"/>
        <w:ind w:hanging="1156"/>
        <w:jc w:val="both"/>
        <w:rPr>
          <w:rFonts w:ascii="Times New Roman" w:hAnsi="Times New Roman"/>
          <w:sz w:val="24"/>
          <w:szCs w:val="24"/>
        </w:rPr>
      </w:pPr>
      <w:r w:rsidRPr="00DB7CFC">
        <w:rPr>
          <w:rFonts w:ascii="Times New Roman" w:hAnsi="Times New Roman"/>
          <w:sz w:val="24"/>
          <w:szCs w:val="24"/>
        </w:rPr>
        <w:t xml:space="preserve">Research and teaching projects at the NRU HSE or partner </w:t>
      </w:r>
      <w:r w:rsidR="00B35353">
        <w:rPr>
          <w:rFonts w:ascii="Times New Roman" w:hAnsi="Times New Roman"/>
          <w:sz w:val="24"/>
          <w:szCs w:val="24"/>
        </w:rPr>
        <w:t>organization</w:t>
      </w:r>
    </w:p>
    <w:p w:rsidR="00927587" w:rsidRPr="00B35353" w:rsidRDefault="00927587" w:rsidP="00E642DF">
      <w:pPr>
        <w:spacing w:after="0" w:line="240" w:lineRule="auto"/>
        <w:ind w:left="507"/>
        <w:rPr>
          <w:rFonts w:ascii="Times New Roman" w:hAnsi="Times New Roman"/>
          <w:sz w:val="24"/>
          <w:szCs w:val="24"/>
          <w:lang w:val="en-US"/>
        </w:rPr>
      </w:pPr>
    </w:p>
    <w:p w:rsidR="00927587" w:rsidRPr="00B35353" w:rsidRDefault="00927587" w:rsidP="00E642DF">
      <w:pPr>
        <w:spacing w:after="0" w:line="240" w:lineRule="auto"/>
        <w:ind w:left="507"/>
        <w:rPr>
          <w:rFonts w:ascii="Times New Roman" w:hAnsi="Times New Roman"/>
          <w:sz w:val="24"/>
          <w:szCs w:val="24"/>
          <w:lang w:val="en-US"/>
        </w:rPr>
      </w:pPr>
    </w:p>
    <w:p w:rsidR="00927587" w:rsidRPr="00D73C0F" w:rsidRDefault="00927587" w:rsidP="003F2AFE">
      <w:pPr>
        <w:pStyle w:val="11"/>
        <w:tabs>
          <w:tab w:val="left" w:pos="709"/>
        </w:tabs>
        <w:spacing w:after="0"/>
        <w:ind w:left="0"/>
        <w:jc w:val="both"/>
        <w:rPr>
          <w:rFonts w:ascii="Times New Roman" w:hAnsi="Times New Roman"/>
          <w:b/>
          <w:sz w:val="28"/>
          <w:szCs w:val="24"/>
          <w:lang w:val="en-US"/>
        </w:rPr>
      </w:pPr>
      <w:r w:rsidRPr="00E9116F">
        <w:rPr>
          <w:rFonts w:ascii="Times New Roman" w:hAnsi="Times New Roman"/>
          <w:b/>
          <w:sz w:val="28"/>
          <w:szCs w:val="24"/>
          <w:lang w:val="en-US"/>
        </w:rPr>
        <w:t>VIII</w:t>
      </w:r>
      <w:r w:rsidRPr="00D73C0F">
        <w:rPr>
          <w:rFonts w:ascii="Times New Roman" w:hAnsi="Times New Roman"/>
          <w:b/>
          <w:sz w:val="28"/>
          <w:szCs w:val="24"/>
          <w:lang w:val="en-US"/>
        </w:rPr>
        <w:t>.</w:t>
      </w:r>
      <w:r w:rsidRPr="00D73C0F">
        <w:rPr>
          <w:rFonts w:ascii="Times New Roman" w:hAnsi="Times New Roman"/>
          <w:b/>
          <w:sz w:val="28"/>
          <w:szCs w:val="24"/>
          <w:lang w:val="en-US"/>
        </w:rPr>
        <w:tab/>
      </w:r>
      <w:r w:rsidR="00145FF2" w:rsidRPr="00E9116F">
        <w:rPr>
          <w:rFonts w:ascii="Times New Roman" w:hAnsi="Times New Roman"/>
          <w:b/>
          <w:sz w:val="28"/>
          <w:szCs w:val="24"/>
          <w:lang w:val="en-US"/>
        </w:rPr>
        <w:t>Interdisciplinary</w:t>
      </w:r>
      <w:r w:rsidR="00145FF2" w:rsidRPr="00D73C0F">
        <w:rPr>
          <w:rFonts w:ascii="Times New Roman" w:hAnsi="Times New Roman"/>
          <w:b/>
          <w:sz w:val="28"/>
          <w:szCs w:val="24"/>
          <w:lang w:val="en-US"/>
        </w:rPr>
        <w:t xml:space="preserve"> </w:t>
      </w:r>
      <w:r w:rsidR="00BC017C" w:rsidRPr="00E9116F">
        <w:rPr>
          <w:rFonts w:ascii="Times New Roman" w:hAnsi="Times New Roman"/>
          <w:b/>
          <w:sz w:val="28"/>
          <w:szCs w:val="24"/>
          <w:lang w:val="en-US"/>
        </w:rPr>
        <w:t>Research</w:t>
      </w:r>
      <w:r w:rsidR="00BC017C" w:rsidRPr="00D73C0F">
        <w:rPr>
          <w:rFonts w:ascii="Times New Roman" w:hAnsi="Times New Roman"/>
          <w:b/>
          <w:sz w:val="28"/>
          <w:szCs w:val="24"/>
          <w:lang w:val="en-US"/>
        </w:rPr>
        <w:t xml:space="preserve"> </w:t>
      </w:r>
      <w:r w:rsidR="00BC017C" w:rsidRPr="00E9116F">
        <w:rPr>
          <w:rFonts w:ascii="Times New Roman" w:hAnsi="Times New Roman"/>
          <w:b/>
          <w:sz w:val="28"/>
          <w:szCs w:val="24"/>
          <w:lang w:val="en-US"/>
        </w:rPr>
        <w:t>Seminar</w:t>
      </w:r>
    </w:p>
    <w:p w:rsidR="00927587" w:rsidRPr="00D73C0F" w:rsidRDefault="00927587" w:rsidP="003F2AFE">
      <w:pPr>
        <w:pStyle w:val="11"/>
        <w:tabs>
          <w:tab w:val="left" w:pos="709"/>
        </w:tabs>
        <w:spacing w:after="0"/>
        <w:ind w:left="0"/>
        <w:jc w:val="both"/>
        <w:rPr>
          <w:rFonts w:ascii="Times New Roman" w:hAnsi="Times New Roman"/>
          <w:b/>
          <w:sz w:val="24"/>
          <w:szCs w:val="24"/>
          <w:lang w:val="en-US"/>
        </w:rPr>
      </w:pPr>
    </w:p>
    <w:p w:rsidR="00927587" w:rsidRPr="00D73C0F" w:rsidRDefault="005E0DB3" w:rsidP="00A40716">
      <w:pPr>
        <w:spacing w:after="0"/>
        <w:jc w:val="both"/>
        <w:rPr>
          <w:rFonts w:ascii="Times New Roman" w:hAnsi="Times New Roman"/>
          <w:sz w:val="24"/>
          <w:szCs w:val="24"/>
          <w:lang w:val="en-US"/>
        </w:rPr>
      </w:pPr>
      <w:r>
        <w:rPr>
          <w:rFonts w:ascii="Times New Roman" w:hAnsi="Times New Roman"/>
          <w:sz w:val="24"/>
          <w:szCs w:val="24"/>
          <w:lang w:val="en-US" w:eastAsia="ru-RU"/>
        </w:rPr>
        <w:t>The</w:t>
      </w:r>
      <w:r w:rsidRPr="00660FFB">
        <w:rPr>
          <w:rFonts w:ascii="Times New Roman" w:hAnsi="Times New Roman"/>
          <w:sz w:val="24"/>
          <w:szCs w:val="24"/>
          <w:lang w:val="en-US" w:eastAsia="ru-RU"/>
        </w:rPr>
        <w:t xml:space="preserve"> </w:t>
      </w:r>
      <w:r w:rsidR="00660FFB">
        <w:rPr>
          <w:rFonts w:ascii="Times New Roman" w:hAnsi="Times New Roman"/>
          <w:sz w:val="24"/>
          <w:szCs w:val="24"/>
          <w:lang w:val="en-US" w:eastAsia="ru-RU"/>
        </w:rPr>
        <w:t>aims</w:t>
      </w:r>
      <w:r w:rsidR="00660FFB" w:rsidRPr="00660FFB">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660FFB">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660FFB">
        <w:rPr>
          <w:rFonts w:ascii="Times New Roman" w:hAnsi="Times New Roman"/>
          <w:sz w:val="24"/>
          <w:szCs w:val="24"/>
          <w:lang w:val="en-US" w:eastAsia="ru-RU"/>
        </w:rPr>
        <w:t xml:space="preserve"> </w:t>
      </w:r>
      <w:r>
        <w:rPr>
          <w:rFonts w:ascii="Times New Roman" w:hAnsi="Times New Roman"/>
          <w:sz w:val="24"/>
          <w:szCs w:val="24"/>
          <w:lang w:val="en-US" w:eastAsia="ru-RU"/>
        </w:rPr>
        <w:t>research</w:t>
      </w:r>
      <w:r w:rsidRPr="00660FFB">
        <w:rPr>
          <w:rFonts w:ascii="Times New Roman" w:hAnsi="Times New Roman"/>
          <w:sz w:val="24"/>
          <w:szCs w:val="24"/>
          <w:lang w:val="en-US" w:eastAsia="ru-RU"/>
        </w:rPr>
        <w:t xml:space="preserve"> </w:t>
      </w:r>
      <w:r>
        <w:rPr>
          <w:rFonts w:ascii="Times New Roman" w:hAnsi="Times New Roman"/>
          <w:sz w:val="24"/>
          <w:szCs w:val="24"/>
          <w:lang w:val="en-US" w:eastAsia="ru-RU"/>
        </w:rPr>
        <w:t>seminar</w:t>
      </w:r>
      <w:r w:rsidRPr="00660FFB">
        <w:rPr>
          <w:rFonts w:ascii="Times New Roman" w:hAnsi="Times New Roman"/>
          <w:sz w:val="24"/>
          <w:szCs w:val="24"/>
          <w:lang w:val="en-US" w:eastAsia="ru-RU"/>
        </w:rPr>
        <w:t xml:space="preserve"> </w:t>
      </w:r>
      <w:r w:rsidR="00660FFB">
        <w:rPr>
          <w:rFonts w:ascii="Times New Roman" w:hAnsi="Times New Roman"/>
          <w:sz w:val="24"/>
          <w:szCs w:val="24"/>
          <w:lang w:val="en-US" w:eastAsia="ru-RU"/>
        </w:rPr>
        <w:t>are</w:t>
      </w:r>
      <w:r w:rsidR="00660FFB" w:rsidRPr="00660FFB">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660FFB">
        <w:rPr>
          <w:rFonts w:ascii="Times New Roman" w:hAnsi="Times New Roman"/>
          <w:sz w:val="24"/>
          <w:szCs w:val="24"/>
          <w:lang w:val="en-US" w:eastAsia="ru-RU"/>
        </w:rPr>
        <w:t xml:space="preserve"> </w:t>
      </w:r>
      <w:r w:rsidR="007E2412">
        <w:rPr>
          <w:rFonts w:ascii="Times New Roman" w:hAnsi="Times New Roman"/>
          <w:sz w:val="24"/>
          <w:szCs w:val="24"/>
          <w:lang w:val="en-US" w:eastAsia="ru-RU"/>
        </w:rPr>
        <w:t>enhance</w:t>
      </w:r>
      <w:r w:rsidRPr="00660FFB">
        <w:rPr>
          <w:rFonts w:ascii="Times New Roman" w:hAnsi="Times New Roman"/>
          <w:sz w:val="24"/>
          <w:szCs w:val="24"/>
          <w:lang w:val="en-US" w:eastAsia="ru-RU"/>
        </w:rPr>
        <w:t xml:space="preserve"> </w:t>
      </w:r>
      <w:r>
        <w:rPr>
          <w:rFonts w:ascii="Times New Roman" w:hAnsi="Times New Roman"/>
          <w:sz w:val="24"/>
          <w:szCs w:val="24"/>
          <w:lang w:val="en-US" w:eastAsia="ru-RU"/>
        </w:rPr>
        <w:t>students</w:t>
      </w:r>
      <w:r w:rsidRPr="00660FFB">
        <w:rPr>
          <w:rFonts w:ascii="Times New Roman" w:hAnsi="Times New Roman"/>
          <w:sz w:val="24"/>
          <w:szCs w:val="24"/>
          <w:lang w:val="en-US" w:eastAsia="ru-RU"/>
        </w:rPr>
        <w:t xml:space="preserve">’ </w:t>
      </w:r>
      <w:r>
        <w:rPr>
          <w:rFonts w:ascii="Times New Roman" w:hAnsi="Times New Roman"/>
          <w:sz w:val="24"/>
          <w:szCs w:val="24"/>
          <w:lang w:val="en-US" w:eastAsia="ru-RU"/>
        </w:rPr>
        <w:t>research</w:t>
      </w:r>
      <w:r w:rsidRPr="00660FFB">
        <w:rPr>
          <w:rFonts w:ascii="Times New Roman" w:hAnsi="Times New Roman"/>
          <w:sz w:val="24"/>
          <w:szCs w:val="24"/>
          <w:lang w:val="en-US" w:eastAsia="ru-RU"/>
        </w:rPr>
        <w:t xml:space="preserve"> </w:t>
      </w:r>
      <w:r>
        <w:rPr>
          <w:rFonts w:ascii="Times New Roman" w:hAnsi="Times New Roman"/>
          <w:sz w:val="24"/>
          <w:szCs w:val="24"/>
          <w:lang w:val="en-US" w:eastAsia="ru-RU"/>
        </w:rPr>
        <w:t>skills</w:t>
      </w:r>
      <w:r w:rsidRPr="00660FFB">
        <w:rPr>
          <w:rFonts w:ascii="Times New Roman" w:hAnsi="Times New Roman"/>
          <w:sz w:val="24"/>
          <w:szCs w:val="24"/>
          <w:lang w:val="en-US" w:eastAsia="ru-RU"/>
        </w:rPr>
        <w:t xml:space="preserve"> </w:t>
      </w:r>
      <w:r w:rsidR="007E2412">
        <w:rPr>
          <w:rFonts w:ascii="Times New Roman" w:hAnsi="Times New Roman"/>
          <w:sz w:val="24"/>
          <w:szCs w:val="24"/>
          <w:lang w:val="en-US" w:eastAsia="ru-RU"/>
        </w:rPr>
        <w:t>of</w:t>
      </w:r>
      <w:r w:rsidRPr="00660FFB">
        <w:rPr>
          <w:rFonts w:ascii="Times New Roman" w:hAnsi="Times New Roman"/>
          <w:sz w:val="24"/>
          <w:szCs w:val="24"/>
          <w:lang w:val="en-US" w:eastAsia="ru-RU"/>
        </w:rPr>
        <w:t xml:space="preserve"> </w:t>
      </w:r>
      <w:r>
        <w:rPr>
          <w:rFonts w:ascii="Times New Roman" w:hAnsi="Times New Roman"/>
          <w:sz w:val="24"/>
          <w:szCs w:val="24"/>
          <w:lang w:val="en-US" w:eastAsia="ru-RU"/>
        </w:rPr>
        <w:t>design</w:t>
      </w:r>
      <w:r w:rsidR="007E2412">
        <w:rPr>
          <w:rFonts w:ascii="Times New Roman" w:hAnsi="Times New Roman"/>
          <w:sz w:val="24"/>
          <w:szCs w:val="24"/>
          <w:lang w:val="en-US" w:eastAsia="ru-RU"/>
        </w:rPr>
        <w:t>ing</w:t>
      </w:r>
      <w:r w:rsidRPr="00660FFB">
        <w:rPr>
          <w:rFonts w:ascii="Times New Roman" w:hAnsi="Times New Roman"/>
          <w:sz w:val="24"/>
          <w:szCs w:val="24"/>
          <w:lang w:val="en-US" w:eastAsia="ru-RU"/>
        </w:rPr>
        <w:t xml:space="preserve">, </w:t>
      </w:r>
      <w:r>
        <w:rPr>
          <w:rFonts w:ascii="Times New Roman" w:hAnsi="Times New Roman"/>
          <w:sz w:val="24"/>
          <w:szCs w:val="24"/>
          <w:lang w:val="en-US" w:eastAsia="ru-RU"/>
        </w:rPr>
        <w:t>develop</w:t>
      </w:r>
      <w:r w:rsidR="007E2412">
        <w:rPr>
          <w:rFonts w:ascii="Times New Roman" w:hAnsi="Times New Roman"/>
          <w:sz w:val="24"/>
          <w:szCs w:val="24"/>
          <w:lang w:val="en-US" w:eastAsia="ru-RU"/>
        </w:rPr>
        <w:t>ing</w:t>
      </w:r>
      <w:r w:rsidRPr="00660FFB">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660FFB">
        <w:rPr>
          <w:rFonts w:ascii="Times New Roman" w:hAnsi="Times New Roman"/>
          <w:sz w:val="24"/>
          <w:szCs w:val="24"/>
          <w:lang w:val="en-US" w:eastAsia="ru-RU"/>
        </w:rPr>
        <w:t xml:space="preserve"> </w:t>
      </w:r>
      <w:r>
        <w:rPr>
          <w:rFonts w:ascii="Times New Roman" w:hAnsi="Times New Roman"/>
          <w:sz w:val="24"/>
          <w:szCs w:val="24"/>
          <w:lang w:val="en-US" w:eastAsia="ru-RU"/>
        </w:rPr>
        <w:t>writ</w:t>
      </w:r>
      <w:r w:rsidR="007E2412">
        <w:rPr>
          <w:rFonts w:ascii="Times New Roman" w:hAnsi="Times New Roman"/>
          <w:sz w:val="24"/>
          <w:szCs w:val="24"/>
          <w:lang w:val="en-US" w:eastAsia="ru-RU"/>
        </w:rPr>
        <w:t>ing</w:t>
      </w:r>
      <w:r w:rsidRPr="00660FFB">
        <w:rPr>
          <w:rFonts w:ascii="Times New Roman" w:hAnsi="Times New Roman"/>
          <w:sz w:val="24"/>
          <w:szCs w:val="24"/>
          <w:lang w:val="en-US" w:eastAsia="ru-RU"/>
        </w:rPr>
        <w:t xml:space="preserve"> </w:t>
      </w:r>
      <w:r>
        <w:rPr>
          <w:rFonts w:ascii="Times New Roman" w:hAnsi="Times New Roman"/>
          <w:sz w:val="24"/>
          <w:szCs w:val="24"/>
          <w:lang w:val="en-US" w:eastAsia="ru-RU"/>
        </w:rPr>
        <w:t>research</w:t>
      </w:r>
      <w:r w:rsidRPr="00660FFB">
        <w:rPr>
          <w:rFonts w:ascii="Times New Roman" w:hAnsi="Times New Roman"/>
          <w:sz w:val="24"/>
          <w:szCs w:val="24"/>
          <w:lang w:val="en-US" w:eastAsia="ru-RU"/>
        </w:rPr>
        <w:t xml:space="preserve"> </w:t>
      </w:r>
      <w:r>
        <w:rPr>
          <w:rFonts w:ascii="Times New Roman" w:hAnsi="Times New Roman"/>
          <w:sz w:val="24"/>
          <w:szCs w:val="24"/>
          <w:lang w:val="en-US" w:eastAsia="ru-RU"/>
        </w:rPr>
        <w:t>papers</w:t>
      </w:r>
      <w:r w:rsidR="00660FFB">
        <w:rPr>
          <w:rFonts w:ascii="Times New Roman" w:hAnsi="Times New Roman"/>
          <w:sz w:val="24"/>
          <w:szCs w:val="24"/>
          <w:lang w:val="en-US" w:eastAsia="ru-RU"/>
        </w:rPr>
        <w:t xml:space="preserve"> and academic articles</w:t>
      </w:r>
      <w:r w:rsidR="007E2412" w:rsidRPr="00660FFB">
        <w:rPr>
          <w:rFonts w:ascii="Times New Roman" w:hAnsi="Times New Roman"/>
          <w:sz w:val="24"/>
          <w:szCs w:val="24"/>
          <w:lang w:val="en-US" w:eastAsia="ru-RU"/>
        </w:rPr>
        <w:t xml:space="preserve">, </w:t>
      </w:r>
      <w:r w:rsidR="007E2412">
        <w:rPr>
          <w:rFonts w:ascii="Times New Roman" w:hAnsi="Times New Roman"/>
          <w:sz w:val="24"/>
          <w:szCs w:val="24"/>
          <w:lang w:val="en-US" w:eastAsia="ru-RU"/>
        </w:rPr>
        <w:t>of</w:t>
      </w:r>
      <w:r w:rsidR="007E2412" w:rsidRPr="00660FFB">
        <w:rPr>
          <w:rFonts w:ascii="Times New Roman" w:hAnsi="Times New Roman"/>
          <w:sz w:val="24"/>
          <w:szCs w:val="24"/>
          <w:lang w:val="en-US" w:eastAsia="ru-RU"/>
        </w:rPr>
        <w:t xml:space="preserve"> </w:t>
      </w:r>
      <w:r w:rsidR="00660FFB">
        <w:rPr>
          <w:rFonts w:ascii="Times New Roman" w:hAnsi="Times New Roman"/>
          <w:sz w:val="24"/>
          <w:szCs w:val="24"/>
          <w:lang w:val="en-US" w:eastAsia="ru-RU"/>
        </w:rPr>
        <w:t>conduct</w:t>
      </w:r>
      <w:r w:rsidR="007E2412">
        <w:rPr>
          <w:rFonts w:ascii="Times New Roman" w:hAnsi="Times New Roman"/>
          <w:sz w:val="24"/>
          <w:szCs w:val="24"/>
          <w:lang w:val="en-US" w:eastAsia="ru-RU"/>
        </w:rPr>
        <w:t>ing</w:t>
      </w:r>
      <w:r w:rsidR="00660FFB">
        <w:rPr>
          <w:rFonts w:ascii="Times New Roman" w:hAnsi="Times New Roman"/>
          <w:sz w:val="24"/>
          <w:szCs w:val="24"/>
          <w:lang w:val="en-US" w:eastAsia="ru-RU"/>
        </w:rPr>
        <w:t xml:space="preserve"> </w:t>
      </w:r>
      <w:r w:rsidR="007E2412">
        <w:rPr>
          <w:rFonts w:ascii="Times New Roman" w:hAnsi="Times New Roman"/>
          <w:sz w:val="24"/>
          <w:szCs w:val="24"/>
          <w:lang w:val="en-US" w:eastAsia="ru-RU"/>
        </w:rPr>
        <w:t>empirical</w:t>
      </w:r>
      <w:r w:rsidR="007E2412" w:rsidRPr="00660FFB">
        <w:rPr>
          <w:rFonts w:ascii="Times New Roman" w:hAnsi="Times New Roman"/>
          <w:sz w:val="24"/>
          <w:szCs w:val="24"/>
          <w:lang w:val="en-US" w:eastAsia="ru-RU"/>
        </w:rPr>
        <w:t xml:space="preserve"> </w:t>
      </w:r>
      <w:r w:rsidR="007E2412">
        <w:rPr>
          <w:rFonts w:ascii="Times New Roman" w:hAnsi="Times New Roman"/>
          <w:sz w:val="24"/>
          <w:szCs w:val="24"/>
          <w:lang w:val="en-US" w:eastAsia="ru-RU"/>
        </w:rPr>
        <w:t>and</w:t>
      </w:r>
      <w:r w:rsidR="007E2412" w:rsidRPr="00660FFB">
        <w:rPr>
          <w:rFonts w:ascii="Times New Roman" w:hAnsi="Times New Roman"/>
          <w:sz w:val="24"/>
          <w:szCs w:val="24"/>
          <w:lang w:val="en-US" w:eastAsia="ru-RU"/>
        </w:rPr>
        <w:t xml:space="preserve"> </w:t>
      </w:r>
      <w:r w:rsidR="007E2412">
        <w:rPr>
          <w:rFonts w:ascii="Times New Roman" w:hAnsi="Times New Roman"/>
          <w:sz w:val="24"/>
          <w:szCs w:val="24"/>
          <w:lang w:val="en-US" w:eastAsia="ru-RU"/>
        </w:rPr>
        <w:t>conceptual</w:t>
      </w:r>
      <w:r w:rsidR="007E2412" w:rsidRPr="00660FFB">
        <w:rPr>
          <w:rFonts w:ascii="Times New Roman" w:hAnsi="Times New Roman"/>
          <w:sz w:val="24"/>
          <w:szCs w:val="24"/>
          <w:lang w:val="en-US" w:eastAsia="ru-RU"/>
        </w:rPr>
        <w:t xml:space="preserve"> </w:t>
      </w:r>
      <w:r w:rsidR="007E2412">
        <w:rPr>
          <w:rFonts w:ascii="Times New Roman" w:hAnsi="Times New Roman"/>
          <w:sz w:val="24"/>
          <w:szCs w:val="24"/>
          <w:lang w:val="en-US" w:eastAsia="ru-RU"/>
        </w:rPr>
        <w:t>work</w:t>
      </w:r>
      <w:r w:rsidR="0027375E">
        <w:rPr>
          <w:rFonts w:ascii="Times New Roman" w:hAnsi="Times New Roman"/>
          <w:sz w:val="24"/>
          <w:szCs w:val="24"/>
          <w:lang w:val="en-US" w:eastAsia="ru-RU"/>
        </w:rPr>
        <w:t>;</w:t>
      </w:r>
      <w:r w:rsidR="0027375E" w:rsidRPr="00660FFB">
        <w:rPr>
          <w:rFonts w:ascii="Times New Roman" w:hAnsi="Times New Roman"/>
          <w:sz w:val="24"/>
          <w:szCs w:val="24"/>
          <w:lang w:val="en-US" w:eastAsia="ru-RU"/>
        </w:rPr>
        <w:t xml:space="preserve"> </w:t>
      </w:r>
      <w:r w:rsidR="0027375E">
        <w:rPr>
          <w:rFonts w:ascii="Times New Roman" w:hAnsi="Times New Roman"/>
          <w:sz w:val="24"/>
          <w:szCs w:val="24"/>
          <w:lang w:val="en-US" w:eastAsia="ru-RU"/>
        </w:rPr>
        <w:t xml:space="preserve">and </w:t>
      </w:r>
      <w:r w:rsidR="00660FFB">
        <w:rPr>
          <w:rFonts w:ascii="Times New Roman" w:hAnsi="Times New Roman"/>
          <w:sz w:val="24"/>
          <w:szCs w:val="24"/>
          <w:lang w:val="en-US" w:eastAsia="ru-RU"/>
        </w:rPr>
        <w:t>to</w:t>
      </w:r>
      <w:r w:rsidR="00660FFB" w:rsidRPr="00660FFB">
        <w:rPr>
          <w:rFonts w:ascii="Times New Roman" w:hAnsi="Times New Roman"/>
          <w:sz w:val="24"/>
          <w:szCs w:val="24"/>
          <w:lang w:val="en-US" w:eastAsia="ru-RU"/>
        </w:rPr>
        <w:t xml:space="preserve"> </w:t>
      </w:r>
      <w:r w:rsidR="00660FFB">
        <w:rPr>
          <w:rFonts w:ascii="Times New Roman" w:hAnsi="Times New Roman"/>
          <w:sz w:val="24"/>
          <w:szCs w:val="24"/>
          <w:lang w:val="en-US" w:eastAsia="ru-RU"/>
        </w:rPr>
        <w:t>develop</w:t>
      </w:r>
      <w:r w:rsidR="0027375E">
        <w:rPr>
          <w:rFonts w:ascii="Times New Roman" w:hAnsi="Times New Roman"/>
          <w:sz w:val="24"/>
          <w:szCs w:val="24"/>
          <w:lang w:val="en-US" w:eastAsia="ru-RU"/>
        </w:rPr>
        <w:t xml:space="preserve"> </w:t>
      </w:r>
      <w:r w:rsidR="00660FFB">
        <w:rPr>
          <w:rFonts w:ascii="Times New Roman" w:hAnsi="Times New Roman"/>
          <w:sz w:val="24"/>
          <w:szCs w:val="24"/>
          <w:lang w:val="en-US" w:eastAsia="ru-RU"/>
        </w:rPr>
        <w:t xml:space="preserve">qualities necessary for comprehensive interdisciplinary analyses of </w:t>
      </w:r>
      <w:r w:rsidR="0027375E">
        <w:rPr>
          <w:rFonts w:ascii="Times New Roman" w:hAnsi="Times New Roman"/>
          <w:sz w:val="24"/>
          <w:szCs w:val="24"/>
          <w:lang w:val="en-US" w:eastAsia="ru-RU"/>
        </w:rPr>
        <w:t>complex social, political and economic problems crossing the borders of disciplinary knowledge. To</w:t>
      </w:r>
      <w:r w:rsidR="0027375E" w:rsidRPr="0027375E">
        <w:rPr>
          <w:rFonts w:ascii="Times New Roman" w:hAnsi="Times New Roman"/>
          <w:sz w:val="24"/>
          <w:szCs w:val="24"/>
          <w:lang w:val="en-US" w:eastAsia="ru-RU"/>
        </w:rPr>
        <w:t xml:space="preserve"> </w:t>
      </w:r>
      <w:r w:rsidR="006B06EB">
        <w:rPr>
          <w:rFonts w:ascii="Times New Roman" w:hAnsi="Times New Roman"/>
          <w:sz w:val="24"/>
          <w:szCs w:val="24"/>
          <w:lang w:val="en-US" w:eastAsia="ru-RU"/>
        </w:rPr>
        <w:t xml:space="preserve">secure the </w:t>
      </w:r>
      <w:r w:rsidR="0027375E">
        <w:rPr>
          <w:rFonts w:ascii="Times New Roman" w:hAnsi="Times New Roman"/>
          <w:sz w:val="24"/>
          <w:szCs w:val="24"/>
          <w:lang w:val="en-US" w:eastAsia="ru-RU"/>
        </w:rPr>
        <w:t>interdisciplinary</w:t>
      </w:r>
      <w:r w:rsidR="0027375E" w:rsidRPr="0027375E">
        <w:rPr>
          <w:rFonts w:ascii="Times New Roman" w:hAnsi="Times New Roman"/>
          <w:sz w:val="24"/>
          <w:szCs w:val="24"/>
          <w:lang w:val="en-US" w:eastAsia="ru-RU"/>
        </w:rPr>
        <w:t xml:space="preserve"> </w:t>
      </w:r>
      <w:r w:rsidR="0027375E">
        <w:rPr>
          <w:rFonts w:ascii="Times New Roman" w:hAnsi="Times New Roman"/>
          <w:sz w:val="24"/>
          <w:szCs w:val="24"/>
          <w:lang w:val="en-US" w:eastAsia="ru-RU"/>
        </w:rPr>
        <w:t>character</w:t>
      </w:r>
      <w:r w:rsidR="0027375E" w:rsidRPr="0027375E">
        <w:rPr>
          <w:rFonts w:ascii="Times New Roman" w:hAnsi="Times New Roman"/>
          <w:sz w:val="24"/>
          <w:szCs w:val="24"/>
          <w:lang w:val="en-US" w:eastAsia="ru-RU"/>
        </w:rPr>
        <w:t xml:space="preserve"> </w:t>
      </w:r>
      <w:r w:rsidR="006B06EB">
        <w:rPr>
          <w:rFonts w:ascii="Times New Roman" w:hAnsi="Times New Roman"/>
          <w:sz w:val="24"/>
          <w:szCs w:val="24"/>
          <w:lang w:val="en-US" w:eastAsia="ru-RU"/>
        </w:rPr>
        <w:t xml:space="preserve">of the PEP program </w:t>
      </w:r>
      <w:r w:rsidR="0027375E">
        <w:rPr>
          <w:rFonts w:ascii="Times New Roman" w:hAnsi="Times New Roman"/>
          <w:sz w:val="24"/>
          <w:szCs w:val="24"/>
          <w:lang w:val="en-US" w:eastAsia="ru-RU"/>
        </w:rPr>
        <w:t>the</w:t>
      </w:r>
      <w:r w:rsidR="0027375E" w:rsidRPr="0027375E">
        <w:rPr>
          <w:rFonts w:ascii="Times New Roman" w:hAnsi="Times New Roman"/>
          <w:sz w:val="24"/>
          <w:szCs w:val="24"/>
          <w:lang w:val="en-US" w:eastAsia="ru-RU"/>
        </w:rPr>
        <w:t xml:space="preserve"> </w:t>
      </w:r>
      <w:r w:rsidR="0027375E">
        <w:rPr>
          <w:rFonts w:ascii="Times New Roman" w:hAnsi="Times New Roman"/>
          <w:sz w:val="24"/>
          <w:szCs w:val="24"/>
          <w:lang w:val="en-US" w:eastAsia="ru-RU"/>
        </w:rPr>
        <w:t>seminar</w:t>
      </w:r>
      <w:r w:rsidR="0027375E" w:rsidRPr="0027375E">
        <w:rPr>
          <w:rFonts w:ascii="Times New Roman" w:hAnsi="Times New Roman"/>
          <w:sz w:val="24"/>
          <w:szCs w:val="24"/>
          <w:lang w:val="en-US" w:eastAsia="ru-RU"/>
        </w:rPr>
        <w:t xml:space="preserve"> </w:t>
      </w:r>
      <w:r w:rsidR="0027375E">
        <w:rPr>
          <w:rFonts w:ascii="Times New Roman" w:hAnsi="Times New Roman"/>
          <w:sz w:val="24"/>
          <w:szCs w:val="24"/>
          <w:lang w:val="en-US" w:eastAsia="ru-RU"/>
        </w:rPr>
        <w:t>is</w:t>
      </w:r>
      <w:r w:rsidR="0027375E" w:rsidRPr="0027375E">
        <w:rPr>
          <w:rFonts w:ascii="Times New Roman" w:hAnsi="Times New Roman"/>
          <w:sz w:val="24"/>
          <w:szCs w:val="24"/>
          <w:lang w:val="en-US" w:eastAsia="ru-RU"/>
        </w:rPr>
        <w:t xml:space="preserve"> </w:t>
      </w:r>
      <w:r w:rsidR="0027375E">
        <w:rPr>
          <w:rFonts w:ascii="Times New Roman" w:hAnsi="Times New Roman"/>
          <w:sz w:val="24"/>
          <w:szCs w:val="24"/>
          <w:lang w:val="en-US" w:eastAsia="ru-RU"/>
        </w:rPr>
        <w:t>conducted</w:t>
      </w:r>
      <w:r w:rsidR="0027375E" w:rsidRPr="0027375E">
        <w:rPr>
          <w:rFonts w:ascii="Times New Roman" w:hAnsi="Times New Roman"/>
          <w:sz w:val="24"/>
          <w:szCs w:val="24"/>
          <w:lang w:val="en-US" w:eastAsia="ru-RU"/>
        </w:rPr>
        <w:t xml:space="preserve"> </w:t>
      </w:r>
      <w:r w:rsidR="0027375E">
        <w:rPr>
          <w:rFonts w:ascii="Times New Roman" w:hAnsi="Times New Roman"/>
          <w:sz w:val="24"/>
          <w:szCs w:val="24"/>
          <w:lang w:val="en-US" w:eastAsia="ru-RU"/>
        </w:rPr>
        <w:t>by</w:t>
      </w:r>
      <w:r w:rsidR="0027375E" w:rsidRPr="0027375E">
        <w:rPr>
          <w:rFonts w:ascii="Times New Roman" w:hAnsi="Times New Roman"/>
          <w:sz w:val="24"/>
          <w:szCs w:val="24"/>
          <w:lang w:val="en-US" w:eastAsia="ru-RU"/>
        </w:rPr>
        <w:t xml:space="preserve"> </w:t>
      </w:r>
      <w:r w:rsidR="0027375E">
        <w:rPr>
          <w:rFonts w:ascii="Times New Roman" w:hAnsi="Times New Roman"/>
          <w:sz w:val="24"/>
          <w:szCs w:val="24"/>
          <w:lang w:val="en-US" w:eastAsia="ru-RU"/>
        </w:rPr>
        <w:t>two</w:t>
      </w:r>
      <w:r w:rsidR="0027375E" w:rsidRPr="0027375E">
        <w:rPr>
          <w:rFonts w:ascii="Times New Roman" w:hAnsi="Times New Roman"/>
          <w:sz w:val="24"/>
          <w:szCs w:val="24"/>
          <w:lang w:val="en-US" w:eastAsia="ru-RU"/>
        </w:rPr>
        <w:t xml:space="preserve"> </w:t>
      </w:r>
      <w:r w:rsidR="0027375E">
        <w:rPr>
          <w:rFonts w:ascii="Times New Roman" w:hAnsi="Times New Roman"/>
          <w:sz w:val="24"/>
          <w:szCs w:val="24"/>
          <w:lang w:val="en-US" w:eastAsia="ru-RU"/>
        </w:rPr>
        <w:t xml:space="preserve">professors representing different scientific disciplines. </w:t>
      </w:r>
      <w:r w:rsidR="006B06EB">
        <w:rPr>
          <w:rFonts w:ascii="Times New Roman" w:hAnsi="Times New Roman"/>
          <w:sz w:val="24"/>
          <w:szCs w:val="24"/>
          <w:lang w:val="en-US" w:eastAsia="ru-RU"/>
        </w:rPr>
        <w:t>Special</w:t>
      </w:r>
      <w:r w:rsidR="006B06EB" w:rsidRPr="006B06EB">
        <w:rPr>
          <w:rFonts w:ascii="Times New Roman" w:hAnsi="Times New Roman"/>
          <w:sz w:val="24"/>
          <w:szCs w:val="24"/>
          <w:lang w:val="en-US" w:eastAsia="ru-RU"/>
        </w:rPr>
        <w:t xml:space="preserve"> </w:t>
      </w:r>
      <w:r w:rsidR="006B06EB">
        <w:rPr>
          <w:rFonts w:ascii="Times New Roman" w:hAnsi="Times New Roman"/>
          <w:sz w:val="24"/>
          <w:szCs w:val="24"/>
          <w:lang w:val="en-US" w:eastAsia="ru-RU"/>
        </w:rPr>
        <w:t>workshops</w:t>
      </w:r>
      <w:r w:rsidR="006B06EB" w:rsidRPr="006B06EB">
        <w:rPr>
          <w:rFonts w:ascii="Times New Roman" w:hAnsi="Times New Roman"/>
          <w:sz w:val="24"/>
          <w:szCs w:val="24"/>
          <w:lang w:val="en-US" w:eastAsia="ru-RU"/>
        </w:rPr>
        <w:t xml:space="preserve"> </w:t>
      </w:r>
      <w:r w:rsidR="006B06EB">
        <w:rPr>
          <w:rFonts w:ascii="Times New Roman" w:hAnsi="Times New Roman"/>
          <w:sz w:val="24"/>
          <w:szCs w:val="24"/>
          <w:lang w:val="en-US" w:eastAsia="ru-RU"/>
        </w:rPr>
        <w:t>will</w:t>
      </w:r>
      <w:r w:rsidR="006B06EB" w:rsidRPr="006B06EB">
        <w:rPr>
          <w:rFonts w:ascii="Times New Roman" w:hAnsi="Times New Roman"/>
          <w:sz w:val="24"/>
          <w:szCs w:val="24"/>
          <w:lang w:val="en-US" w:eastAsia="ru-RU"/>
        </w:rPr>
        <w:t xml:space="preserve"> </w:t>
      </w:r>
      <w:r w:rsidR="006B06EB">
        <w:rPr>
          <w:rFonts w:ascii="Times New Roman" w:hAnsi="Times New Roman"/>
          <w:sz w:val="24"/>
          <w:szCs w:val="24"/>
          <w:lang w:val="en-US" w:eastAsia="ru-RU"/>
        </w:rPr>
        <w:t>be</w:t>
      </w:r>
      <w:r w:rsidR="006B06EB" w:rsidRPr="006B06EB">
        <w:rPr>
          <w:rFonts w:ascii="Times New Roman" w:hAnsi="Times New Roman"/>
          <w:sz w:val="24"/>
          <w:szCs w:val="24"/>
          <w:lang w:val="en-US" w:eastAsia="ru-RU"/>
        </w:rPr>
        <w:t xml:space="preserve"> </w:t>
      </w:r>
      <w:r w:rsidR="006B06EB">
        <w:rPr>
          <w:rFonts w:ascii="Times New Roman" w:hAnsi="Times New Roman"/>
          <w:sz w:val="24"/>
          <w:szCs w:val="24"/>
          <w:lang w:val="en-US" w:eastAsia="ru-RU"/>
        </w:rPr>
        <w:t>organized</w:t>
      </w:r>
      <w:r w:rsidR="006B06EB" w:rsidRPr="006B06EB">
        <w:rPr>
          <w:rFonts w:ascii="Times New Roman" w:hAnsi="Times New Roman"/>
          <w:sz w:val="24"/>
          <w:szCs w:val="24"/>
          <w:lang w:val="en-US" w:eastAsia="ru-RU"/>
        </w:rPr>
        <w:t xml:space="preserve"> </w:t>
      </w:r>
      <w:r w:rsidR="006B06EB">
        <w:rPr>
          <w:rFonts w:ascii="Times New Roman" w:hAnsi="Times New Roman"/>
          <w:sz w:val="24"/>
          <w:szCs w:val="24"/>
          <w:lang w:val="en-US" w:eastAsia="ru-RU"/>
        </w:rPr>
        <w:t>to</w:t>
      </w:r>
      <w:r w:rsidR="006B06EB" w:rsidRPr="006B06EB">
        <w:rPr>
          <w:rFonts w:ascii="Times New Roman" w:hAnsi="Times New Roman"/>
          <w:sz w:val="24"/>
          <w:szCs w:val="24"/>
          <w:lang w:val="en-US" w:eastAsia="ru-RU"/>
        </w:rPr>
        <w:t xml:space="preserve"> </w:t>
      </w:r>
      <w:r w:rsidR="006B06EB">
        <w:rPr>
          <w:rFonts w:ascii="Times New Roman" w:hAnsi="Times New Roman"/>
          <w:sz w:val="24"/>
          <w:szCs w:val="24"/>
          <w:lang w:val="en-US" w:eastAsia="ru-RU"/>
        </w:rPr>
        <w:t>master</w:t>
      </w:r>
      <w:r w:rsidR="006B06EB" w:rsidRPr="006B06EB">
        <w:rPr>
          <w:rFonts w:ascii="Times New Roman" w:hAnsi="Times New Roman"/>
          <w:sz w:val="24"/>
          <w:szCs w:val="24"/>
          <w:lang w:val="en-US" w:eastAsia="ru-RU"/>
        </w:rPr>
        <w:t xml:space="preserve"> </w:t>
      </w:r>
      <w:r w:rsidR="006B06EB">
        <w:rPr>
          <w:rFonts w:ascii="Times New Roman" w:hAnsi="Times New Roman"/>
          <w:sz w:val="24"/>
          <w:szCs w:val="24"/>
          <w:lang w:val="en-US" w:eastAsia="ru-RU"/>
        </w:rPr>
        <w:t>quantitative</w:t>
      </w:r>
      <w:r w:rsidR="006B06EB" w:rsidRPr="006B06EB">
        <w:rPr>
          <w:rFonts w:ascii="Times New Roman" w:hAnsi="Times New Roman"/>
          <w:sz w:val="24"/>
          <w:szCs w:val="24"/>
          <w:lang w:val="en-US" w:eastAsia="ru-RU"/>
        </w:rPr>
        <w:t xml:space="preserve"> </w:t>
      </w:r>
      <w:r w:rsidR="006B06EB">
        <w:rPr>
          <w:rFonts w:ascii="Times New Roman" w:hAnsi="Times New Roman"/>
          <w:sz w:val="24"/>
          <w:szCs w:val="24"/>
          <w:lang w:val="en-US" w:eastAsia="ru-RU"/>
        </w:rPr>
        <w:t>and</w:t>
      </w:r>
      <w:r w:rsidR="006B06EB" w:rsidRPr="006B06EB">
        <w:rPr>
          <w:rFonts w:ascii="Times New Roman" w:hAnsi="Times New Roman"/>
          <w:sz w:val="24"/>
          <w:szCs w:val="24"/>
          <w:lang w:val="en-US" w:eastAsia="ru-RU"/>
        </w:rPr>
        <w:t xml:space="preserve"> </w:t>
      </w:r>
      <w:r w:rsidR="006B06EB">
        <w:rPr>
          <w:rFonts w:ascii="Times New Roman" w:hAnsi="Times New Roman"/>
          <w:sz w:val="24"/>
          <w:szCs w:val="24"/>
          <w:lang w:val="en-US" w:eastAsia="ru-RU"/>
        </w:rPr>
        <w:t>qualitative</w:t>
      </w:r>
      <w:r w:rsidR="006B06EB" w:rsidRPr="006B06EB">
        <w:rPr>
          <w:rFonts w:ascii="Times New Roman" w:hAnsi="Times New Roman"/>
          <w:sz w:val="24"/>
          <w:szCs w:val="24"/>
          <w:lang w:val="en-US" w:eastAsia="ru-RU"/>
        </w:rPr>
        <w:t xml:space="preserve"> </w:t>
      </w:r>
      <w:r w:rsidR="006B06EB">
        <w:rPr>
          <w:rFonts w:ascii="Times New Roman" w:hAnsi="Times New Roman"/>
          <w:sz w:val="24"/>
          <w:szCs w:val="24"/>
          <w:lang w:val="en-US" w:eastAsia="ru-RU"/>
        </w:rPr>
        <w:t>methods of social research, methods of case studies, discourse analysis etc.</w:t>
      </w:r>
      <w:r w:rsidR="006B06EB" w:rsidRPr="006B06EB">
        <w:rPr>
          <w:rFonts w:ascii="Times New Roman" w:hAnsi="Times New Roman"/>
          <w:sz w:val="24"/>
          <w:szCs w:val="24"/>
          <w:lang w:val="en-US" w:eastAsia="ru-RU"/>
        </w:rPr>
        <w:t xml:space="preserve"> </w:t>
      </w:r>
    </w:p>
    <w:p w:rsidR="00927587" w:rsidRDefault="006B06EB" w:rsidP="006B06EB">
      <w:pPr>
        <w:spacing w:after="0"/>
        <w:jc w:val="both"/>
        <w:rPr>
          <w:rFonts w:ascii="Times New Roman" w:hAnsi="Times New Roman"/>
          <w:sz w:val="24"/>
          <w:szCs w:val="24"/>
          <w:lang w:val="en-US"/>
        </w:rPr>
      </w:pPr>
      <w:r>
        <w:rPr>
          <w:rFonts w:ascii="Times New Roman" w:hAnsi="Times New Roman"/>
          <w:sz w:val="24"/>
          <w:szCs w:val="24"/>
          <w:lang w:val="en-US"/>
        </w:rPr>
        <w:t>Lectures</w:t>
      </w:r>
      <w:r w:rsidRPr="00F97737">
        <w:rPr>
          <w:rFonts w:ascii="Times New Roman" w:hAnsi="Times New Roman"/>
          <w:sz w:val="24"/>
          <w:szCs w:val="24"/>
          <w:lang w:val="en-US"/>
        </w:rPr>
        <w:t xml:space="preserve"> </w:t>
      </w:r>
      <w:r>
        <w:rPr>
          <w:rFonts w:ascii="Times New Roman" w:hAnsi="Times New Roman"/>
          <w:sz w:val="24"/>
          <w:szCs w:val="24"/>
          <w:lang w:val="en-US"/>
        </w:rPr>
        <w:t>and</w:t>
      </w:r>
      <w:r w:rsidRPr="00F97737">
        <w:rPr>
          <w:rFonts w:ascii="Times New Roman" w:hAnsi="Times New Roman"/>
          <w:sz w:val="24"/>
          <w:szCs w:val="24"/>
          <w:lang w:val="en-US"/>
        </w:rPr>
        <w:t xml:space="preserve"> </w:t>
      </w:r>
      <w:r>
        <w:rPr>
          <w:rFonts w:ascii="Times New Roman" w:hAnsi="Times New Roman"/>
          <w:sz w:val="24"/>
          <w:szCs w:val="24"/>
          <w:lang w:val="en-US"/>
        </w:rPr>
        <w:t>master</w:t>
      </w:r>
      <w:r w:rsidRPr="00F97737">
        <w:rPr>
          <w:rFonts w:ascii="Times New Roman" w:hAnsi="Times New Roman"/>
          <w:sz w:val="24"/>
          <w:szCs w:val="24"/>
          <w:lang w:val="en-US"/>
        </w:rPr>
        <w:t>-</w:t>
      </w:r>
      <w:r>
        <w:rPr>
          <w:rFonts w:ascii="Times New Roman" w:hAnsi="Times New Roman"/>
          <w:sz w:val="24"/>
          <w:szCs w:val="24"/>
          <w:lang w:val="en-US"/>
        </w:rPr>
        <w:t>classes</w:t>
      </w:r>
      <w:r w:rsidRPr="00F97737">
        <w:rPr>
          <w:rFonts w:ascii="Times New Roman" w:hAnsi="Times New Roman"/>
          <w:sz w:val="24"/>
          <w:szCs w:val="24"/>
          <w:lang w:val="en-US"/>
        </w:rPr>
        <w:t xml:space="preserve"> </w:t>
      </w:r>
      <w:r>
        <w:rPr>
          <w:rFonts w:ascii="Times New Roman" w:hAnsi="Times New Roman"/>
          <w:sz w:val="24"/>
          <w:szCs w:val="24"/>
          <w:lang w:val="en-US"/>
        </w:rPr>
        <w:t>of</w:t>
      </w:r>
      <w:r w:rsidRPr="00F97737">
        <w:rPr>
          <w:rFonts w:ascii="Times New Roman" w:hAnsi="Times New Roman"/>
          <w:sz w:val="24"/>
          <w:szCs w:val="24"/>
          <w:lang w:val="en-US"/>
        </w:rPr>
        <w:t xml:space="preserve"> </w:t>
      </w:r>
      <w:r>
        <w:rPr>
          <w:rFonts w:ascii="Times New Roman" w:hAnsi="Times New Roman"/>
          <w:sz w:val="24"/>
          <w:szCs w:val="24"/>
          <w:lang w:val="en-US"/>
        </w:rPr>
        <w:t>visiting</w:t>
      </w:r>
      <w:r w:rsidRPr="00F97737">
        <w:rPr>
          <w:rFonts w:ascii="Times New Roman" w:hAnsi="Times New Roman"/>
          <w:sz w:val="24"/>
          <w:szCs w:val="24"/>
          <w:lang w:val="en-US"/>
        </w:rPr>
        <w:t xml:space="preserve"> </w:t>
      </w:r>
      <w:r>
        <w:rPr>
          <w:rFonts w:ascii="Times New Roman" w:hAnsi="Times New Roman"/>
          <w:sz w:val="24"/>
          <w:szCs w:val="24"/>
          <w:lang w:val="en-US"/>
        </w:rPr>
        <w:t>professors</w:t>
      </w:r>
      <w:r w:rsidRPr="00F97737">
        <w:rPr>
          <w:rFonts w:ascii="Times New Roman" w:hAnsi="Times New Roman"/>
          <w:sz w:val="24"/>
          <w:szCs w:val="24"/>
          <w:lang w:val="en-US"/>
        </w:rPr>
        <w:t xml:space="preserve"> </w:t>
      </w:r>
      <w:r>
        <w:rPr>
          <w:rFonts w:ascii="Times New Roman" w:hAnsi="Times New Roman"/>
          <w:sz w:val="24"/>
          <w:szCs w:val="24"/>
          <w:lang w:val="en-US"/>
        </w:rPr>
        <w:t>from</w:t>
      </w:r>
      <w:r w:rsidRPr="00F97737">
        <w:rPr>
          <w:rFonts w:ascii="Times New Roman" w:hAnsi="Times New Roman"/>
          <w:sz w:val="24"/>
          <w:szCs w:val="24"/>
          <w:lang w:val="en-US"/>
        </w:rPr>
        <w:t xml:space="preserve"> </w:t>
      </w:r>
      <w:r>
        <w:rPr>
          <w:rFonts w:ascii="Times New Roman" w:hAnsi="Times New Roman"/>
          <w:sz w:val="24"/>
          <w:szCs w:val="24"/>
          <w:lang w:val="en-US"/>
        </w:rPr>
        <w:t>leading</w:t>
      </w:r>
      <w:r w:rsidRPr="00F97737">
        <w:rPr>
          <w:rFonts w:ascii="Times New Roman" w:hAnsi="Times New Roman"/>
          <w:sz w:val="24"/>
          <w:szCs w:val="24"/>
          <w:lang w:val="en-US"/>
        </w:rPr>
        <w:t xml:space="preserve"> </w:t>
      </w:r>
      <w:r>
        <w:rPr>
          <w:rFonts w:ascii="Times New Roman" w:hAnsi="Times New Roman"/>
          <w:sz w:val="24"/>
          <w:szCs w:val="24"/>
          <w:lang w:val="en-US"/>
        </w:rPr>
        <w:t>universities</w:t>
      </w:r>
      <w:r w:rsidR="00F97737" w:rsidRPr="00F97737">
        <w:rPr>
          <w:rFonts w:ascii="Times New Roman" w:hAnsi="Times New Roman"/>
          <w:sz w:val="24"/>
          <w:szCs w:val="24"/>
          <w:lang w:val="en-US"/>
        </w:rPr>
        <w:t xml:space="preserve">, </w:t>
      </w:r>
      <w:r w:rsidR="00F97737">
        <w:rPr>
          <w:rFonts w:ascii="Times New Roman" w:hAnsi="Times New Roman"/>
          <w:sz w:val="24"/>
          <w:szCs w:val="24"/>
          <w:lang w:val="en-US"/>
        </w:rPr>
        <w:t>as well as</w:t>
      </w:r>
      <w:r w:rsidR="00F97737" w:rsidRPr="00F97737">
        <w:rPr>
          <w:rFonts w:ascii="Times New Roman" w:hAnsi="Times New Roman"/>
          <w:sz w:val="24"/>
          <w:szCs w:val="24"/>
          <w:lang w:val="en-US"/>
        </w:rPr>
        <w:t xml:space="preserve"> </w:t>
      </w:r>
      <w:r w:rsidR="00F97737">
        <w:rPr>
          <w:rFonts w:ascii="Times New Roman" w:hAnsi="Times New Roman"/>
          <w:sz w:val="24"/>
          <w:szCs w:val="24"/>
          <w:lang w:val="en-US"/>
        </w:rPr>
        <w:t>detailed</w:t>
      </w:r>
      <w:r w:rsidR="00F97737" w:rsidRPr="00F97737">
        <w:rPr>
          <w:rFonts w:ascii="Times New Roman" w:hAnsi="Times New Roman"/>
          <w:sz w:val="24"/>
          <w:szCs w:val="24"/>
          <w:lang w:val="en-US"/>
        </w:rPr>
        <w:t xml:space="preserve"> </w:t>
      </w:r>
      <w:r w:rsidR="00F97737">
        <w:rPr>
          <w:rFonts w:ascii="Times New Roman" w:hAnsi="Times New Roman"/>
          <w:sz w:val="24"/>
          <w:szCs w:val="24"/>
          <w:lang w:val="en-US"/>
        </w:rPr>
        <w:t>analyses</w:t>
      </w:r>
      <w:r w:rsidR="00F97737" w:rsidRPr="00F97737">
        <w:rPr>
          <w:rFonts w:ascii="Times New Roman" w:hAnsi="Times New Roman"/>
          <w:sz w:val="24"/>
          <w:szCs w:val="24"/>
          <w:lang w:val="en-US"/>
        </w:rPr>
        <w:t xml:space="preserve"> </w:t>
      </w:r>
      <w:r w:rsidR="00F97737">
        <w:rPr>
          <w:rFonts w:ascii="Times New Roman" w:hAnsi="Times New Roman"/>
          <w:sz w:val="24"/>
          <w:szCs w:val="24"/>
          <w:lang w:val="en-US"/>
        </w:rPr>
        <w:t>of</w:t>
      </w:r>
      <w:r w:rsidR="00F97737" w:rsidRPr="00F97737">
        <w:rPr>
          <w:rFonts w:ascii="Times New Roman" w:hAnsi="Times New Roman"/>
          <w:sz w:val="24"/>
          <w:szCs w:val="24"/>
          <w:lang w:val="en-US"/>
        </w:rPr>
        <w:t xml:space="preserve"> </w:t>
      </w:r>
      <w:r w:rsidR="00F97737">
        <w:rPr>
          <w:rFonts w:ascii="Times New Roman" w:hAnsi="Times New Roman"/>
          <w:sz w:val="24"/>
          <w:szCs w:val="24"/>
          <w:lang w:val="en-US"/>
        </w:rPr>
        <w:t>political</w:t>
      </w:r>
      <w:r w:rsidR="00F97737" w:rsidRPr="00F97737">
        <w:rPr>
          <w:rFonts w:ascii="Times New Roman" w:hAnsi="Times New Roman"/>
          <w:sz w:val="24"/>
          <w:szCs w:val="24"/>
          <w:lang w:val="en-US"/>
        </w:rPr>
        <w:t xml:space="preserve"> </w:t>
      </w:r>
      <w:r w:rsidR="00F97737">
        <w:rPr>
          <w:rFonts w:ascii="Times New Roman" w:hAnsi="Times New Roman"/>
          <w:sz w:val="24"/>
          <w:szCs w:val="24"/>
          <w:lang w:val="en-US"/>
        </w:rPr>
        <w:t>documents</w:t>
      </w:r>
      <w:r w:rsidR="00F97737" w:rsidRPr="00F97737">
        <w:rPr>
          <w:rFonts w:ascii="Times New Roman" w:hAnsi="Times New Roman"/>
          <w:sz w:val="24"/>
          <w:szCs w:val="24"/>
          <w:lang w:val="en-US"/>
        </w:rPr>
        <w:t xml:space="preserve"> </w:t>
      </w:r>
      <w:r w:rsidR="00F97737">
        <w:rPr>
          <w:rFonts w:ascii="Times New Roman" w:hAnsi="Times New Roman"/>
          <w:sz w:val="24"/>
          <w:szCs w:val="24"/>
          <w:lang w:val="en-US"/>
        </w:rPr>
        <w:t>and</w:t>
      </w:r>
      <w:r w:rsidR="00F97737" w:rsidRPr="00F97737">
        <w:rPr>
          <w:rFonts w:ascii="Times New Roman" w:hAnsi="Times New Roman"/>
          <w:sz w:val="24"/>
          <w:szCs w:val="24"/>
          <w:lang w:val="en-US"/>
        </w:rPr>
        <w:t xml:space="preserve"> </w:t>
      </w:r>
      <w:r w:rsidR="00F97737">
        <w:rPr>
          <w:rFonts w:ascii="Times New Roman" w:hAnsi="Times New Roman"/>
          <w:sz w:val="24"/>
          <w:szCs w:val="24"/>
          <w:lang w:val="en-US"/>
        </w:rPr>
        <w:t>academic</w:t>
      </w:r>
      <w:r w:rsidR="00F97737" w:rsidRPr="00F97737">
        <w:rPr>
          <w:rFonts w:ascii="Times New Roman" w:hAnsi="Times New Roman"/>
          <w:sz w:val="24"/>
          <w:szCs w:val="24"/>
          <w:lang w:val="en-US"/>
        </w:rPr>
        <w:t xml:space="preserve"> </w:t>
      </w:r>
      <w:r w:rsidR="00F97737">
        <w:rPr>
          <w:rFonts w:ascii="Times New Roman" w:hAnsi="Times New Roman"/>
          <w:sz w:val="24"/>
          <w:szCs w:val="24"/>
          <w:lang w:val="en-US"/>
        </w:rPr>
        <w:t>papers</w:t>
      </w:r>
      <w:r w:rsidR="00F97737" w:rsidRPr="00F97737">
        <w:rPr>
          <w:rFonts w:ascii="Times New Roman" w:hAnsi="Times New Roman"/>
          <w:sz w:val="24"/>
          <w:szCs w:val="24"/>
          <w:lang w:val="en-US"/>
        </w:rPr>
        <w:t xml:space="preserve"> </w:t>
      </w:r>
      <w:r w:rsidR="00F97737">
        <w:rPr>
          <w:rFonts w:ascii="Times New Roman" w:hAnsi="Times New Roman"/>
          <w:sz w:val="24"/>
          <w:szCs w:val="24"/>
          <w:lang w:val="en-US"/>
        </w:rPr>
        <w:t>will</w:t>
      </w:r>
      <w:r w:rsidR="00F97737" w:rsidRPr="00F97737">
        <w:rPr>
          <w:rFonts w:ascii="Times New Roman" w:hAnsi="Times New Roman"/>
          <w:sz w:val="24"/>
          <w:szCs w:val="24"/>
          <w:lang w:val="en-US"/>
        </w:rPr>
        <w:t xml:space="preserve"> </w:t>
      </w:r>
      <w:r w:rsidR="00F97737">
        <w:rPr>
          <w:rFonts w:ascii="Times New Roman" w:hAnsi="Times New Roman"/>
          <w:sz w:val="24"/>
          <w:szCs w:val="24"/>
          <w:lang w:val="en-US"/>
        </w:rPr>
        <w:t xml:space="preserve">provide students with knowledge of professional best practices. </w:t>
      </w:r>
      <w:r w:rsidRPr="00F97737">
        <w:rPr>
          <w:rFonts w:ascii="Times New Roman" w:hAnsi="Times New Roman"/>
          <w:sz w:val="24"/>
          <w:szCs w:val="24"/>
          <w:lang w:val="en-US"/>
        </w:rPr>
        <w:t xml:space="preserve"> </w:t>
      </w:r>
    </w:p>
    <w:p w:rsidR="00927587" w:rsidRPr="00746B65" w:rsidRDefault="00746B65" w:rsidP="006B06EB">
      <w:pPr>
        <w:spacing w:after="0"/>
        <w:jc w:val="both"/>
        <w:rPr>
          <w:rFonts w:ascii="Times New Roman" w:hAnsi="Times New Roman"/>
          <w:sz w:val="24"/>
          <w:szCs w:val="24"/>
          <w:lang w:val="en-US"/>
        </w:rPr>
      </w:pPr>
      <w:r>
        <w:rPr>
          <w:rFonts w:ascii="Times New Roman" w:hAnsi="Times New Roman"/>
          <w:sz w:val="24"/>
          <w:szCs w:val="24"/>
          <w:lang w:val="en-US"/>
        </w:rPr>
        <w:t xml:space="preserve">The </w:t>
      </w:r>
      <w:r w:rsidR="00F97737">
        <w:rPr>
          <w:rFonts w:ascii="Times New Roman" w:hAnsi="Times New Roman"/>
          <w:sz w:val="24"/>
          <w:szCs w:val="24"/>
          <w:lang w:val="en-US"/>
        </w:rPr>
        <w:t xml:space="preserve">research seminar </w:t>
      </w:r>
      <w:r w:rsidR="00770F11">
        <w:rPr>
          <w:rFonts w:ascii="Times New Roman" w:hAnsi="Times New Roman"/>
          <w:sz w:val="24"/>
          <w:szCs w:val="24"/>
          <w:lang w:val="en-US"/>
        </w:rPr>
        <w:t>is the basic place where</w:t>
      </w:r>
      <w:r w:rsidR="00F97737">
        <w:rPr>
          <w:rFonts w:ascii="Times New Roman" w:hAnsi="Times New Roman"/>
          <w:sz w:val="24"/>
          <w:szCs w:val="24"/>
          <w:lang w:val="en-US"/>
        </w:rPr>
        <w:t xml:space="preserve"> </w:t>
      </w:r>
      <w:r w:rsidR="00770F11">
        <w:rPr>
          <w:rFonts w:ascii="Times New Roman" w:hAnsi="Times New Roman"/>
          <w:sz w:val="24"/>
          <w:szCs w:val="24"/>
          <w:lang w:val="en-US"/>
        </w:rPr>
        <w:t>students’ texts are presented and collectively considered</w:t>
      </w:r>
      <w:r>
        <w:rPr>
          <w:rFonts w:ascii="Times New Roman" w:hAnsi="Times New Roman"/>
          <w:sz w:val="24"/>
          <w:szCs w:val="24"/>
          <w:lang w:val="en-US"/>
        </w:rPr>
        <w:t>, and where skills of critical thinking are cultivated</w:t>
      </w:r>
      <w:r w:rsidR="00770F11">
        <w:rPr>
          <w:rFonts w:ascii="Times New Roman" w:hAnsi="Times New Roman"/>
          <w:sz w:val="24"/>
          <w:szCs w:val="24"/>
          <w:lang w:val="en-US"/>
        </w:rPr>
        <w:t xml:space="preserve">. </w:t>
      </w:r>
      <w:r>
        <w:rPr>
          <w:rFonts w:ascii="Times New Roman" w:hAnsi="Times New Roman"/>
          <w:sz w:val="24"/>
          <w:szCs w:val="24"/>
          <w:lang w:val="en-US"/>
        </w:rPr>
        <w:t>P</w:t>
      </w:r>
      <w:r w:rsidR="00770F11">
        <w:rPr>
          <w:rFonts w:ascii="Times New Roman" w:hAnsi="Times New Roman"/>
          <w:sz w:val="24"/>
          <w:szCs w:val="24"/>
          <w:lang w:val="en-US"/>
        </w:rPr>
        <w:t>articular</w:t>
      </w:r>
      <w:r>
        <w:rPr>
          <w:rFonts w:ascii="Times New Roman" w:hAnsi="Times New Roman"/>
          <w:sz w:val="24"/>
          <w:szCs w:val="24"/>
          <w:lang w:val="en-US"/>
        </w:rPr>
        <w:t xml:space="preserve"> attention will be devoted to the elaboration of students’</w:t>
      </w:r>
      <w:r w:rsidR="00770F11">
        <w:rPr>
          <w:rFonts w:ascii="Times New Roman" w:hAnsi="Times New Roman"/>
          <w:sz w:val="24"/>
          <w:szCs w:val="24"/>
          <w:lang w:val="en-US"/>
        </w:rPr>
        <w:t xml:space="preserve"> course works and </w:t>
      </w:r>
      <w:r>
        <w:rPr>
          <w:rFonts w:ascii="Times New Roman" w:hAnsi="Times New Roman"/>
          <w:sz w:val="24"/>
          <w:szCs w:val="24"/>
          <w:lang w:val="en-US"/>
        </w:rPr>
        <w:t xml:space="preserve">final </w:t>
      </w:r>
      <w:r w:rsidR="00770F11">
        <w:rPr>
          <w:rFonts w:ascii="Times New Roman" w:hAnsi="Times New Roman"/>
          <w:sz w:val="24"/>
          <w:szCs w:val="24"/>
          <w:lang w:val="en-US"/>
        </w:rPr>
        <w:t xml:space="preserve">theses at different stages of preparation. </w:t>
      </w:r>
    </w:p>
    <w:p w:rsidR="00927587" w:rsidRPr="00072B25" w:rsidRDefault="00746B65" w:rsidP="003F2AFE">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lastRenderedPageBreak/>
        <w:t>The</w:t>
      </w:r>
      <w:r w:rsidRPr="00072B25">
        <w:rPr>
          <w:rFonts w:ascii="Times New Roman" w:hAnsi="Times New Roman"/>
          <w:sz w:val="24"/>
          <w:szCs w:val="24"/>
          <w:lang w:val="en-US"/>
        </w:rPr>
        <w:t xml:space="preserve"> </w:t>
      </w:r>
      <w:r>
        <w:rPr>
          <w:rFonts w:ascii="Times New Roman" w:hAnsi="Times New Roman"/>
          <w:sz w:val="24"/>
          <w:szCs w:val="24"/>
          <w:lang w:val="en-US"/>
        </w:rPr>
        <w:t>general</w:t>
      </w:r>
      <w:r w:rsidRPr="00072B25">
        <w:rPr>
          <w:rFonts w:ascii="Times New Roman" w:hAnsi="Times New Roman"/>
          <w:sz w:val="24"/>
          <w:szCs w:val="24"/>
          <w:lang w:val="en-US"/>
        </w:rPr>
        <w:t xml:space="preserve"> </w:t>
      </w:r>
      <w:r>
        <w:rPr>
          <w:rFonts w:ascii="Times New Roman" w:hAnsi="Times New Roman"/>
          <w:sz w:val="24"/>
          <w:szCs w:val="24"/>
          <w:lang w:val="en-US"/>
        </w:rPr>
        <w:t>scheme</w:t>
      </w:r>
      <w:r w:rsidRPr="00072B25">
        <w:rPr>
          <w:rFonts w:ascii="Times New Roman" w:hAnsi="Times New Roman"/>
          <w:sz w:val="24"/>
          <w:szCs w:val="24"/>
          <w:lang w:val="en-US"/>
        </w:rPr>
        <w:t xml:space="preserve"> </w:t>
      </w:r>
      <w:r>
        <w:rPr>
          <w:rFonts w:ascii="Times New Roman" w:hAnsi="Times New Roman"/>
          <w:sz w:val="24"/>
          <w:szCs w:val="24"/>
          <w:lang w:val="en-US"/>
        </w:rPr>
        <w:t>of</w:t>
      </w:r>
      <w:r w:rsidRPr="00072B25">
        <w:rPr>
          <w:rFonts w:ascii="Times New Roman" w:hAnsi="Times New Roman"/>
          <w:sz w:val="24"/>
          <w:szCs w:val="24"/>
          <w:lang w:val="en-US"/>
        </w:rPr>
        <w:t xml:space="preserve"> </w:t>
      </w:r>
      <w:r>
        <w:rPr>
          <w:rFonts w:ascii="Times New Roman" w:hAnsi="Times New Roman"/>
          <w:sz w:val="24"/>
          <w:szCs w:val="24"/>
          <w:lang w:val="en-US"/>
        </w:rPr>
        <w:t>the</w:t>
      </w:r>
      <w:r w:rsidRPr="00072B25">
        <w:rPr>
          <w:rFonts w:ascii="Times New Roman" w:hAnsi="Times New Roman"/>
          <w:sz w:val="24"/>
          <w:szCs w:val="24"/>
          <w:lang w:val="en-US"/>
        </w:rPr>
        <w:t xml:space="preserve"> </w:t>
      </w:r>
      <w:r>
        <w:rPr>
          <w:rFonts w:ascii="Times New Roman" w:hAnsi="Times New Roman"/>
          <w:sz w:val="24"/>
          <w:szCs w:val="24"/>
          <w:lang w:val="en-US"/>
        </w:rPr>
        <w:t>research</w:t>
      </w:r>
      <w:r w:rsidRPr="00072B25">
        <w:rPr>
          <w:rFonts w:ascii="Times New Roman" w:hAnsi="Times New Roman"/>
          <w:sz w:val="24"/>
          <w:szCs w:val="24"/>
          <w:lang w:val="en-US"/>
        </w:rPr>
        <w:t xml:space="preserve"> </w:t>
      </w:r>
      <w:r>
        <w:rPr>
          <w:rFonts w:ascii="Times New Roman" w:hAnsi="Times New Roman"/>
          <w:sz w:val="24"/>
          <w:szCs w:val="24"/>
          <w:lang w:val="en-US"/>
        </w:rPr>
        <w:t>seminar</w:t>
      </w:r>
      <w:r w:rsidRPr="00072B25">
        <w:rPr>
          <w:rFonts w:ascii="Times New Roman" w:hAnsi="Times New Roman"/>
          <w:sz w:val="24"/>
          <w:szCs w:val="24"/>
          <w:lang w:val="en-US"/>
        </w:rPr>
        <w:t xml:space="preserve"> </w:t>
      </w:r>
      <w:r w:rsidR="00072B25">
        <w:rPr>
          <w:rFonts w:ascii="Times New Roman" w:hAnsi="Times New Roman"/>
          <w:sz w:val="24"/>
          <w:szCs w:val="24"/>
          <w:lang w:val="en-US"/>
        </w:rPr>
        <w:t>structured by modules is the following:</w:t>
      </w:r>
      <w:r w:rsidR="00927587" w:rsidRPr="00072B25">
        <w:rPr>
          <w:rFonts w:ascii="Times New Roman" w:hAnsi="Times New Roman"/>
          <w:sz w:val="24"/>
          <w:szCs w:val="24"/>
          <w:lang w:val="en-US"/>
        </w:rPr>
        <w:t xml:space="preserve"> _________________________________________________________________________</w:t>
      </w:r>
    </w:p>
    <w:p w:rsidR="00927587" w:rsidRPr="00072B25" w:rsidRDefault="00927587" w:rsidP="00E9116F">
      <w:pPr>
        <w:tabs>
          <w:tab w:val="left" w:pos="1560"/>
        </w:tabs>
        <w:spacing w:after="120" w:line="240" w:lineRule="auto"/>
        <w:ind w:firstLine="709"/>
        <w:jc w:val="both"/>
        <w:rPr>
          <w:rFonts w:ascii="Times New Roman" w:hAnsi="Times New Roman"/>
          <w:sz w:val="24"/>
          <w:szCs w:val="24"/>
          <w:lang w:val="en-US"/>
        </w:rPr>
      </w:pPr>
      <w:r w:rsidRPr="00E42C7F">
        <w:rPr>
          <w:rFonts w:ascii="Times New Roman" w:hAnsi="Times New Roman"/>
          <w:b/>
          <w:sz w:val="24"/>
          <w:szCs w:val="24"/>
          <w:lang w:val="en-US"/>
        </w:rPr>
        <w:t>I</w:t>
      </w:r>
      <w:r w:rsidRPr="00072B25">
        <w:rPr>
          <w:rFonts w:ascii="Times New Roman" w:hAnsi="Times New Roman"/>
          <w:b/>
          <w:sz w:val="24"/>
          <w:szCs w:val="24"/>
          <w:lang w:val="en-US"/>
        </w:rPr>
        <w:t xml:space="preserve"> </w:t>
      </w:r>
      <w:r w:rsidR="00072B25">
        <w:rPr>
          <w:rFonts w:ascii="Times New Roman" w:hAnsi="Times New Roman"/>
          <w:b/>
          <w:sz w:val="24"/>
          <w:szCs w:val="24"/>
          <w:lang w:val="en-US"/>
        </w:rPr>
        <w:t>year</w:t>
      </w:r>
      <w:r w:rsidRPr="00072B25">
        <w:rPr>
          <w:rFonts w:ascii="Times New Roman" w:hAnsi="Times New Roman"/>
          <w:sz w:val="24"/>
          <w:szCs w:val="24"/>
          <w:lang w:val="en-US"/>
        </w:rPr>
        <w:tab/>
        <w:t xml:space="preserve">1 </w:t>
      </w:r>
      <w:r w:rsidR="00072B25">
        <w:rPr>
          <w:rFonts w:ascii="Times New Roman" w:hAnsi="Times New Roman"/>
          <w:sz w:val="24"/>
          <w:szCs w:val="24"/>
          <w:lang w:val="en-US"/>
        </w:rPr>
        <w:t>module</w:t>
      </w:r>
      <w:r w:rsidRPr="00072B25">
        <w:rPr>
          <w:rFonts w:ascii="Times New Roman" w:hAnsi="Times New Roman"/>
          <w:sz w:val="24"/>
          <w:szCs w:val="24"/>
          <w:lang w:val="en-US"/>
        </w:rPr>
        <w:t xml:space="preserve">: </w:t>
      </w:r>
      <w:r w:rsidRPr="00072B25">
        <w:rPr>
          <w:rFonts w:ascii="Times New Roman" w:hAnsi="Times New Roman"/>
          <w:sz w:val="24"/>
          <w:szCs w:val="24"/>
          <w:lang w:val="en-US"/>
        </w:rPr>
        <w:tab/>
      </w:r>
      <w:r w:rsidR="00072B25">
        <w:rPr>
          <w:rFonts w:ascii="Times New Roman" w:hAnsi="Times New Roman"/>
          <w:sz w:val="24"/>
          <w:szCs w:val="24"/>
          <w:lang w:val="en-US"/>
        </w:rPr>
        <w:t>Presentation of research opportunities and projects available</w:t>
      </w:r>
      <w:r w:rsidR="00072B25">
        <w:rPr>
          <w:rFonts w:ascii="Times New Roman" w:hAnsi="Times New Roman"/>
          <w:sz w:val="24"/>
          <w:szCs w:val="24"/>
          <w:lang w:val="en-US"/>
        </w:rPr>
        <w:tab/>
      </w:r>
      <w:r w:rsidR="00072B25">
        <w:rPr>
          <w:rFonts w:ascii="Times New Roman" w:hAnsi="Times New Roman"/>
          <w:sz w:val="24"/>
          <w:szCs w:val="24"/>
          <w:lang w:val="en-US"/>
        </w:rPr>
        <w:tab/>
      </w:r>
      <w:r w:rsidR="00072B25">
        <w:rPr>
          <w:rFonts w:ascii="Times New Roman" w:hAnsi="Times New Roman"/>
          <w:sz w:val="24"/>
          <w:szCs w:val="24"/>
          <w:lang w:val="en-US"/>
        </w:rPr>
        <w:tab/>
        <w:t xml:space="preserve"> </w:t>
      </w:r>
      <w:r w:rsidR="00072B25">
        <w:rPr>
          <w:rFonts w:ascii="Times New Roman" w:hAnsi="Times New Roman"/>
          <w:sz w:val="24"/>
          <w:szCs w:val="24"/>
          <w:lang w:val="en-US"/>
        </w:rPr>
        <w:tab/>
        <w:t>for students. Mastering skills of academic writing</w:t>
      </w:r>
    </w:p>
    <w:p w:rsidR="00927587" w:rsidRPr="00072B25" w:rsidRDefault="00927587" w:rsidP="00E9116F">
      <w:pPr>
        <w:tabs>
          <w:tab w:val="left" w:pos="1560"/>
        </w:tabs>
        <w:spacing w:after="120" w:line="240" w:lineRule="auto"/>
        <w:jc w:val="both"/>
        <w:rPr>
          <w:rFonts w:ascii="Times New Roman" w:hAnsi="Times New Roman"/>
          <w:sz w:val="24"/>
          <w:szCs w:val="24"/>
          <w:lang w:val="en-US"/>
        </w:rPr>
      </w:pPr>
      <w:r w:rsidRPr="00072B25">
        <w:rPr>
          <w:rFonts w:ascii="Times New Roman" w:hAnsi="Times New Roman"/>
          <w:sz w:val="24"/>
          <w:szCs w:val="24"/>
          <w:lang w:val="en-US"/>
        </w:rPr>
        <w:tab/>
        <w:t xml:space="preserve">2 </w:t>
      </w:r>
      <w:r w:rsidR="00072B25">
        <w:rPr>
          <w:rFonts w:ascii="Times New Roman" w:hAnsi="Times New Roman"/>
          <w:sz w:val="24"/>
          <w:szCs w:val="24"/>
          <w:lang w:val="en-US"/>
        </w:rPr>
        <w:t>module</w:t>
      </w:r>
      <w:r w:rsidRPr="00072B25">
        <w:rPr>
          <w:rFonts w:ascii="Times New Roman" w:hAnsi="Times New Roman"/>
          <w:sz w:val="24"/>
          <w:szCs w:val="24"/>
          <w:lang w:val="en-US"/>
        </w:rPr>
        <w:t>:</w:t>
      </w:r>
      <w:r w:rsidRPr="00072B25">
        <w:rPr>
          <w:rFonts w:ascii="Times New Roman" w:hAnsi="Times New Roman"/>
          <w:sz w:val="24"/>
          <w:szCs w:val="24"/>
          <w:lang w:val="en-US"/>
        </w:rPr>
        <w:tab/>
      </w:r>
      <w:r w:rsidR="00072B25">
        <w:rPr>
          <w:rFonts w:ascii="Times New Roman" w:hAnsi="Times New Roman"/>
          <w:sz w:val="24"/>
          <w:szCs w:val="24"/>
          <w:lang w:val="en-US"/>
        </w:rPr>
        <w:t xml:space="preserve">Interdisciplinary workshop. </w:t>
      </w:r>
      <w:r w:rsidR="00E9116F">
        <w:rPr>
          <w:rFonts w:ascii="Times New Roman" w:hAnsi="Times New Roman"/>
          <w:sz w:val="24"/>
          <w:szCs w:val="24"/>
          <w:lang w:val="en-US"/>
        </w:rPr>
        <w:t xml:space="preserve">Presentations </w:t>
      </w:r>
      <w:r w:rsidR="00072B25">
        <w:rPr>
          <w:rFonts w:ascii="Times New Roman" w:hAnsi="Times New Roman"/>
          <w:sz w:val="24"/>
          <w:szCs w:val="24"/>
          <w:lang w:val="en-US"/>
        </w:rPr>
        <w:t>of course-work topics</w:t>
      </w:r>
      <w:r w:rsidR="00072B25">
        <w:rPr>
          <w:rFonts w:ascii="Times New Roman" w:hAnsi="Times New Roman"/>
          <w:sz w:val="24"/>
          <w:szCs w:val="24"/>
          <w:lang w:val="en-US"/>
        </w:rPr>
        <w:tab/>
      </w:r>
    </w:p>
    <w:p w:rsidR="00072B25" w:rsidRDefault="00927587" w:rsidP="00E9116F">
      <w:pPr>
        <w:tabs>
          <w:tab w:val="left" w:pos="1560"/>
        </w:tabs>
        <w:spacing w:after="120" w:line="240" w:lineRule="auto"/>
        <w:ind w:firstLine="709"/>
        <w:jc w:val="both"/>
        <w:rPr>
          <w:rFonts w:ascii="Times New Roman" w:hAnsi="Times New Roman"/>
          <w:sz w:val="24"/>
          <w:szCs w:val="24"/>
          <w:lang w:val="en-US"/>
        </w:rPr>
      </w:pPr>
      <w:r w:rsidRPr="00072B25">
        <w:rPr>
          <w:rFonts w:ascii="Times New Roman" w:hAnsi="Times New Roman"/>
          <w:sz w:val="24"/>
          <w:szCs w:val="24"/>
          <w:lang w:val="en-US"/>
        </w:rPr>
        <w:tab/>
        <w:t xml:space="preserve">3 </w:t>
      </w:r>
      <w:r w:rsidR="00072B25">
        <w:rPr>
          <w:rFonts w:ascii="Times New Roman" w:hAnsi="Times New Roman"/>
          <w:sz w:val="24"/>
          <w:szCs w:val="24"/>
          <w:lang w:val="en-US"/>
        </w:rPr>
        <w:t xml:space="preserve">module: </w:t>
      </w:r>
      <w:r w:rsidR="00072B25">
        <w:rPr>
          <w:rFonts w:ascii="Times New Roman" w:hAnsi="Times New Roman"/>
          <w:sz w:val="24"/>
          <w:szCs w:val="24"/>
          <w:lang w:val="en-US"/>
        </w:rPr>
        <w:tab/>
        <w:t xml:space="preserve">Workshops on research methods </w:t>
      </w:r>
    </w:p>
    <w:p w:rsidR="00927587" w:rsidRPr="00072B25" w:rsidRDefault="00927587" w:rsidP="00E9116F">
      <w:pPr>
        <w:tabs>
          <w:tab w:val="left" w:pos="1560"/>
        </w:tabs>
        <w:spacing w:after="120" w:line="240" w:lineRule="auto"/>
        <w:ind w:firstLine="709"/>
        <w:jc w:val="both"/>
        <w:rPr>
          <w:rFonts w:ascii="Times New Roman" w:hAnsi="Times New Roman"/>
          <w:sz w:val="24"/>
          <w:szCs w:val="24"/>
          <w:lang w:val="en-US"/>
        </w:rPr>
      </w:pPr>
      <w:r w:rsidRPr="00072B25">
        <w:rPr>
          <w:rFonts w:ascii="Times New Roman" w:hAnsi="Times New Roman"/>
          <w:sz w:val="24"/>
          <w:szCs w:val="24"/>
          <w:lang w:val="en-US"/>
        </w:rPr>
        <w:tab/>
        <w:t xml:space="preserve">4 </w:t>
      </w:r>
      <w:r w:rsidR="00072B25">
        <w:rPr>
          <w:rFonts w:ascii="Times New Roman" w:hAnsi="Times New Roman"/>
          <w:sz w:val="24"/>
          <w:szCs w:val="24"/>
          <w:lang w:val="en-US"/>
        </w:rPr>
        <w:t>module</w:t>
      </w:r>
      <w:r w:rsidRPr="00072B25">
        <w:rPr>
          <w:rFonts w:ascii="Times New Roman" w:hAnsi="Times New Roman"/>
          <w:sz w:val="24"/>
          <w:szCs w:val="24"/>
          <w:lang w:val="en-US"/>
        </w:rPr>
        <w:t>:</w:t>
      </w:r>
      <w:r w:rsidRPr="00072B25">
        <w:rPr>
          <w:rFonts w:ascii="Times New Roman" w:hAnsi="Times New Roman"/>
          <w:sz w:val="24"/>
          <w:szCs w:val="24"/>
          <w:lang w:val="en-US"/>
        </w:rPr>
        <w:tab/>
      </w:r>
      <w:r w:rsidR="00072B25">
        <w:rPr>
          <w:rFonts w:ascii="Times New Roman" w:hAnsi="Times New Roman"/>
          <w:sz w:val="24"/>
          <w:szCs w:val="24"/>
          <w:lang w:val="en-US"/>
        </w:rPr>
        <w:t>Presentations of students’ course works</w:t>
      </w:r>
    </w:p>
    <w:p w:rsidR="00927587" w:rsidRPr="00D73C0F" w:rsidRDefault="00927587" w:rsidP="00E9116F">
      <w:pPr>
        <w:tabs>
          <w:tab w:val="left" w:pos="1560"/>
        </w:tabs>
        <w:spacing w:after="120" w:line="240" w:lineRule="auto"/>
        <w:ind w:firstLine="709"/>
        <w:jc w:val="both"/>
        <w:rPr>
          <w:rFonts w:ascii="Times New Roman" w:hAnsi="Times New Roman"/>
          <w:sz w:val="24"/>
          <w:szCs w:val="24"/>
          <w:lang w:val="en-US"/>
        </w:rPr>
      </w:pPr>
      <w:r w:rsidRPr="00D73C0F">
        <w:rPr>
          <w:rFonts w:ascii="Times New Roman" w:hAnsi="Times New Roman"/>
          <w:sz w:val="24"/>
          <w:szCs w:val="24"/>
          <w:lang w:val="en-US"/>
        </w:rPr>
        <w:t>_________________________________________________________________________</w:t>
      </w:r>
    </w:p>
    <w:p w:rsidR="00927587" w:rsidRPr="00E9116F" w:rsidRDefault="00927587" w:rsidP="00072B25">
      <w:pPr>
        <w:tabs>
          <w:tab w:val="left" w:pos="1560"/>
        </w:tabs>
        <w:spacing w:after="0" w:line="240" w:lineRule="auto"/>
        <w:ind w:firstLine="709"/>
        <w:jc w:val="both"/>
        <w:rPr>
          <w:rFonts w:ascii="Times New Roman" w:hAnsi="Times New Roman"/>
          <w:sz w:val="24"/>
          <w:szCs w:val="24"/>
          <w:lang w:val="en-US"/>
        </w:rPr>
      </w:pPr>
      <w:r w:rsidRPr="00FC022E">
        <w:rPr>
          <w:rFonts w:ascii="Times New Roman" w:hAnsi="Times New Roman"/>
          <w:b/>
          <w:sz w:val="24"/>
          <w:szCs w:val="24"/>
          <w:lang w:val="en-US"/>
        </w:rPr>
        <w:t>II</w:t>
      </w:r>
      <w:r w:rsidRPr="00E9116F">
        <w:rPr>
          <w:rFonts w:ascii="Times New Roman" w:hAnsi="Times New Roman"/>
          <w:b/>
          <w:sz w:val="24"/>
          <w:szCs w:val="24"/>
          <w:lang w:val="en-US"/>
        </w:rPr>
        <w:t xml:space="preserve"> </w:t>
      </w:r>
      <w:r w:rsidR="00072B25">
        <w:rPr>
          <w:rFonts w:ascii="Times New Roman" w:hAnsi="Times New Roman"/>
          <w:b/>
          <w:sz w:val="24"/>
          <w:szCs w:val="24"/>
          <w:lang w:val="en-US"/>
        </w:rPr>
        <w:t>year</w:t>
      </w:r>
      <w:r w:rsidRPr="00E9116F">
        <w:rPr>
          <w:rFonts w:ascii="Times New Roman" w:hAnsi="Times New Roman"/>
          <w:b/>
          <w:sz w:val="24"/>
          <w:szCs w:val="24"/>
          <w:lang w:val="en-US"/>
        </w:rPr>
        <w:tab/>
      </w:r>
      <w:r w:rsidRPr="00E9116F">
        <w:rPr>
          <w:rFonts w:ascii="Times New Roman" w:hAnsi="Times New Roman"/>
          <w:sz w:val="24"/>
          <w:szCs w:val="24"/>
          <w:lang w:val="en-US"/>
        </w:rPr>
        <w:t xml:space="preserve">1 </w:t>
      </w:r>
      <w:r w:rsidR="00072B25">
        <w:rPr>
          <w:rFonts w:ascii="Times New Roman" w:hAnsi="Times New Roman"/>
          <w:sz w:val="24"/>
          <w:szCs w:val="24"/>
          <w:lang w:val="en-US"/>
        </w:rPr>
        <w:t>module</w:t>
      </w:r>
      <w:r w:rsidRPr="00E9116F">
        <w:rPr>
          <w:rFonts w:ascii="Times New Roman" w:hAnsi="Times New Roman"/>
          <w:sz w:val="24"/>
          <w:szCs w:val="24"/>
          <w:lang w:val="en-US"/>
        </w:rPr>
        <w:t>:</w:t>
      </w:r>
      <w:r w:rsidRPr="00E9116F">
        <w:rPr>
          <w:rFonts w:ascii="Times New Roman" w:hAnsi="Times New Roman"/>
          <w:sz w:val="24"/>
          <w:szCs w:val="24"/>
          <w:lang w:val="en-US"/>
        </w:rPr>
        <w:tab/>
      </w:r>
      <w:r w:rsidR="00E9116F">
        <w:rPr>
          <w:rFonts w:ascii="Times New Roman" w:hAnsi="Times New Roman"/>
          <w:sz w:val="24"/>
          <w:szCs w:val="24"/>
          <w:lang w:val="en-US"/>
        </w:rPr>
        <w:t>Team-work within case-study workshops.</w:t>
      </w:r>
    </w:p>
    <w:p w:rsidR="00E9116F" w:rsidRDefault="00927587" w:rsidP="00072B25">
      <w:pPr>
        <w:tabs>
          <w:tab w:val="left" w:pos="1560"/>
        </w:tabs>
        <w:spacing w:after="120" w:line="240" w:lineRule="auto"/>
        <w:ind w:firstLine="709"/>
        <w:jc w:val="both"/>
        <w:rPr>
          <w:rFonts w:ascii="Times New Roman" w:hAnsi="Times New Roman"/>
          <w:sz w:val="24"/>
          <w:szCs w:val="24"/>
          <w:lang w:val="en-US"/>
        </w:rPr>
      </w:pPr>
      <w:r w:rsidRPr="00E9116F">
        <w:rPr>
          <w:rFonts w:ascii="Times New Roman" w:hAnsi="Times New Roman"/>
          <w:sz w:val="24"/>
          <w:szCs w:val="24"/>
          <w:lang w:val="en-US"/>
        </w:rPr>
        <w:tab/>
      </w:r>
      <w:r w:rsidRPr="00E9116F">
        <w:rPr>
          <w:rFonts w:ascii="Times New Roman" w:hAnsi="Times New Roman"/>
          <w:sz w:val="24"/>
          <w:szCs w:val="24"/>
          <w:lang w:val="en-US"/>
        </w:rPr>
        <w:tab/>
      </w:r>
      <w:r w:rsidRPr="00E9116F">
        <w:rPr>
          <w:rFonts w:ascii="Times New Roman" w:hAnsi="Times New Roman"/>
          <w:sz w:val="24"/>
          <w:szCs w:val="24"/>
          <w:lang w:val="en-US"/>
        </w:rPr>
        <w:tab/>
      </w:r>
      <w:r w:rsidR="00E9116F">
        <w:rPr>
          <w:rFonts w:ascii="Times New Roman" w:hAnsi="Times New Roman"/>
          <w:sz w:val="24"/>
          <w:szCs w:val="24"/>
          <w:lang w:val="en-US"/>
        </w:rPr>
        <w:t>Presentation</w:t>
      </w:r>
      <w:r w:rsidR="00E9116F" w:rsidRPr="00D73C0F">
        <w:rPr>
          <w:rFonts w:ascii="Times New Roman" w:hAnsi="Times New Roman"/>
          <w:sz w:val="24"/>
          <w:szCs w:val="24"/>
          <w:lang w:val="en-US"/>
        </w:rPr>
        <w:t xml:space="preserve"> </w:t>
      </w:r>
      <w:r w:rsidR="00E9116F">
        <w:rPr>
          <w:rFonts w:ascii="Times New Roman" w:hAnsi="Times New Roman"/>
          <w:sz w:val="24"/>
          <w:szCs w:val="24"/>
          <w:lang w:val="en-US"/>
        </w:rPr>
        <w:t>of</w:t>
      </w:r>
      <w:r w:rsidR="00E9116F" w:rsidRPr="00D73C0F">
        <w:rPr>
          <w:rFonts w:ascii="Times New Roman" w:hAnsi="Times New Roman"/>
          <w:sz w:val="24"/>
          <w:szCs w:val="24"/>
          <w:lang w:val="en-US"/>
        </w:rPr>
        <w:t xml:space="preserve"> </w:t>
      </w:r>
      <w:r w:rsidR="00E9116F">
        <w:rPr>
          <w:rFonts w:ascii="Times New Roman" w:hAnsi="Times New Roman"/>
          <w:sz w:val="24"/>
          <w:szCs w:val="24"/>
          <w:lang w:val="en-US"/>
        </w:rPr>
        <w:t>Theses</w:t>
      </w:r>
      <w:r w:rsidR="00E9116F" w:rsidRPr="00D73C0F">
        <w:rPr>
          <w:rFonts w:ascii="Times New Roman" w:hAnsi="Times New Roman"/>
          <w:sz w:val="24"/>
          <w:szCs w:val="24"/>
          <w:lang w:val="en-US"/>
        </w:rPr>
        <w:t xml:space="preserve"> </w:t>
      </w:r>
      <w:r w:rsidR="00E9116F">
        <w:rPr>
          <w:rFonts w:ascii="Times New Roman" w:hAnsi="Times New Roman"/>
          <w:sz w:val="24"/>
          <w:szCs w:val="24"/>
          <w:lang w:val="en-US"/>
        </w:rPr>
        <w:t>projects.</w:t>
      </w:r>
      <w:r w:rsidRPr="00D73C0F">
        <w:rPr>
          <w:rFonts w:ascii="Times New Roman" w:hAnsi="Times New Roman"/>
          <w:sz w:val="24"/>
          <w:szCs w:val="24"/>
          <w:lang w:val="en-US"/>
        </w:rPr>
        <w:tab/>
      </w:r>
      <w:r w:rsidRPr="00D73C0F">
        <w:rPr>
          <w:rFonts w:ascii="Times New Roman" w:hAnsi="Times New Roman"/>
          <w:sz w:val="24"/>
          <w:szCs w:val="24"/>
          <w:lang w:val="en-US"/>
        </w:rPr>
        <w:tab/>
      </w:r>
      <w:r w:rsidRPr="00D73C0F">
        <w:rPr>
          <w:rFonts w:ascii="Times New Roman" w:hAnsi="Times New Roman"/>
          <w:sz w:val="24"/>
          <w:szCs w:val="24"/>
          <w:lang w:val="en-US"/>
        </w:rPr>
        <w:tab/>
      </w:r>
    </w:p>
    <w:p w:rsidR="00927587" w:rsidRPr="00E9116F" w:rsidRDefault="00E9116F" w:rsidP="00072B25">
      <w:pPr>
        <w:tabs>
          <w:tab w:val="left" w:pos="1560"/>
        </w:tabs>
        <w:spacing w:after="120" w:line="240" w:lineRule="auto"/>
        <w:ind w:firstLine="709"/>
        <w:jc w:val="both"/>
        <w:rPr>
          <w:rFonts w:ascii="Times New Roman" w:hAnsi="Times New Roman"/>
          <w:sz w:val="24"/>
          <w:szCs w:val="24"/>
          <w:lang w:val="en-US"/>
        </w:rPr>
      </w:pPr>
      <w:r>
        <w:rPr>
          <w:rFonts w:ascii="Times New Roman" w:hAnsi="Times New Roman"/>
          <w:sz w:val="24"/>
          <w:szCs w:val="24"/>
          <w:lang w:val="en-US"/>
        </w:rPr>
        <w:tab/>
      </w:r>
      <w:r w:rsidR="00927587" w:rsidRPr="00E9116F">
        <w:rPr>
          <w:rFonts w:ascii="Times New Roman" w:hAnsi="Times New Roman"/>
          <w:sz w:val="24"/>
          <w:szCs w:val="24"/>
          <w:lang w:val="en-US"/>
        </w:rPr>
        <w:t xml:space="preserve">2 </w:t>
      </w:r>
      <w:r w:rsidR="00072B25">
        <w:rPr>
          <w:rFonts w:ascii="Times New Roman" w:hAnsi="Times New Roman"/>
          <w:sz w:val="24"/>
          <w:szCs w:val="24"/>
          <w:lang w:val="en-US"/>
        </w:rPr>
        <w:t>module</w:t>
      </w:r>
      <w:r w:rsidR="00927587" w:rsidRPr="00E9116F">
        <w:rPr>
          <w:rFonts w:ascii="Times New Roman" w:hAnsi="Times New Roman"/>
          <w:sz w:val="24"/>
          <w:szCs w:val="24"/>
          <w:lang w:val="en-US"/>
        </w:rPr>
        <w:t>:</w:t>
      </w:r>
      <w:r w:rsidR="00927587" w:rsidRPr="00E9116F">
        <w:rPr>
          <w:rFonts w:ascii="Times New Roman" w:hAnsi="Times New Roman"/>
          <w:sz w:val="24"/>
          <w:szCs w:val="24"/>
          <w:lang w:val="en-US"/>
        </w:rPr>
        <w:tab/>
      </w:r>
      <w:r>
        <w:rPr>
          <w:rFonts w:ascii="Times New Roman" w:hAnsi="Times New Roman"/>
          <w:sz w:val="24"/>
          <w:szCs w:val="24"/>
          <w:lang w:val="en-US"/>
        </w:rPr>
        <w:t>Workshops on research practices</w:t>
      </w:r>
    </w:p>
    <w:p w:rsidR="00E9116F" w:rsidRDefault="00927587" w:rsidP="00072B25">
      <w:pPr>
        <w:tabs>
          <w:tab w:val="left" w:pos="1560"/>
        </w:tabs>
        <w:spacing w:after="0" w:line="240" w:lineRule="auto"/>
        <w:ind w:firstLine="709"/>
        <w:jc w:val="both"/>
        <w:rPr>
          <w:rFonts w:ascii="Times New Roman" w:hAnsi="Times New Roman"/>
          <w:sz w:val="24"/>
          <w:szCs w:val="24"/>
          <w:lang w:val="en-US"/>
        </w:rPr>
      </w:pPr>
      <w:r w:rsidRPr="00E9116F">
        <w:rPr>
          <w:rFonts w:ascii="Times New Roman" w:hAnsi="Times New Roman"/>
          <w:sz w:val="24"/>
          <w:szCs w:val="24"/>
          <w:lang w:val="en-US"/>
        </w:rPr>
        <w:tab/>
        <w:t xml:space="preserve">3-4 </w:t>
      </w:r>
      <w:r w:rsidR="00072B25">
        <w:rPr>
          <w:rFonts w:ascii="Times New Roman" w:hAnsi="Times New Roman"/>
          <w:sz w:val="24"/>
          <w:szCs w:val="24"/>
          <w:lang w:val="en-US"/>
        </w:rPr>
        <w:t>module</w:t>
      </w:r>
      <w:r w:rsidR="00E9116F">
        <w:rPr>
          <w:rFonts w:ascii="Times New Roman" w:hAnsi="Times New Roman"/>
          <w:sz w:val="24"/>
          <w:szCs w:val="24"/>
          <w:lang w:val="en-US"/>
        </w:rPr>
        <w:t>s</w:t>
      </w:r>
      <w:r w:rsidRPr="00E9116F">
        <w:rPr>
          <w:rFonts w:ascii="Times New Roman" w:hAnsi="Times New Roman"/>
          <w:sz w:val="24"/>
          <w:szCs w:val="24"/>
          <w:lang w:val="en-US"/>
        </w:rPr>
        <w:t>:</w:t>
      </w:r>
      <w:r w:rsidRPr="00E9116F">
        <w:rPr>
          <w:rFonts w:ascii="Times New Roman" w:hAnsi="Times New Roman"/>
          <w:sz w:val="24"/>
          <w:szCs w:val="24"/>
          <w:lang w:val="en-US"/>
        </w:rPr>
        <w:tab/>
      </w:r>
      <w:r w:rsidR="00E9116F">
        <w:rPr>
          <w:rFonts w:ascii="Times New Roman" w:hAnsi="Times New Roman"/>
          <w:sz w:val="24"/>
          <w:szCs w:val="24"/>
          <w:lang w:val="en-US"/>
        </w:rPr>
        <w:t>Presentations of the Theses</w:t>
      </w:r>
    </w:p>
    <w:p w:rsidR="00927587" w:rsidRPr="00E9116F" w:rsidRDefault="00927587" w:rsidP="00072B25">
      <w:pPr>
        <w:tabs>
          <w:tab w:val="left" w:pos="1560"/>
        </w:tabs>
        <w:spacing w:after="0" w:line="240" w:lineRule="auto"/>
        <w:ind w:firstLine="709"/>
        <w:jc w:val="both"/>
        <w:rPr>
          <w:rFonts w:ascii="Times New Roman" w:hAnsi="Times New Roman"/>
          <w:sz w:val="24"/>
          <w:szCs w:val="24"/>
          <w:lang w:val="en-US"/>
        </w:rPr>
      </w:pPr>
      <w:r w:rsidRPr="00E9116F">
        <w:rPr>
          <w:rFonts w:ascii="Times New Roman" w:hAnsi="Times New Roman"/>
          <w:sz w:val="24"/>
          <w:szCs w:val="24"/>
          <w:lang w:val="en-US"/>
        </w:rPr>
        <w:t>_________________________________________________________________________</w:t>
      </w:r>
    </w:p>
    <w:p w:rsidR="00927587" w:rsidRPr="00E9116F" w:rsidRDefault="00927587" w:rsidP="00072B25">
      <w:pPr>
        <w:tabs>
          <w:tab w:val="left" w:pos="1560"/>
        </w:tabs>
        <w:spacing w:after="0" w:line="240" w:lineRule="auto"/>
        <w:ind w:firstLine="709"/>
        <w:jc w:val="both"/>
        <w:rPr>
          <w:rFonts w:ascii="Times New Roman" w:hAnsi="Times New Roman"/>
          <w:sz w:val="24"/>
          <w:szCs w:val="24"/>
          <w:lang w:val="en-US"/>
        </w:rPr>
      </w:pPr>
    </w:p>
    <w:p w:rsidR="00A24E31" w:rsidRPr="00E9116F" w:rsidRDefault="00A24E31" w:rsidP="003F2AFE">
      <w:pPr>
        <w:spacing w:after="0" w:line="240" w:lineRule="auto"/>
        <w:ind w:firstLine="709"/>
        <w:jc w:val="both"/>
        <w:rPr>
          <w:rFonts w:ascii="Times New Roman" w:hAnsi="Times New Roman"/>
          <w:sz w:val="24"/>
          <w:szCs w:val="24"/>
          <w:lang w:val="en-US"/>
        </w:rPr>
      </w:pPr>
    </w:p>
    <w:p w:rsidR="00A24E31" w:rsidRDefault="00E9116F" w:rsidP="00E9116F">
      <w:pPr>
        <w:spacing w:after="0" w:line="240" w:lineRule="auto"/>
        <w:jc w:val="both"/>
        <w:rPr>
          <w:rFonts w:ascii="Times New Roman" w:hAnsi="Times New Roman"/>
          <w:b/>
          <w:sz w:val="28"/>
          <w:szCs w:val="24"/>
          <w:lang w:val="en-US"/>
        </w:rPr>
      </w:pPr>
      <w:r w:rsidRPr="00E9116F">
        <w:rPr>
          <w:rFonts w:ascii="Times New Roman" w:hAnsi="Times New Roman"/>
          <w:b/>
          <w:sz w:val="28"/>
          <w:szCs w:val="24"/>
          <w:lang w:val="en-US"/>
        </w:rPr>
        <w:t>IX.</w:t>
      </w:r>
      <w:r>
        <w:rPr>
          <w:rFonts w:ascii="Times New Roman" w:hAnsi="Times New Roman"/>
          <w:b/>
          <w:sz w:val="28"/>
          <w:szCs w:val="24"/>
          <w:lang w:val="en-US"/>
        </w:rPr>
        <w:t xml:space="preserve"> </w:t>
      </w:r>
      <w:r w:rsidRPr="00E9116F">
        <w:rPr>
          <w:rFonts w:ascii="Times New Roman" w:hAnsi="Times New Roman"/>
          <w:b/>
          <w:sz w:val="28"/>
          <w:szCs w:val="24"/>
          <w:lang w:val="en-US"/>
        </w:rPr>
        <w:t>Program management</w:t>
      </w:r>
    </w:p>
    <w:p w:rsidR="00E9116F" w:rsidRDefault="00E9116F" w:rsidP="00E9116F">
      <w:pPr>
        <w:spacing w:after="0" w:line="240" w:lineRule="auto"/>
        <w:jc w:val="both"/>
        <w:rPr>
          <w:rFonts w:ascii="Times New Roman" w:hAnsi="Times New Roman"/>
          <w:b/>
          <w:sz w:val="28"/>
          <w:szCs w:val="24"/>
          <w:lang w:val="en-US"/>
        </w:rPr>
      </w:pPr>
    </w:p>
    <w:p w:rsidR="00E9116F" w:rsidRPr="00E9116F" w:rsidRDefault="00E9116F" w:rsidP="00E9116F">
      <w:pPr>
        <w:spacing w:after="0" w:line="240" w:lineRule="auto"/>
        <w:jc w:val="both"/>
        <w:rPr>
          <w:rFonts w:ascii="Times New Roman" w:hAnsi="Times New Roman"/>
          <w:b/>
          <w:sz w:val="28"/>
          <w:szCs w:val="24"/>
          <w:lang w:val="en-US"/>
        </w:rPr>
      </w:pPr>
      <w:r>
        <w:rPr>
          <w:rFonts w:ascii="Times New Roman" w:hAnsi="Times New Roman"/>
          <w:b/>
          <w:sz w:val="28"/>
          <w:szCs w:val="24"/>
          <w:lang w:val="en-US"/>
        </w:rPr>
        <w:t>Academic Council</w:t>
      </w:r>
    </w:p>
    <w:p w:rsidR="00A24E31" w:rsidRDefault="00A24E31" w:rsidP="00777FAD">
      <w:pPr>
        <w:pStyle w:val="11"/>
        <w:tabs>
          <w:tab w:val="left" w:pos="993"/>
        </w:tabs>
        <w:spacing w:after="0" w:line="240" w:lineRule="auto"/>
        <w:ind w:left="0"/>
        <w:jc w:val="both"/>
        <w:rPr>
          <w:rFonts w:ascii="Times New Roman" w:hAnsi="Times New Roman"/>
          <w:sz w:val="24"/>
          <w:szCs w:val="24"/>
          <w:lang w:val="en-US"/>
        </w:rPr>
      </w:pPr>
    </w:p>
    <w:p w:rsidR="00E9116F" w:rsidRPr="00E9116F" w:rsidRDefault="00310485" w:rsidP="00491998">
      <w:pPr>
        <w:pStyle w:val="11"/>
        <w:tabs>
          <w:tab w:val="left" w:pos="993"/>
        </w:tabs>
        <w:spacing w:after="120"/>
        <w:ind w:left="0"/>
        <w:jc w:val="both"/>
        <w:rPr>
          <w:rFonts w:ascii="Times New Roman" w:hAnsi="Times New Roman"/>
          <w:sz w:val="24"/>
          <w:szCs w:val="24"/>
          <w:lang w:val="en-US"/>
        </w:rPr>
      </w:pPr>
      <w:r w:rsidRPr="00310485">
        <w:rPr>
          <w:rFonts w:ascii="Times New Roman" w:hAnsi="Times New Roman"/>
          <w:color w:val="0F243E"/>
          <w:sz w:val="24"/>
          <w:lang w:val="en-US"/>
        </w:rPr>
        <w:t xml:space="preserve">Interdisciplinary nature of the PEP program is granted by its faculty recruited from four leading departments of the National Research University “Higher School of Economics”: </w:t>
      </w:r>
      <w:r w:rsidRPr="00310485">
        <w:rPr>
          <w:rFonts w:ascii="Times New Roman" w:hAnsi="Times New Roman"/>
          <w:b/>
          <w:i/>
          <w:color w:val="0F243E"/>
          <w:sz w:val="24"/>
          <w:lang w:val="en-US"/>
        </w:rPr>
        <w:t>School of Political Science,  Faculty of Economics, School of Philosophy, and School of World Economy</w:t>
      </w:r>
      <w:r w:rsidRPr="00310485">
        <w:rPr>
          <w:rFonts w:ascii="Times New Roman" w:hAnsi="Times New Roman"/>
          <w:color w:val="0F243E"/>
          <w:sz w:val="24"/>
          <w:lang w:val="en-US"/>
        </w:rPr>
        <w:t>, all represented in the Academic Council of the program</w:t>
      </w:r>
      <w:r w:rsidR="00E9116F" w:rsidRPr="00E9116F">
        <w:rPr>
          <w:rFonts w:ascii="Times New Roman" w:hAnsi="Times New Roman"/>
          <w:sz w:val="24"/>
          <w:szCs w:val="24"/>
          <w:lang w:val="en-US"/>
        </w:rPr>
        <w:t xml:space="preserve">:  </w:t>
      </w:r>
    </w:p>
    <w:p w:rsidR="00310485" w:rsidRPr="00310485" w:rsidRDefault="00310485" w:rsidP="00310485">
      <w:pPr>
        <w:ind w:left="284" w:hanging="284"/>
        <w:rPr>
          <w:rFonts w:ascii="Times New Roman" w:hAnsi="Times New Roman"/>
          <w:color w:val="0F243E"/>
          <w:sz w:val="24"/>
          <w:szCs w:val="24"/>
          <w:lang w:val="en-US"/>
        </w:rPr>
      </w:pPr>
      <w:r w:rsidRPr="00310485">
        <w:rPr>
          <w:rFonts w:ascii="Times New Roman" w:hAnsi="Times New Roman"/>
          <w:b/>
          <w:color w:val="0F243E"/>
          <w:sz w:val="24"/>
          <w:szCs w:val="24"/>
          <w:lang w:val="en-US"/>
        </w:rPr>
        <w:t>Oleg Ananyin,</w:t>
      </w:r>
      <w:r w:rsidRPr="00310485">
        <w:rPr>
          <w:rFonts w:ascii="Times New Roman" w:hAnsi="Times New Roman"/>
          <w:color w:val="0F243E"/>
          <w:sz w:val="24"/>
          <w:szCs w:val="24"/>
          <w:lang w:val="en-US"/>
        </w:rPr>
        <w:t xml:space="preserve"> tenured professor, Department of Theoretical Economics, Head of the program, Member of the Council of the </w:t>
      </w:r>
      <w:r w:rsidRPr="00310485">
        <w:rPr>
          <w:rFonts w:ascii="Times New Roman" w:hAnsi="Times New Roman"/>
          <w:i/>
          <w:color w:val="0F243E"/>
          <w:sz w:val="24"/>
          <w:szCs w:val="24"/>
          <w:lang w:val="en-US"/>
        </w:rPr>
        <w:t>“European Society of the History of Economic Thought” (ESHET</w:t>
      </w:r>
      <w:r w:rsidRPr="00310485">
        <w:rPr>
          <w:rFonts w:ascii="Times New Roman" w:hAnsi="Times New Roman"/>
          <w:color w:val="0F243E"/>
          <w:sz w:val="24"/>
          <w:szCs w:val="24"/>
          <w:lang w:val="en-US"/>
        </w:rPr>
        <w:t xml:space="preserve">) and of the editorial board of </w:t>
      </w:r>
      <w:r w:rsidRPr="00310485">
        <w:rPr>
          <w:rFonts w:ascii="Times New Roman" w:hAnsi="Times New Roman"/>
          <w:i/>
          <w:color w:val="0F243E"/>
          <w:sz w:val="24"/>
          <w:szCs w:val="24"/>
          <w:lang w:val="en-US"/>
        </w:rPr>
        <w:t>“SCEME Studies in Economic Methodology series”</w:t>
      </w:r>
      <w:r w:rsidRPr="00310485">
        <w:rPr>
          <w:rFonts w:ascii="Times New Roman" w:hAnsi="Times New Roman"/>
          <w:color w:val="0F243E"/>
          <w:sz w:val="24"/>
          <w:szCs w:val="24"/>
          <w:lang w:val="en-US"/>
        </w:rPr>
        <w:t xml:space="preserve"> (Pickering &amp; Chatto).</w:t>
      </w:r>
    </w:p>
    <w:p w:rsidR="00310485" w:rsidRPr="00310485" w:rsidRDefault="00310485" w:rsidP="00310485">
      <w:pPr>
        <w:ind w:left="284" w:hanging="284"/>
        <w:rPr>
          <w:rFonts w:ascii="Times New Roman" w:hAnsi="Times New Roman"/>
          <w:color w:val="0F243E"/>
          <w:sz w:val="24"/>
          <w:szCs w:val="24"/>
          <w:lang w:val="en-US"/>
        </w:rPr>
      </w:pPr>
      <w:r w:rsidRPr="00310485">
        <w:rPr>
          <w:rFonts w:ascii="Times New Roman" w:hAnsi="Times New Roman"/>
          <w:b/>
          <w:color w:val="0F243E"/>
          <w:sz w:val="24"/>
          <w:szCs w:val="24"/>
          <w:lang w:val="en-US"/>
        </w:rPr>
        <w:t xml:space="preserve">Michael Ilyin, </w:t>
      </w:r>
      <w:r w:rsidRPr="00310485">
        <w:rPr>
          <w:rFonts w:ascii="Times New Roman" w:hAnsi="Times New Roman"/>
          <w:color w:val="0F243E"/>
          <w:sz w:val="24"/>
          <w:szCs w:val="24"/>
          <w:lang w:val="en-US"/>
        </w:rPr>
        <w:t xml:space="preserve">tenured professor, School of Political Science, Head of the PhD school in politics, Vice-President of </w:t>
      </w:r>
      <w:r w:rsidRPr="00310485">
        <w:rPr>
          <w:rFonts w:ascii="Times New Roman" w:hAnsi="Times New Roman"/>
          <w:i/>
          <w:color w:val="0F243E"/>
          <w:sz w:val="24"/>
          <w:szCs w:val="24"/>
          <w:lang w:val="en-US"/>
        </w:rPr>
        <w:t>“International Political Science association”</w:t>
      </w:r>
      <w:r w:rsidRPr="00310485">
        <w:rPr>
          <w:rFonts w:ascii="Times New Roman" w:hAnsi="Times New Roman"/>
          <w:color w:val="0F243E"/>
          <w:sz w:val="24"/>
          <w:szCs w:val="24"/>
          <w:lang w:val="en-US"/>
        </w:rPr>
        <w:t xml:space="preserve"> (IPSA) in 2012-2014, Co-Editor of </w:t>
      </w:r>
      <w:r w:rsidRPr="00310485">
        <w:rPr>
          <w:rFonts w:ascii="Times New Roman" w:hAnsi="Times New Roman"/>
          <w:i/>
          <w:color w:val="0F243E"/>
          <w:sz w:val="24"/>
          <w:szCs w:val="24"/>
          <w:lang w:val="en-US"/>
        </w:rPr>
        <w:t>“World Political Science Review”</w:t>
      </w:r>
      <w:r w:rsidRPr="00310485">
        <w:rPr>
          <w:rFonts w:ascii="Times New Roman" w:hAnsi="Times New Roman"/>
          <w:color w:val="0F243E"/>
          <w:sz w:val="24"/>
          <w:szCs w:val="24"/>
          <w:lang w:val="en-US"/>
        </w:rPr>
        <w:t xml:space="preserve">, President of the </w:t>
      </w:r>
      <w:r w:rsidRPr="00310485">
        <w:rPr>
          <w:rFonts w:ascii="Times New Roman" w:hAnsi="Times New Roman"/>
          <w:i/>
          <w:color w:val="0F243E"/>
          <w:sz w:val="24"/>
          <w:szCs w:val="24"/>
          <w:lang w:val="en-US"/>
        </w:rPr>
        <w:t>“Russian association of Political Science”</w:t>
      </w:r>
      <w:r w:rsidRPr="00310485">
        <w:rPr>
          <w:rFonts w:ascii="Times New Roman" w:hAnsi="Times New Roman"/>
          <w:color w:val="0F243E"/>
          <w:sz w:val="24"/>
          <w:szCs w:val="24"/>
          <w:lang w:val="en-US"/>
        </w:rPr>
        <w:t xml:space="preserve"> (1997-2001). </w:t>
      </w:r>
    </w:p>
    <w:p w:rsidR="00310485" w:rsidRPr="00310485" w:rsidRDefault="00310485" w:rsidP="00310485">
      <w:pPr>
        <w:ind w:left="284" w:hanging="284"/>
        <w:rPr>
          <w:rFonts w:ascii="Times New Roman" w:hAnsi="Times New Roman"/>
          <w:color w:val="0F243E"/>
          <w:sz w:val="24"/>
          <w:szCs w:val="24"/>
          <w:lang w:val="en-US"/>
        </w:rPr>
      </w:pPr>
      <w:r w:rsidRPr="00310485">
        <w:rPr>
          <w:rFonts w:ascii="Times New Roman" w:hAnsi="Times New Roman"/>
          <w:b/>
          <w:color w:val="0F243E"/>
          <w:sz w:val="24"/>
          <w:szCs w:val="24"/>
          <w:lang w:val="en-US"/>
        </w:rPr>
        <w:t>Vladimir Avtonomov,</w:t>
      </w:r>
      <w:r w:rsidRPr="00310485">
        <w:rPr>
          <w:rFonts w:ascii="Times New Roman" w:hAnsi="Times New Roman"/>
          <w:color w:val="0F243E"/>
          <w:sz w:val="24"/>
          <w:szCs w:val="24"/>
          <w:lang w:val="en-US"/>
        </w:rPr>
        <w:t xml:space="preserve"> tenured professor, Department of Theoretical Economics, Chairmen of the Scientific council at the Faculty of Economics, Corresponding member of the Russian academy of sciences, chief researcher of IMEMO, Russian Academy of Sciences.</w:t>
      </w:r>
    </w:p>
    <w:p w:rsidR="00310485" w:rsidRPr="00310485" w:rsidRDefault="00310485" w:rsidP="00310485">
      <w:pPr>
        <w:ind w:left="284" w:hanging="284"/>
        <w:rPr>
          <w:rFonts w:ascii="Times New Roman" w:hAnsi="Times New Roman"/>
          <w:i/>
          <w:color w:val="0F243E"/>
          <w:sz w:val="24"/>
          <w:szCs w:val="24"/>
          <w:lang w:val="en-US"/>
        </w:rPr>
      </w:pPr>
      <w:r w:rsidRPr="00310485">
        <w:rPr>
          <w:rFonts w:ascii="Times New Roman" w:hAnsi="Times New Roman"/>
          <w:b/>
          <w:color w:val="0F243E"/>
          <w:sz w:val="24"/>
          <w:szCs w:val="24"/>
          <w:lang w:val="en-US"/>
        </w:rPr>
        <w:t>Alexander Filippov,</w:t>
      </w:r>
      <w:r w:rsidRPr="00310485">
        <w:rPr>
          <w:rFonts w:ascii="Times New Roman" w:hAnsi="Times New Roman"/>
          <w:color w:val="0F243E"/>
          <w:sz w:val="24"/>
          <w:szCs w:val="24"/>
          <w:lang w:val="en-US"/>
        </w:rPr>
        <w:t xml:space="preserve"> tenured professor, School of Philosophy, Head of the Centre of Fundamental Sociology, Editor-in-chief of the journal </w:t>
      </w:r>
      <w:r w:rsidRPr="00310485">
        <w:rPr>
          <w:rFonts w:ascii="Times New Roman" w:hAnsi="Times New Roman"/>
          <w:i/>
          <w:color w:val="0F243E"/>
          <w:sz w:val="24"/>
          <w:szCs w:val="24"/>
          <w:lang w:val="en-US"/>
        </w:rPr>
        <w:t>“</w:t>
      </w:r>
      <w:r w:rsidRPr="00310485">
        <w:rPr>
          <w:rFonts w:ascii="Times New Roman" w:hAnsi="Times New Roman"/>
          <w:i/>
          <w:color w:val="0F243E"/>
          <w:sz w:val="24"/>
          <w:szCs w:val="24"/>
        </w:rPr>
        <w:t>Социологическое</w:t>
      </w:r>
      <w:r w:rsidRPr="00310485">
        <w:rPr>
          <w:rFonts w:ascii="Times New Roman" w:hAnsi="Times New Roman"/>
          <w:i/>
          <w:color w:val="0F243E"/>
          <w:sz w:val="24"/>
          <w:szCs w:val="24"/>
          <w:lang w:val="en-US"/>
        </w:rPr>
        <w:t xml:space="preserve"> </w:t>
      </w:r>
      <w:r w:rsidRPr="00310485">
        <w:rPr>
          <w:rFonts w:ascii="Times New Roman" w:hAnsi="Times New Roman"/>
          <w:i/>
          <w:color w:val="0F243E"/>
          <w:sz w:val="24"/>
          <w:szCs w:val="24"/>
        </w:rPr>
        <w:t>обозрение</w:t>
      </w:r>
      <w:r w:rsidRPr="00310485">
        <w:rPr>
          <w:rFonts w:ascii="Times New Roman" w:hAnsi="Times New Roman"/>
          <w:i/>
          <w:color w:val="0F243E"/>
          <w:sz w:val="24"/>
          <w:szCs w:val="24"/>
          <w:lang w:val="en-US"/>
        </w:rPr>
        <w:t xml:space="preserve">” (“Sociological review”). </w:t>
      </w:r>
    </w:p>
    <w:p w:rsidR="00310485" w:rsidRPr="00310485" w:rsidRDefault="00310485" w:rsidP="00310485">
      <w:pPr>
        <w:ind w:left="284" w:hanging="284"/>
        <w:rPr>
          <w:rFonts w:ascii="Times New Roman" w:hAnsi="Times New Roman"/>
          <w:color w:val="0F243E"/>
          <w:sz w:val="24"/>
          <w:szCs w:val="24"/>
          <w:lang w:val="en-US"/>
        </w:rPr>
      </w:pPr>
      <w:r w:rsidRPr="00310485">
        <w:rPr>
          <w:rFonts w:ascii="Times New Roman" w:hAnsi="Times New Roman"/>
          <w:b/>
          <w:color w:val="0F243E"/>
          <w:sz w:val="24"/>
          <w:szCs w:val="24"/>
          <w:lang w:val="en-US"/>
        </w:rPr>
        <w:t xml:space="preserve">Leonid Grigoriev, </w:t>
      </w:r>
      <w:r w:rsidRPr="00310485">
        <w:rPr>
          <w:rFonts w:ascii="Times New Roman" w:hAnsi="Times New Roman"/>
          <w:color w:val="0F243E"/>
          <w:sz w:val="24"/>
          <w:szCs w:val="24"/>
          <w:lang w:val="en-US"/>
        </w:rPr>
        <w:t>tenured professor, Head</w:t>
      </w:r>
      <w:r w:rsidRPr="00310485">
        <w:rPr>
          <w:rFonts w:ascii="Times New Roman" w:hAnsi="Times New Roman"/>
          <w:b/>
          <w:color w:val="0F243E"/>
          <w:sz w:val="24"/>
          <w:szCs w:val="24"/>
          <w:lang w:val="en-US"/>
        </w:rPr>
        <w:t xml:space="preserve"> </w:t>
      </w:r>
      <w:r w:rsidRPr="00310485">
        <w:rPr>
          <w:rFonts w:ascii="Times New Roman" w:hAnsi="Times New Roman"/>
          <w:color w:val="0F243E"/>
          <w:sz w:val="24"/>
          <w:szCs w:val="24"/>
          <w:lang w:val="en-US"/>
        </w:rPr>
        <w:t xml:space="preserve">of the School of World Economy, Chief adviser of the Analytical Centre of the Russian government, Deputy Minister of Finance of Russian Federation (1992-93) </w:t>
      </w:r>
    </w:p>
    <w:p w:rsidR="00B2488B" w:rsidRDefault="00310485" w:rsidP="00310485">
      <w:pPr>
        <w:pStyle w:val="11"/>
        <w:tabs>
          <w:tab w:val="left" w:pos="993"/>
        </w:tabs>
        <w:spacing w:after="0" w:line="240" w:lineRule="auto"/>
        <w:ind w:left="0"/>
        <w:jc w:val="both"/>
        <w:rPr>
          <w:rFonts w:ascii="Times New Roman" w:hAnsi="Times New Roman"/>
          <w:color w:val="0F243E"/>
          <w:sz w:val="24"/>
          <w:szCs w:val="24"/>
          <w:lang w:val="en-US"/>
        </w:rPr>
      </w:pPr>
      <w:r w:rsidRPr="00310485">
        <w:rPr>
          <w:rFonts w:ascii="Times New Roman" w:hAnsi="Times New Roman"/>
          <w:b/>
          <w:color w:val="0F243E"/>
          <w:sz w:val="24"/>
          <w:szCs w:val="24"/>
          <w:lang w:val="en-US"/>
        </w:rPr>
        <w:lastRenderedPageBreak/>
        <w:t xml:space="preserve">Andrey Melville, </w:t>
      </w:r>
      <w:r w:rsidRPr="00310485">
        <w:rPr>
          <w:rFonts w:ascii="Times New Roman" w:hAnsi="Times New Roman"/>
          <w:color w:val="0F243E"/>
          <w:sz w:val="24"/>
          <w:szCs w:val="24"/>
          <w:lang w:val="en-US"/>
        </w:rPr>
        <w:t>professor, Dean of</w:t>
      </w:r>
      <w:r w:rsidRPr="00310485">
        <w:rPr>
          <w:rFonts w:ascii="Times New Roman" w:hAnsi="Times New Roman"/>
          <w:b/>
          <w:color w:val="0F243E"/>
          <w:sz w:val="24"/>
          <w:szCs w:val="24"/>
          <w:lang w:val="en-US"/>
        </w:rPr>
        <w:t xml:space="preserve"> </w:t>
      </w:r>
      <w:r w:rsidRPr="00310485">
        <w:rPr>
          <w:rFonts w:ascii="Times New Roman" w:hAnsi="Times New Roman"/>
          <w:color w:val="0F243E"/>
          <w:sz w:val="24"/>
          <w:szCs w:val="24"/>
          <w:lang w:val="en-US"/>
        </w:rPr>
        <w:t xml:space="preserve">the Faculty of Social Sciences, Honorary scientific worker of Russia, Member of </w:t>
      </w:r>
      <w:r w:rsidRPr="00310485">
        <w:rPr>
          <w:rFonts w:ascii="Times New Roman" w:hAnsi="Times New Roman"/>
          <w:i/>
          <w:color w:val="0F243E"/>
          <w:sz w:val="24"/>
          <w:szCs w:val="24"/>
          <w:lang w:val="en-US"/>
        </w:rPr>
        <w:t>“World International Studies Committee”,</w:t>
      </w:r>
      <w:r w:rsidRPr="00310485">
        <w:rPr>
          <w:rFonts w:ascii="Times New Roman" w:hAnsi="Times New Roman"/>
          <w:color w:val="0F243E"/>
          <w:sz w:val="24"/>
          <w:szCs w:val="24"/>
          <w:lang w:val="en-US"/>
        </w:rPr>
        <w:t xml:space="preserve"> and of the editorial boards of </w:t>
      </w:r>
      <w:r w:rsidRPr="00310485">
        <w:rPr>
          <w:rFonts w:ascii="Times New Roman" w:hAnsi="Times New Roman"/>
          <w:i/>
          <w:color w:val="0F243E"/>
          <w:sz w:val="24"/>
          <w:szCs w:val="24"/>
          <w:lang w:val="en-US"/>
        </w:rPr>
        <w:t>“American Political Science Review”</w:t>
      </w:r>
      <w:r w:rsidRPr="00310485">
        <w:rPr>
          <w:rFonts w:ascii="Times New Roman" w:hAnsi="Times New Roman"/>
          <w:color w:val="0F243E"/>
          <w:sz w:val="24"/>
          <w:szCs w:val="24"/>
          <w:lang w:val="en-US"/>
        </w:rPr>
        <w:t xml:space="preserve"> and </w:t>
      </w:r>
      <w:r w:rsidRPr="00310485">
        <w:rPr>
          <w:rFonts w:ascii="Times New Roman" w:hAnsi="Times New Roman"/>
          <w:i/>
          <w:color w:val="0F243E"/>
          <w:sz w:val="24"/>
          <w:szCs w:val="24"/>
          <w:lang w:val="en-US"/>
        </w:rPr>
        <w:t>“Journal of International Relations and Development”</w:t>
      </w:r>
      <w:r w:rsidRPr="00310485">
        <w:rPr>
          <w:rFonts w:ascii="Times New Roman" w:hAnsi="Times New Roman"/>
          <w:color w:val="0F243E"/>
          <w:sz w:val="24"/>
          <w:szCs w:val="24"/>
          <w:lang w:val="en-US"/>
        </w:rPr>
        <w:t xml:space="preserve">, Professor in the </w:t>
      </w:r>
      <w:r w:rsidRPr="00310485">
        <w:rPr>
          <w:rFonts w:ascii="Times New Roman" w:hAnsi="Times New Roman"/>
          <w:i/>
          <w:color w:val="0F243E"/>
          <w:sz w:val="24"/>
          <w:szCs w:val="24"/>
          <w:lang w:val="en-US"/>
        </w:rPr>
        <w:t>“Stanford Overseas Program”</w:t>
      </w:r>
      <w:r w:rsidRPr="00310485">
        <w:rPr>
          <w:rFonts w:ascii="Times New Roman" w:hAnsi="Times New Roman"/>
          <w:color w:val="0F243E"/>
          <w:sz w:val="24"/>
          <w:szCs w:val="24"/>
          <w:lang w:val="en-US"/>
        </w:rPr>
        <w:t xml:space="preserve"> (2005-2007).</w:t>
      </w:r>
    </w:p>
    <w:p w:rsidR="00B528B0" w:rsidRDefault="00B528B0" w:rsidP="00310485">
      <w:pPr>
        <w:pStyle w:val="11"/>
        <w:tabs>
          <w:tab w:val="left" w:pos="993"/>
        </w:tabs>
        <w:spacing w:after="0" w:line="240" w:lineRule="auto"/>
        <w:ind w:left="0"/>
        <w:jc w:val="both"/>
        <w:rPr>
          <w:rFonts w:ascii="Times New Roman" w:hAnsi="Times New Roman"/>
          <w:color w:val="0F243E"/>
          <w:sz w:val="24"/>
          <w:szCs w:val="24"/>
          <w:lang w:val="en-US"/>
        </w:rPr>
      </w:pPr>
    </w:p>
    <w:p w:rsidR="00B528B0" w:rsidRDefault="00B528B0" w:rsidP="00310485">
      <w:pPr>
        <w:pStyle w:val="11"/>
        <w:tabs>
          <w:tab w:val="left" w:pos="993"/>
        </w:tabs>
        <w:spacing w:after="0" w:line="240" w:lineRule="auto"/>
        <w:ind w:left="0"/>
        <w:jc w:val="both"/>
        <w:rPr>
          <w:rFonts w:ascii="Times New Roman" w:hAnsi="Times New Roman"/>
          <w:color w:val="0F243E"/>
          <w:sz w:val="24"/>
          <w:szCs w:val="24"/>
          <w:lang w:val="en-US"/>
        </w:rPr>
      </w:pPr>
      <w:r>
        <w:rPr>
          <w:rFonts w:ascii="Times New Roman" w:hAnsi="Times New Roman"/>
          <w:color w:val="0F243E"/>
          <w:sz w:val="24"/>
          <w:szCs w:val="24"/>
          <w:lang w:val="en-US"/>
        </w:rPr>
        <w:t xml:space="preserve">Contacts: </w:t>
      </w:r>
      <w:hyperlink r:id="rId8" w:history="1">
        <w:r w:rsidRPr="00AF777F">
          <w:rPr>
            <w:rStyle w:val="a3"/>
            <w:rFonts w:ascii="Times New Roman" w:hAnsi="Times New Roman"/>
            <w:sz w:val="24"/>
            <w:szCs w:val="24"/>
            <w:lang w:val="en-US"/>
          </w:rPr>
          <w:t>https://www.hse.ru/en/ma/pep/</w:t>
        </w:r>
      </w:hyperlink>
      <w:r>
        <w:rPr>
          <w:rFonts w:ascii="Times New Roman" w:hAnsi="Times New Roman"/>
          <w:color w:val="0F243E"/>
          <w:sz w:val="24"/>
          <w:szCs w:val="24"/>
          <w:lang w:val="en-US"/>
        </w:rPr>
        <w:t xml:space="preserve"> </w:t>
      </w:r>
    </w:p>
    <w:p w:rsidR="00B528B0" w:rsidRPr="00B528B0" w:rsidRDefault="00B528B0" w:rsidP="00310485">
      <w:pPr>
        <w:pStyle w:val="11"/>
        <w:tabs>
          <w:tab w:val="left" w:pos="993"/>
        </w:tabs>
        <w:spacing w:after="0" w:line="240" w:lineRule="auto"/>
        <w:ind w:left="0"/>
        <w:jc w:val="both"/>
        <w:rPr>
          <w:rFonts w:ascii="Times New Roman" w:hAnsi="Times New Roman"/>
          <w:sz w:val="28"/>
          <w:szCs w:val="24"/>
          <w:lang w:val="en-US"/>
        </w:rPr>
      </w:pPr>
      <w:r w:rsidRPr="00B528B0">
        <w:rPr>
          <w:rFonts w:ascii="Times New Roman" w:eastAsia="Calibri" w:hAnsi="Times New Roman"/>
          <w:sz w:val="24"/>
          <w:lang w:val="en-US"/>
        </w:rPr>
        <w:t xml:space="preserve">Program manager: </w:t>
      </w:r>
      <w:hyperlink r:id="rId9" w:history="1">
        <w:r w:rsidRPr="00B528B0">
          <w:rPr>
            <w:rFonts w:ascii="Times New Roman" w:eastAsia="Calibri" w:hAnsi="Times New Roman"/>
            <w:color w:val="0000FF"/>
            <w:szCs w:val="20"/>
            <w:u w:val="single"/>
            <w:shd w:val="clear" w:color="auto" w:fill="FFFFFF"/>
          </w:rPr>
          <w:t>imossakovskaya@hse.ru</w:t>
        </w:r>
      </w:hyperlink>
      <w:r>
        <w:rPr>
          <w:rFonts w:ascii="Times New Roman" w:eastAsia="Calibri" w:hAnsi="Times New Roman"/>
          <w:color w:val="0000FF"/>
          <w:sz w:val="24"/>
          <w:lang w:val="en-US"/>
        </w:rPr>
        <w:t xml:space="preserve"> </w:t>
      </w:r>
      <w:r w:rsidRPr="00B528B0">
        <w:rPr>
          <w:rFonts w:ascii="Times New Roman" w:eastAsia="Calibri" w:hAnsi="Times New Roman"/>
          <w:color w:val="17365D" w:themeColor="text2" w:themeShade="BF"/>
          <w:sz w:val="24"/>
          <w:lang w:val="en-US"/>
        </w:rPr>
        <w:t xml:space="preserve"> </w:t>
      </w:r>
    </w:p>
    <w:p w:rsidR="00B2488B" w:rsidRDefault="00B2488B" w:rsidP="00777FAD">
      <w:pPr>
        <w:pStyle w:val="11"/>
        <w:tabs>
          <w:tab w:val="left" w:pos="993"/>
        </w:tabs>
        <w:spacing w:after="0" w:line="240" w:lineRule="auto"/>
        <w:ind w:left="0"/>
        <w:jc w:val="both"/>
        <w:rPr>
          <w:rFonts w:ascii="Times New Roman" w:hAnsi="Times New Roman"/>
          <w:sz w:val="24"/>
          <w:szCs w:val="24"/>
          <w:lang w:val="en-US"/>
        </w:rPr>
      </w:pPr>
    </w:p>
    <w:p w:rsidR="00B2488B" w:rsidRPr="00B2488B" w:rsidRDefault="00B2488B" w:rsidP="00777FAD">
      <w:pPr>
        <w:pStyle w:val="11"/>
        <w:tabs>
          <w:tab w:val="left" w:pos="993"/>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w:t>
      </w:r>
    </w:p>
    <w:p w:rsidR="000B291D" w:rsidRPr="0089744A" w:rsidRDefault="000B291D" w:rsidP="0017225C">
      <w:pPr>
        <w:pStyle w:val="text"/>
        <w:shd w:val="clear" w:color="auto" w:fill="FFFFFF"/>
        <w:spacing w:before="0" w:beforeAutospacing="0" w:after="0" w:afterAutospacing="0"/>
        <w:rPr>
          <w:rFonts w:ascii="Arial" w:hAnsi="Arial" w:cs="Arial"/>
          <w:color w:val="000000"/>
          <w:lang w:val="en-US"/>
        </w:rPr>
      </w:pPr>
    </w:p>
    <w:p w:rsidR="001D4632" w:rsidRPr="004E722A" w:rsidRDefault="001D4632" w:rsidP="000B291D">
      <w:pPr>
        <w:pStyle w:val="11"/>
        <w:tabs>
          <w:tab w:val="left" w:pos="993"/>
        </w:tabs>
        <w:spacing w:after="0" w:line="240" w:lineRule="auto"/>
        <w:ind w:left="0"/>
        <w:jc w:val="both"/>
        <w:rPr>
          <w:rFonts w:ascii="Times New Roman" w:hAnsi="Times New Roman"/>
          <w:color w:val="5F497A"/>
          <w:sz w:val="24"/>
          <w:szCs w:val="24"/>
          <w:lang w:val="en-US"/>
        </w:rPr>
      </w:pPr>
    </w:p>
    <w:sectPr w:rsidR="001D4632" w:rsidRPr="004E722A" w:rsidSect="00A547AF">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0B" w:rsidRDefault="004F4D0B" w:rsidP="00B40DF1">
      <w:pPr>
        <w:spacing w:after="0" w:line="240" w:lineRule="auto"/>
      </w:pPr>
      <w:r>
        <w:separator/>
      </w:r>
    </w:p>
  </w:endnote>
  <w:endnote w:type="continuationSeparator" w:id="0">
    <w:p w:rsidR="004F4D0B" w:rsidRDefault="004F4D0B" w:rsidP="00B40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25" w:rsidRDefault="00AE4DB4" w:rsidP="00E42C7F">
    <w:pPr>
      <w:pStyle w:val="af"/>
      <w:jc w:val="right"/>
    </w:pPr>
    <w:r>
      <w:rPr>
        <w:rStyle w:val="af1"/>
      </w:rPr>
      <w:fldChar w:fldCharType="begin"/>
    </w:r>
    <w:r w:rsidR="00DA2D25">
      <w:rPr>
        <w:rStyle w:val="af1"/>
      </w:rPr>
      <w:instrText xml:space="preserve"> PAGE </w:instrText>
    </w:r>
    <w:r>
      <w:rPr>
        <w:rStyle w:val="af1"/>
      </w:rPr>
      <w:fldChar w:fldCharType="separate"/>
    </w:r>
    <w:r w:rsidR="00F16198">
      <w:rPr>
        <w:rStyle w:val="af1"/>
        <w:noProof/>
      </w:rPr>
      <w:t>2</w:t>
    </w:r>
    <w:r>
      <w:rPr>
        <w:rStyle w:val="af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0B" w:rsidRDefault="004F4D0B" w:rsidP="00B40DF1">
      <w:pPr>
        <w:spacing w:after="0" w:line="240" w:lineRule="auto"/>
      </w:pPr>
      <w:r>
        <w:separator/>
      </w:r>
    </w:p>
  </w:footnote>
  <w:footnote w:type="continuationSeparator" w:id="0">
    <w:p w:rsidR="004F4D0B" w:rsidRDefault="004F4D0B" w:rsidP="00B40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6A4"/>
    <w:multiLevelType w:val="multilevel"/>
    <w:tmpl w:val="5056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03189"/>
    <w:multiLevelType w:val="hybridMultilevel"/>
    <w:tmpl w:val="C68EC5A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8D515F4"/>
    <w:multiLevelType w:val="multilevel"/>
    <w:tmpl w:val="D7404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82E4A"/>
    <w:multiLevelType w:val="multilevel"/>
    <w:tmpl w:val="0AE0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5268D"/>
    <w:multiLevelType w:val="hybridMultilevel"/>
    <w:tmpl w:val="65560DEC"/>
    <w:lvl w:ilvl="0" w:tplc="457AAC2E">
      <w:start w:val="1"/>
      <w:numFmt w:val="bullet"/>
      <w:lvlText w:val="■"/>
      <w:lvlJc w:val="left"/>
      <w:pPr>
        <w:ind w:left="1425"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51759DA"/>
    <w:multiLevelType w:val="hybridMultilevel"/>
    <w:tmpl w:val="234C7EFE"/>
    <w:lvl w:ilvl="0" w:tplc="04190019">
      <w:start w:val="1"/>
      <w:numFmt w:val="lowerLetter"/>
      <w:lvlText w:val="%1."/>
      <w:lvlJc w:val="left"/>
      <w:pPr>
        <w:ind w:left="644"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E47103"/>
    <w:multiLevelType w:val="hybridMultilevel"/>
    <w:tmpl w:val="85546552"/>
    <w:lvl w:ilvl="0" w:tplc="04190019">
      <w:start w:val="1"/>
      <w:numFmt w:val="lowerLetter"/>
      <w:lvlText w:val="%1."/>
      <w:lvlJc w:val="left"/>
      <w:pPr>
        <w:tabs>
          <w:tab w:val="num" w:pos="360"/>
        </w:tabs>
        <w:ind w:left="360" w:hanging="360"/>
      </w:pPr>
      <w:rPr>
        <w:rFonts w:hint="default"/>
        <w:color w:val="auto"/>
      </w:rPr>
    </w:lvl>
    <w:lvl w:ilvl="1" w:tplc="1DF8326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306F60"/>
    <w:multiLevelType w:val="hybridMultilevel"/>
    <w:tmpl w:val="234C7EFE"/>
    <w:lvl w:ilvl="0" w:tplc="04190019">
      <w:start w:val="1"/>
      <w:numFmt w:val="lowerLetter"/>
      <w:lvlText w:val="%1."/>
      <w:lvlJc w:val="left"/>
      <w:pPr>
        <w:ind w:left="644"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2C6352"/>
    <w:multiLevelType w:val="multilevel"/>
    <w:tmpl w:val="35AE9B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B687BE2"/>
    <w:multiLevelType w:val="hybridMultilevel"/>
    <w:tmpl w:val="5F025990"/>
    <w:lvl w:ilvl="0" w:tplc="AFD8A5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DA66D3E"/>
    <w:multiLevelType w:val="multilevel"/>
    <w:tmpl w:val="6ED6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83C4D"/>
    <w:multiLevelType w:val="hybridMultilevel"/>
    <w:tmpl w:val="28E66C02"/>
    <w:lvl w:ilvl="0" w:tplc="04190019">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A22B5"/>
    <w:multiLevelType w:val="hybridMultilevel"/>
    <w:tmpl w:val="4D342D66"/>
    <w:lvl w:ilvl="0" w:tplc="52DC311A">
      <w:start w:val="1"/>
      <w:numFmt w:val="bullet"/>
      <w:lvlText w:val=""/>
      <w:lvlJc w:val="left"/>
      <w:pPr>
        <w:tabs>
          <w:tab w:val="num" w:pos="2291"/>
        </w:tabs>
        <w:ind w:left="229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0850B5"/>
    <w:multiLevelType w:val="hybridMultilevel"/>
    <w:tmpl w:val="0D6C68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5EE24B7"/>
    <w:multiLevelType w:val="multilevel"/>
    <w:tmpl w:val="8430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A40106"/>
    <w:multiLevelType w:val="hybridMultilevel"/>
    <w:tmpl w:val="4468C19A"/>
    <w:lvl w:ilvl="0" w:tplc="720CC4F4">
      <w:start w:val="7"/>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8C2222B"/>
    <w:multiLevelType w:val="hybridMultilevel"/>
    <w:tmpl w:val="1DFA8692"/>
    <w:lvl w:ilvl="0" w:tplc="D2021EE4">
      <w:start w:val="2"/>
      <w:numFmt w:val="bullet"/>
      <w:lvlText w:val="-"/>
      <w:lvlJc w:val="left"/>
      <w:pPr>
        <w:ind w:left="1083" w:hanging="360"/>
      </w:pPr>
      <w:rPr>
        <w:rFonts w:ascii="Times New Roman" w:eastAsia="Calibri" w:hAnsi="Times New Roman" w:cs="Times New Roman"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7">
    <w:nsid w:val="3E755CFB"/>
    <w:multiLevelType w:val="multilevel"/>
    <w:tmpl w:val="9760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E86C33"/>
    <w:multiLevelType w:val="hybridMultilevel"/>
    <w:tmpl w:val="4210DEF8"/>
    <w:lvl w:ilvl="0" w:tplc="296EE5B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EF34E4"/>
    <w:multiLevelType w:val="multilevel"/>
    <w:tmpl w:val="A8F2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8D14BD"/>
    <w:multiLevelType w:val="hybridMultilevel"/>
    <w:tmpl w:val="11DEE66A"/>
    <w:lvl w:ilvl="0" w:tplc="296EE5BE">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323F10"/>
    <w:multiLevelType w:val="hybridMultilevel"/>
    <w:tmpl w:val="0B086D7E"/>
    <w:lvl w:ilvl="0" w:tplc="0419000F">
      <w:start w:val="1"/>
      <w:numFmt w:val="decimal"/>
      <w:lvlText w:val="%1."/>
      <w:lvlJc w:val="left"/>
      <w:pPr>
        <w:ind w:left="644"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D422EAE"/>
    <w:multiLevelType w:val="multilevel"/>
    <w:tmpl w:val="18D4E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8D65AE"/>
    <w:multiLevelType w:val="multilevel"/>
    <w:tmpl w:val="11FE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E26E82"/>
    <w:multiLevelType w:val="hybridMultilevel"/>
    <w:tmpl w:val="526687F2"/>
    <w:lvl w:ilvl="0" w:tplc="451CC30C">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A121F8B"/>
    <w:multiLevelType w:val="multilevel"/>
    <w:tmpl w:val="8E9A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BB5385"/>
    <w:multiLevelType w:val="hybridMultilevel"/>
    <w:tmpl w:val="A064B5AE"/>
    <w:lvl w:ilvl="0" w:tplc="457AAC2E">
      <w:start w:val="1"/>
      <w:numFmt w:val="bullet"/>
      <w:lvlText w:val="■"/>
      <w:lvlJc w:val="left"/>
      <w:pPr>
        <w:ind w:left="1065"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nsid w:val="66966737"/>
    <w:multiLevelType w:val="multilevel"/>
    <w:tmpl w:val="F5F0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8F044C"/>
    <w:multiLevelType w:val="hybridMultilevel"/>
    <w:tmpl w:val="F67CAC08"/>
    <w:lvl w:ilvl="0" w:tplc="1DF83266">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29">
    <w:nsid w:val="6C8625A0"/>
    <w:multiLevelType w:val="multilevel"/>
    <w:tmpl w:val="2512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583958"/>
    <w:multiLevelType w:val="multilevel"/>
    <w:tmpl w:val="4CE8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911E59"/>
    <w:multiLevelType w:val="hybridMultilevel"/>
    <w:tmpl w:val="5E5C6730"/>
    <w:lvl w:ilvl="0" w:tplc="D2021EE4">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2">
    <w:nsid w:val="780F1751"/>
    <w:multiLevelType w:val="multilevel"/>
    <w:tmpl w:val="64F20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004730"/>
    <w:multiLevelType w:val="multilevel"/>
    <w:tmpl w:val="5D9C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490663"/>
    <w:multiLevelType w:val="hybridMultilevel"/>
    <w:tmpl w:val="1A3CCA86"/>
    <w:lvl w:ilvl="0" w:tplc="126AC5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15"/>
  </w:num>
  <w:num w:numId="4">
    <w:abstractNumId w:val="30"/>
  </w:num>
  <w:num w:numId="5">
    <w:abstractNumId w:val="19"/>
  </w:num>
  <w:num w:numId="6">
    <w:abstractNumId w:val="32"/>
  </w:num>
  <w:num w:numId="7">
    <w:abstractNumId w:val="2"/>
  </w:num>
  <w:num w:numId="8">
    <w:abstractNumId w:val="33"/>
  </w:num>
  <w:num w:numId="9">
    <w:abstractNumId w:val="25"/>
  </w:num>
  <w:num w:numId="10">
    <w:abstractNumId w:val="22"/>
  </w:num>
  <w:num w:numId="11">
    <w:abstractNumId w:val="0"/>
  </w:num>
  <w:num w:numId="12">
    <w:abstractNumId w:val="12"/>
  </w:num>
  <w:num w:numId="13">
    <w:abstractNumId w:val="18"/>
  </w:num>
  <w:num w:numId="14">
    <w:abstractNumId w:val="29"/>
  </w:num>
  <w:num w:numId="15">
    <w:abstractNumId w:val="27"/>
  </w:num>
  <w:num w:numId="16">
    <w:abstractNumId w:val="17"/>
  </w:num>
  <w:num w:numId="17">
    <w:abstractNumId w:val="23"/>
  </w:num>
  <w:num w:numId="18">
    <w:abstractNumId w:val="10"/>
  </w:num>
  <w:num w:numId="19">
    <w:abstractNumId w:val="14"/>
  </w:num>
  <w:num w:numId="20">
    <w:abstractNumId w:val="3"/>
  </w:num>
  <w:num w:numId="21">
    <w:abstractNumId w:val="28"/>
  </w:num>
  <w:num w:numId="22">
    <w:abstractNumId w:val="24"/>
  </w:num>
  <w:num w:numId="23">
    <w:abstractNumId w:val="34"/>
  </w:num>
  <w:num w:numId="24">
    <w:abstractNumId w:val="5"/>
  </w:num>
  <w:num w:numId="25">
    <w:abstractNumId w:val="11"/>
  </w:num>
  <w:num w:numId="26">
    <w:abstractNumId w:val="21"/>
  </w:num>
  <w:num w:numId="27">
    <w:abstractNumId w:val="7"/>
  </w:num>
  <w:num w:numId="28">
    <w:abstractNumId w:val="6"/>
  </w:num>
  <w:num w:numId="29">
    <w:abstractNumId w:val="20"/>
  </w:num>
  <w:num w:numId="30">
    <w:abstractNumId w:val="1"/>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 w:numId="55">
    <w:abstractNumId w:val="4"/>
  </w:num>
  <w:num w:numId="56">
    <w:abstractNumId w:val="26"/>
  </w:num>
  <w:num w:numId="57">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97"/>
    <w:rsid w:val="00000BDC"/>
    <w:rsid w:val="0000179A"/>
    <w:rsid w:val="00012D25"/>
    <w:rsid w:val="0002749C"/>
    <w:rsid w:val="0003751A"/>
    <w:rsid w:val="0005353D"/>
    <w:rsid w:val="00053748"/>
    <w:rsid w:val="000565CB"/>
    <w:rsid w:val="00064EED"/>
    <w:rsid w:val="00072434"/>
    <w:rsid w:val="00072B25"/>
    <w:rsid w:val="00073D6E"/>
    <w:rsid w:val="00084613"/>
    <w:rsid w:val="00095B68"/>
    <w:rsid w:val="000A3E6F"/>
    <w:rsid w:val="000A3FB9"/>
    <w:rsid w:val="000B291D"/>
    <w:rsid w:val="000B4C10"/>
    <w:rsid w:val="000D09BE"/>
    <w:rsid w:val="000D4A85"/>
    <w:rsid w:val="000E5F48"/>
    <w:rsid w:val="000F5C6B"/>
    <w:rsid w:val="001019F7"/>
    <w:rsid w:val="00106DDD"/>
    <w:rsid w:val="00112864"/>
    <w:rsid w:val="0011469A"/>
    <w:rsid w:val="001210A4"/>
    <w:rsid w:val="00121E96"/>
    <w:rsid w:val="001245F1"/>
    <w:rsid w:val="001328E1"/>
    <w:rsid w:val="00145FF2"/>
    <w:rsid w:val="0015473B"/>
    <w:rsid w:val="00163179"/>
    <w:rsid w:val="0017225C"/>
    <w:rsid w:val="00176477"/>
    <w:rsid w:val="00186228"/>
    <w:rsid w:val="001C34A0"/>
    <w:rsid w:val="001D4632"/>
    <w:rsid w:val="001D47D2"/>
    <w:rsid w:val="001E7B3A"/>
    <w:rsid w:val="001F1825"/>
    <w:rsid w:val="0020483F"/>
    <w:rsid w:val="00210F5C"/>
    <w:rsid w:val="00213CF3"/>
    <w:rsid w:val="00234FFD"/>
    <w:rsid w:val="00240CDA"/>
    <w:rsid w:val="00250B75"/>
    <w:rsid w:val="00264ED0"/>
    <w:rsid w:val="00265238"/>
    <w:rsid w:val="00265F47"/>
    <w:rsid w:val="0026712F"/>
    <w:rsid w:val="00267428"/>
    <w:rsid w:val="0027375E"/>
    <w:rsid w:val="00280059"/>
    <w:rsid w:val="00283156"/>
    <w:rsid w:val="002A2427"/>
    <w:rsid w:val="002A703F"/>
    <w:rsid w:val="002C4240"/>
    <w:rsid w:val="002C5CD1"/>
    <w:rsid w:val="002D5B21"/>
    <w:rsid w:val="002D6F39"/>
    <w:rsid w:val="002F6D8B"/>
    <w:rsid w:val="00304ADF"/>
    <w:rsid w:val="00310485"/>
    <w:rsid w:val="0031248E"/>
    <w:rsid w:val="00321D30"/>
    <w:rsid w:val="00324BD0"/>
    <w:rsid w:val="00347724"/>
    <w:rsid w:val="003534EE"/>
    <w:rsid w:val="003537E7"/>
    <w:rsid w:val="00360650"/>
    <w:rsid w:val="00366122"/>
    <w:rsid w:val="003674F4"/>
    <w:rsid w:val="0037463C"/>
    <w:rsid w:val="003918BF"/>
    <w:rsid w:val="003A1282"/>
    <w:rsid w:val="003A2F03"/>
    <w:rsid w:val="003A4188"/>
    <w:rsid w:val="003B2AFE"/>
    <w:rsid w:val="003C16B0"/>
    <w:rsid w:val="003C7E69"/>
    <w:rsid w:val="003D0DFD"/>
    <w:rsid w:val="003E401D"/>
    <w:rsid w:val="003F2AFE"/>
    <w:rsid w:val="003F542F"/>
    <w:rsid w:val="00412EDC"/>
    <w:rsid w:val="00416B54"/>
    <w:rsid w:val="00430372"/>
    <w:rsid w:val="00432FD6"/>
    <w:rsid w:val="00434EA7"/>
    <w:rsid w:val="00436566"/>
    <w:rsid w:val="00453C74"/>
    <w:rsid w:val="00455CA7"/>
    <w:rsid w:val="00467AE0"/>
    <w:rsid w:val="004810E5"/>
    <w:rsid w:val="00485C2F"/>
    <w:rsid w:val="0048762C"/>
    <w:rsid w:val="00491998"/>
    <w:rsid w:val="004A559A"/>
    <w:rsid w:val="004A6DF2"/>
    <w:rsid w:val="004B4DB5"/>
    <w:rsid w:val="004C7A4A"/>
    <w:rsid w:val="004D156C"/>
    <w:rsid w:val="004E722A"/>
    <w:rsid w:val="004F163A"/>
    <w:rsid w:val="004F1C1A"/>
    <w:rsid w:val="004F4D0B"/>
    <w:rsid w:val="004F74AE"/>
    <w:rsid w:val="005040EB"/>
    <w:rsid w:val="00504215"/>
    <w:rsid w:val="00514AB5"/>
    <w:rsid w:val="00526F59"/>
    <w:rsid w:val="005465D9"/>
    <w:rsid w:val="00550A5E"/>
    <w:rsid w:val="0056009A"/>
    <w:rsid w:val="00570DE2"/>
    <w:rsid w:val="00573446"/>
    <w:rsid w:val="00590138"/>
    <w:rsid w:val="00593F14"/>
    <w:rsid w:val="005B0F4B"/>
    <w:rsid w:val="005B6980"/>
    <w:rsid w:val="005C0D94"/>
    <w:rsid w:val="005D3E09"/>
    <w:rsid w:val="005E0DB3"/>
    <w:rsid w:val="005E41CA"/>
    <w:rsid w:val="005E4C53"/>
    <w:rsid w:val="005E563B"/>
    <w:rsid w:val="005F0653"/>
    <w:rsid w:val="006125B0"/>
    <w:rsid w:val="00623B67"/>
    <w:rsid w:val="006242FA"/>
    <w:rsid w:val="00624485"/>
    <w:rsid w:val="006422AC"/>
    <w:rsid w:val="006502FA"/>
    <w:rsid w:val="00660FFB"/>
    <w:rsid w:val="00673086"/>
    <w:rsid w:val="00676858"/>
    <w:rsid w:val="0068728D"/>
    <w:rsid w:val="006917DC"/>
    <w:rsid w:val="00697A93"/>
    <w:rsid w:val="006A525F"/>
    <w:rsid w:val="006A68C3"/>
    <w:rsid w:val="006B06EB"/>
    <w:rsid w:val="006B1A06"/>
    <w:rsid w:val="006B38A2"/>
    <w:rsid w:val="006B79E4"/>
    <w:rsid w:val="006C3B63"/>
    <w:rsid w:val="006C4BDE"/>
    <w:rsid w:val="006D3B0B"/>
    <w:rsid w:val="006E6A9B"/>
    <w:rsid w:val="006F53FA"/>
    <w:rsid w:val="006F7731"/>
    <w:rsid w:val="00703B82"/>
    <w:rsid w:val="00705B08"/>
    <w:rsid w:val="00710E06"/>
    <w:rsid w:val="007137DE"/>
    <w:rsid w:val="00713FE6"/>
    <w:rsid w:val="0072345E"/>
    <w:rsid w:val="007244D7"/>
    <w:rsid w:val="007278B7"/>
    <w:rsid w:val="0073409C"/>
    <w:rsid w:val="00742631"/>
    <w:rsid w:val="00743B5A"/>
    <w:rsid w:val="00746B65"/>
    <w:rsid w:val="007561F1"/>
    <w:rsid w:val="007632D5"/>
    <w:rsid w:val="007659D8"/>
    <w:rsid w:val="00770F11"/>
    <w:rsid w:val="00777FAD"/>
    <w:rsid w:val="00780AC2"/>
    <w:rsid w:val="00784A61"/>
    <w:rsid w:val="007867BD"/>
    <w:rsid w:val="00786A54"/>
    <w:rsid w:val="00794997"/>
    <w:rsid w:val="007A35A4"/>
    <w:rsid w:val="007A6F10"/>
    <w:rsid w:val="007A74BA"/>
    <w:rsid w:val="007B57A0"/>
    <w:rsid w:val="007C5433"/>
    <w:rsid w:val="007E0243"/>
    <w:rsid w:val="007E2412"/>
    <w:rsid w:val="007E254F"/>
    <w:rsid w:val="008018BC"/>
    <w:rsid w:val="008063DA"/>
    <w:rsid w:val="008113D7"/>
    <w:rsid w:val="008215C8"/>
    <w:rsid w:val="00824AD7"/>
    <w:rsid w:val="0082500F"/>
    <w:rsid w:val="00826478"/>
    <w:rsid w:val="008372B1"/>
    <w:rsid w:val="00837ABA"/>
    <w:rsid w:val="008424CC"/>
    <w:rsid w:val="00851318"/>
    <w:rsid w:val="00860917"/>
    <w:rsid w:val="00861FD2"/>
    <w:rsid w:val="00866935"/>
    <w:rsid w:val="008710D7"/>
    <w:rsid w:val="008760CE"/>
    <w:rsid w:val="0088561D"/>
    <w:rsid w:val="008935C1"/>
    <w:rsid w:val="00895F88"/>
    <w:rsid w:val="0089744A"/>
    <w:rsid w:val="008A256B"/>
    <w:rsid w:val="008A2C2C"/>
    <w:rsid w:val="008B3E4D"/>
    <w:rsid w:val="008C7F1F"/>
    <w:rsid w:val="008E1EE4"/>
    <w:rsid w:val="008F3970"/>
    <w:rsid w:val="00901871"/>
    <w:rsid w:val="009035CD"/>
    <w:rsid w:val="009047EC"/>
    <w:rsid w:val="00916460"/>
    <w:rsid w:val="00917BEA"/>
    <w:rsid w:val="00921E38"/>
    <w:rsid w:val="00924CA1"/>
    <w:rsid w:val="00927587"/>
    <w:rsid w:val="009441A3"/>
    <w:rsid w:val="00945494"/>
    <w:rsid w:val="0094598A"/>
    <w:rsid w:val="00952833"/>
    <w:rsid w:val="009608F4"/>
    <w:rsid w:val="00965DFA"/>
    <w:rsid w:val="00976BA4"/>
    <w:rsid w:val="00993F71"/>
    <w:rsid w:val="00995E61"/>
    <w:rsid w:val="009A484A"/>
    <w:rsid w:val="009A5F89"/>
    <w:rsid w:val="009A6B28"/>
    <w:rsid w:val="009B6550"/>
    <w:rsid w:val="009C6A76"/>
    <w:rsid w:val="009D56FE"/>
    <w:rsid w:val="009F1578"/>
    <w:rsid w:val="00A1776A"/>
    <w:rsid w:val="00A24E31"/>
    <w:rsid w:val="00A276A7"/>
    <w:rsid w:val="00A333A7"/>
    <w:rsid w:val="00A3663F"/>
    <w:rsid w:val="00A40716"/>
    <w:rsid w:val="00A51FFC"/>
    <w:rsid w:val="00A52422"/>
    <w:rsid w:val="00A547AF"/>
    <w:rsid w:val="00A60419"/>
    <w:rsid w:val="00A66F30"/>
    <w:rsid w:val="00A72297"/>
    <w:rsid w:val="00A72317"/>
    <w:rsid w:val="00A84FB5"/>
    <w:rsid w:val="00A95195"/>
    <w:rsid w:val="00AA2E22"/>
    <w:rsid w:val="00AB2E60"/>
    <w:rsid w:val="00AC1CFD"/>
    <w:rsid w:val="00AD03CF"/>
    <w:rsid w:val="00AD1F54"/>
    <w:rsid w:val="00AE4DB4"/>
    <w:rsid w:val="00AE515C"/>
    <w:rsid w:val="00AE79A6"/>
    <w:rsid w:val="00B12B58"/>
    <w:rsid w:val="00B137F0"/>
    <w:rsid w:val="00B13DB0"/>
    <w:rsid w:val="00B20A1B"/>
    <w:rsid w:val="00B22060"/>
    <w:rsid w:val="00B2488B"/>
    <w:rsid w:val="00B32FE7"/>
    <w:rsid w:val="00B333D3"/>
    <w:rsid w:val="00B35353"/>
    <w:rsid w:val="00B40DF1"/>
    <w:rsid w:val="00B47EDB"/>
    <w:rsid w:val="00B528B0"/>
    <w:rsid w:val="00B61F73"/>
    <w:rsid w:val="00B656C7"/>
    <w:rsid w:val="00B76BE0"/>
    <w:rsid w:val="00B95CB1"/>
    <w:rsid w:val="00B97695"/>
    <w:rsid w:val="00BA3047"/>
    <w:rsid w:val="00BA5C71"/>
    <w:rsid w:val="00BA792E"/>
    <w:rsid w:val="00BA7FD6"/>
    <w:rsid w:val="00BC017C"/>
    <w:rsid w:val="00BE5CD3"/>
    <w:rsid w:val="00BE67EB"/>
    <w:rsid w:val="00C07A22"/>
    <w:rsid w:val="00C36395"/>
    <w:rsid w:val="00C3764B"/>
    <w:rsid w:val="00C3792F"/>
    <w:rsid w:val="00C55849"/>
    <w:rsid w:val="00C62BE8"/>
    <w:rsid w:val="00C66BCC"/>
    <w:rsid w:val="00C67ABB"/>
    <w:rsid w:val="00C87E27"/>
    <w:rsid w:val="00C90A8E"/>
    <w:rsid w:val="00C90ACE"/>
    <w:rsid w:val="00C90F13"/>
    <w:rsid w:val="00C95BA6"/>
    <w:rsid w:val="00CB055F"/>
    <w:rsid w:val="00CB61B9"/>
    <w:rsid w:val="00CB651B"/>
    <w:rsid w:val="00CC7176"/>
    <w:rsid w:val="00CD0126"/>
    <w:rsid w:val="00CD7560"/>
    <w:rsid w:val="00CE730D"/>
    <w:rsid w:val="00CF1274"/>
    <w:rsid w:val="00CF1C2A"/>
    <w:rsid w:val="00CF39C2"/>
    <w:rsid w:val="00D0463B"/>
    <w:rsid w:val="00D247F9"/>
    <w:rsid w:val="00D31528"/>
    <w:rsid w:val="00D32ECB"/>
    <w:rsid w:val="00D34564"/>
    <w:rsid w:val="00D359BA"/>
    <w:rsid w:val="00D36B61"/>
    <w:rsid w:val="00D42354"/>
    <w:rsid w:val="00D70AD1"/>
    <w:rsid w:val="00D73C0F"/>
    <w:rsid w:val="00D73CFC"/>
    <w:rsid w:val="00D96AD1"/>
    <w:rsid w:val="00DA2D25"/>
    <w:rsid w:val="00DA5B93"/>
    <w:rsid w:val="00DB36FA"/>
    <w:rsid w:val="00DB44C6"/>
    <w:rsid w:val="00DB7CFC"/>
    <w:rsid w:val="00DC73DF"/>
    <w:rsid w:val="00DC7A4F"/>
    <w:rsid w:val="00DD43A2"/>
    <w:rsid w:val="00DF3E88"/>
    <w:rsid w:val="00E01640"/>
    <w:rsid w:val="00E14076"/>
    <w:rsid w:val="00E15834"/>
    <w:rsid w:val="00E26719"/>
    <w:rsid w:val="00E35622"/>
    <w:rsid w:val="00E37D5D"/>
    <w:rsid w:val="00E42C7F"/>
    <w:rsid w:val="00E44070"/>
    <w:rsid w:val="00E512C7"/>
    <w:rsid w:val="00E52F99"/>
    <w:rsid w:val="00E60011"/>
    <w:rsid w:val="00E642DF"/>
    <w:rsid w:val="00E70D6C"/>
    <w:rsid w:val="00E767B4"/>
    <w:rsid w:val="00E9116F"/>
    <w:rsid w:val="00EA52D9"/>
    <w:rsid w:val="00ED768F"/>
    <w:rsid w:val="00ED7881"/>
    <w:rsid w:val="00EE112E"/>
    <w:rsid w:val="00EF0709"/>
    <w:rsid w:val="00EF4FB3"/>
    <w:rsid w:val="00EF64B1"/>
    <w:rsid w:val="00F006FD"/>
    <w:rsid w:val="00F06F82"/>
    <w:rsid w:val="00F16198"/>
    <w:rsid w:val="00F25FBB"/>
    <w:rsid w:val="00F30990"/>
    <w:rsid w:val="00F32123"/>
    <w:rsid w:val="00F403C6"/>
    <w:rsid w:val="00F405F5"/>
    <w:rsid w:val="00F55720"/>
    <w:rsid w:val="00F6114C"/>
    <w:rsid w:val="00F62CDB"/>
    <w:rsid w:val="00F936A8"/>
    <w:rsid w:val="00F9637E"/>
    <w:rsid w:val="00F97737"/>
    <w:rsid w:val="00F97DA5"/>
    <w:rsid w:val="00FA36B1"/>
    <w:rsid w:val="00FB2C65"/>
    <w:rsid w:val="00FC022E"/>
    <w:rsid w:val="00FD3100"/>
    <w:rsid w:val="00FD32E1"/>
    <w:rsid w:val="00FD4EEA"/>
    <w:rsid w:val="00FE18EA"/>
    <w:rsid w:val="00FE24C9"/>
    <w:rsid w:val="00FE5706"/>
    <w:rsid w:val="00FF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C9"/>
    <w:pPr>
      <w:spacing w:after="200" w:line="276" w:lineRule="auto"/>
    </w:pPr>
    <w:rPr>
      <w:sz w:val="22"/>
      <w:szCs w:val="22"/>
      <w:lang w:eastAsia="en-US"/>
    </w:rPr>
  </w:style>
  <w:style w:type="paragraph" w:styleId="1">
    <w:name w:val="heading 1"/>
    <w:basedOn w:val="a"/>
    <w:next w:val="a"/>
    <w:link w:val="10"/>
    <w:uiPriority w:val="99"/>
    <w:qFormat/>
    <w:rsid w:val="00794997"/>
    <w:pPr>
      <w:keepNext/>
      <w:spacing w:after="0" w:line="240" w:lineRule="auto"/>
      <w:outlineLvl w:val="0"/>
    </w:pPr>
    <w:rPr>
      <w:rFonts w:ascii="Times New Roman" w:hAnsi="Times New Roman"/>
      <w:b/>
      <w:bCs/>
      <w:sz w:val="24"/>
      <w:szCs w:val="24"/>
      <w:lang w:val="it-IT" w:eastAsia="it-IT"/>
    </w:rPr>
  </w:style>
  <w:style w:type="paragraph" w:styleId="2">
    <w:name w:val="heading 2"/>
    <w:basedOn w:val="a"/>
    <w:next w:val="a"/>
    <w:link w:val="20"/>
    <w:uiPriority w:val="99"/>
    <w:qFormat/>
    <w:rsid w:val="00453C74"/>
    <w:pPr>
      <w:keepNext/>
      <w:keepLines/>
      <w:spacing w:before="200" w:after="0"/>
      <w:outlineLvl w:val="1"/>
    </w:pPr>
    <w:rPr>
      <w:rFonts w:ascii="Cambria" w:hAnsi="Cambria"/>
      <w:b/>
      <w:bCs/>
      <w:color w:val="4F81BD"/>
      <w:sz w:val="26"/>
      <w:szCs w:val="26"/>
    </w:rPr>
  </w:style>
  <w:style w:type="paragraph" w:styleId="4">
    <w:name w:val="heading 4"/>
    <w:basedOn w:val="a"/>
    <w:next w:val="a"/>
    <w:link w:val="40"/>
    <w:semiHidden/>
    <w:unhideWhenUsed/>
    <w:qFormat/>
    <w:locked/>
    <w:rsid w:val="001D4632"/>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794997"/>
    <w:pPr>
      <w:spacing w:before="240" w:after="60"/>
      <w:outlineLvl w:val="6"/>
    </w:pPr>
    <w:rPr>
      <w:sz w:val="24"/>
      <w:szCs w:val="24"/>
    </w:rPr>
  </w:style>
  <w:style w:type="paragraph" w:styleId="8">
    <w:name w:val="heading 8"/>
    <w:basedOn w:val="a"/>
    <w:next w:val="a"/>
    <w:link w:val="80"/>
    <w:uiPriority w:val="99"/>
    <w:qFormat/>
    <w:rsid w:val="00794997"/>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4997"/>
    <w:rPr>
      <w:rFonts w:ascii="Times New Roman" w:hAnsi="Times New Roman" w:cs="Times New Roman"/>
      <w:b/>
      <w:bCs/>
      <w:sz w:val="24"/>
      <w:szCs w:val="24"/>
      <w:lang w:val="it-IT" w:eastAsia="it-IT"/>
    </w:rPr>
  </w:style>
  <w:style w:type="character" w:customStyle="1" w:styleId="20">
    <w:name w:val="Заголовок 2 Знак"/>
    <w:link w:val="2"/>
    <w:uiPriority w:val="99"/>
    <w:semiHidden/>
    <w:locked/>
    <w:rsid w:val="00453C74"/>
    <w:rPr>
      <w:rFonts w:ascii="Cambria" w:hAnsi="Cambria" w:cs="Times New Roman"/>
      <w:b/>
      <w:bCs/>
      <w:color w:val="4F81BD"/>
      <w:sz w:val="26"/>
      <w:szCs w:val="26"/>
    </w:rPr>
  </w:style>
  <w:style w:type="character" w:customStyle="1" w:styleId="70">
    <w:name w:val="Заголовок 7 Знак"/>
    <w:link w:val="7"/>
    <w:uiPriority w:val="99"/>
    <w:semiHidden/>
    <w:locked/>
    <w:rsid w:val="00794997"/>
    <w:rPr>
      <w:rFonts w:ascii="Calibri" w:hAnsi="Calibri" w:cs="Times New Roman"/>
      <w:sz w:val="24"/>
      <w:szCs w:val="24"/>
    </w:rPr>
  </w:style>
  <w:style w:type="character" w:customStyle="1" w:styleId="80">
    <w:name w:val="Заголовок 8 Знак"/>
    <w:link w:val="8"/>
    <w:uiPriority w:val="99"/>
    <w:semiHidden/>
    <w:locked/>
    <w:rsid w:val="00794997"/>
    <w:rPr>
      <w:rFonts w:ascii="Calibri" w:hAnsi="Calibri" w:cs="Times New Roman"/>
      <w:i/>
      <w:iCs/>
      <w:sz w:val="24"/>
      <w:szCs w:val="24"/>
    </w:rPr>
  </w:style>
  <w:style w:type="paragraph" w:customStyle="1" w:styleId="11">
    <w:name w:val="Абзац списка1"/>
    <w:basedOn w:val="a"/>
    <w:uiPriority w:val="99"/>
    <w:rsid w:val="00794997"/>
    <w:pPr>
      <w:ind w:left="720"/>
      <w:contextualSpacing/>
    </w:pPr>
    <w:rPr>
      <w:rFonts w:eastAsia="Times New Roman"/>
      <w:lang w:val="en-GB"/>
    </w:rPr>
  </w:style>
  <w:style w:type="character" w:styleId="a3">
    <w:name w:val="Hyperlink"/>
    <w:uiPriority w:val="99"/>
    <w:rsid w:val="00095B68"/>
    <w:rPr>
      <w:rFonts w:cs="Times New Roman"/>
      <w:color w:val="0000FF"/>
      <w:u w:val="single"/>
    </w:rPr>
  </w:style>
  <w:style w:type="paragraph" w:styleId="a4">
    <w:name w:val="Body Text"/>
    <w:basedOn w:val="a"/>
    <w:link w:val="a5"/>
    <w:uiPriority w:val="99"/>
    <w:rsid w:val="00D0463B"/>
    <w:pPr>
      <w:spacing w:after="0" w:line="240" w:lineRule="auto"/>
      <w:jc w:val="both"/>
    </w:pPr>
    <w:rPr>
      <w:rFonts w:ascii="Times New Roman" w:hAnsi="Times New Roman"/>
      <w:sz w:val="24"/>
      <w:szCs w:val="24"/>
      <w:lang w:eastAsia="ru-RU"/>
    </w:rPr>
  </w:style>
  <w:style w:type="character" w:customStyle="1" w:styleId="a5">
    <w:name w:val="Основной текст Знак"/>
    <w:link w:val="a4"/>
    <w:uiPriority w:val="99"/>
    <w:locked/>
    <w:rsid w:val="00D0463B"/>
    <w:rPr>
      <w:rFonts w:ascii="Times New Roman" w:hAnsi="Times New Roman" w:cs="Times New Roman"/>
      <w:sz w:val="24"/>
      <w:szCs w:val="24"/>
      <w:lang w:eastAsia="ru-RU"/>
    </w:rPr>
  </w:style>
  <w:style w:type="paragraph" w:styleId="a6">
    <w:name w:val="footnote text"/>
    <w:basedOn w:val="a"/>
    <w:link w:val="a7"/>
    <w:uiPriority w:val="99"/>
    <w:semiHidden/>
    <w:rsid w:val="00B40DF1"/>
    <w:pPr>
      <w:spacing w:after="0" w:line="240" w:lineRule="auto"/>
    </w:pPr>
    <w:rPr>
      <w:sz w:val="20"/>
      <w:szCs w:val="20"/>
    </w:rPr>
  </w:style>
  <w:style w:type="character" w:customStyle="1" w:styleId="a7">
    <w:name w:val="Текст сноски Знак"/>
    <w:link w:val="a6"/>
    <w:uiPriority w:val="99"/>
    <w:semiHidden/>
    <w:locked/>
    <w:rsid w:val="00B40DF1"/>
    <w:rPr>
      <w:rFonts w:cs="Times New Roman"/>
      <w:sz w:val="20"/>
      <w:szCs w:val="20"/>
    </w:rPr>
  </w:style>
  <w:style w:type="character" w:styleId="a8">
    <w:name w:val="footnote reference"/>
    <w:uiPriority w:val="99"/>
    <w:semiHidden/>
    <w:rsid w:val="00B40DF1"/>
    <w:rPr>
      <w:rFonts w:cs="Times New Roman"/>
      <w:vertAlign w:val="superscript"/>
    </w:rPr>
  </w:style>
  <w:style w:type="character" w:customStyle="1" w:styleId="apple-converted-space">
    <w:name w:val="apple-converted-space"/>
    <w:rsid w:val="00121E96"/>
    <w:rPr>
      <w:rFonts w:cs="Times New Roman"/>
    </w:rPr>
  </w:style>
  <w:style w:type="character" w:styleId="a9">
    <w:name w:val="Emphasis"/>
    <w:uiPriority w:val="20"/>
    <w:qFormat/>
    <w:rsid w:val="000F5C6B"/>
    <w:rPr>
      <w:rFonts w:cs="Times New Roman"/>
      <w:i/>
      <w:iCs/>
    </w:rPr>
  </w:style>
  <w:style w:type="paragraph" w:styleId="aa">
    <w:name w:val="List Paragraph"/>
    <w:basedOn w:val="a"/>
    <w:uiPriority w:val="99"/>
    <w:qFormat/>
    <w:rsid w:val="00E37D5D"/>
    <w:pPr>
      <w:ind w:left="720"/>
      <w:contextualSpacing/>
    </w:pPr>
  </w:style>
  <w:style w:type="paragraph" w:styleId="ab">
    <w:name w:val="Balloon Text"/>
    <w:basedOn w:val="a"/>
    <w:link w:val="ac"/>
    <w:semiHidden/>
    <w:rsid w:val="00C3792F"/>
    <w:pPr>
      <w:spacing w:after="0" w:line="240" w:lineRule="auto"/>
    </w:pPr>
    <w:rPr>
      <w:rFonts w:ascii="Segoe UI" w:hAnsi="Segoe UI"/>
      <w:sz w:val="18"/>
      <w:szCs w:val="18"/>
    </w:rPr>
  </w:style>
  <w:style w:type="character" w:customStyle="1" w:styleId="ac">
    <w:name w:val="Текст выноски Знак"/>
    <w:link w:val="ab"/>
    <w:semiHidden/>
    <w:locked/>
    <w:rsid w:val="00C3792F"/>
    <w:rPr>
      <w:rFonts w:ascii="Segoe UI" w:hAnsi="Segoe UI" w:cs="Segoe UI"/>
      <w:sz w:val="18"/>
      <w:szCs w:val="18"/>
    </w:rPr>
  </w:style>
  <w:style w:type="paragraph" w:styleId="ad">
    <w:name w:val="header"/>
    <w:basedOn w:val="a"/>
    <w:link w:val="ae"/>
    <w:uiPriority w:val="99"/>
    <w:rsid w:val="00DA5B93"/>
    <w:pPr>
      <w:tabs>
        <w:tab w:val="center" w:pos="4677"/>
        <w:tab w:val="right" w:pos="9355"/>
      </w:tabs>
    </w:pPr>
    <w:rPr>
      <w:sz w:val="20"/>
      <w:szCs w:val="20"/>
    </w:rPr>
  </w:style>
  <w:style w:type="character" w:customStyle="1" w:styleId="ae">
    <w:name w:val="Верхний колонтитул Знак"/>
    <w:link w:val="ad"/>
    <w:uiPriority w:val="99"/>
    <w:semiHidden/>
    <w:rsid w:val="00E538E3"/>
    <w:rPr>
      <w:lang w:eastAsia="en-US"/>
    </w:rPr>
  </w:style>
  <w:style w:type="paragraph" w:styleId="af">
    <w:name w:val="footer"/>
    <w:basedOn w:val="a"/>
    <w:link w:val="af0"/>
    <w:uiPriority w:val="99"/>
    <w:rsid w:val="00DA5B93"/>
    <w:pPr>
      <w:tabs>
        <w:tab w:val="center" w:pos="4677"/>
        <w:tab w:val="right" w:pos="9355"/>
      </w:tabs>
    </w:pPr>
    <w:rPr>
      <w:sz w:val="20"/>
      <w:szCs w:val="20"/>
    </w:rPr>
  </w:style>
  <w:style w:type="character" w:customStyle="1" w:styleId="af0">
    <w:name w:val="Нижний колонтитул Знак"/>
    <w:link w:val="af"/>
    <w:uiPriority w:val="99"/>
    <w:semiHidden/>
    <w:rsid w:val="00E538E3"/>
    <w:rPr>
      <w:lang w:eastAsia="en-US"/>
    </w:rPr>
  </w:style>
  <w:style w:type="character" w:styleId="af1">
    <w:name w:val="page number"/>
    <w:uiPriority w:val="99"/>
    <w:rsid w:val="00DA5B93"/>
    <w:rPr>
      <w:rFonts w:cs="Times New Roman"/>
    </w:rPr>
  </w:style>
  <w:style w:type="table" w:styleId="af2">
    <w:name w:val="Table Grid"/>
    <w:basedOn w:val="a1"/>
    <w:locked/>
    <w:rsid w:val="00FD3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semiHidden/>
    <w:rsid w:val="001D4632"/>
    <w:rPr>
      <w:rFonts w:ascii="Calibri" w:eastAsia="Times New Roman" w:hAnsi="Calibri" w:cs="Times New Roman"/>
      <w:b/>
      <w:bCs/>
      <w:sz w:val="28"/>
      <w:szCs w:val="28"/>
      <w:lang w:eastAsia="en-US"/>
    </w:rPr>
  </w:style>
  <w:style w:type="paragraph" w:customStyle="1" w:styleId="firstchild">
    <w:name w:val="first_child"/>
    <w:basedOn w:val="a"/>
    <w:rsid w:val="001D46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1D46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elected">
    <w:name w:val="b-selected"/>
    <w:basedOn w:val="a0"/>
    <w:rsid w:val="000B291D"/>
  </w:style>
  <w:style w:type="character" w:styleId="af3">
    <w:name w:val="Strong"/>
    <w:uiPriority w:val="22"/>
    <w:qFormat/>
    <w:locked/>
    <w:rsid w:val="000B291D"/>
    <w:rPr>
      <w:b/>
      <w:bCs/>
    </w:rPr>
  </w:style>
  <w:style w:type="paragraph" w:customStyle="1" w:styleId="lastchild">
    <w:name w:val="last_child"/>
    <w:basedOn w:val="a"/>
    <w:rsid w:val="0089744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C9"/>
    <w:pPr>
      <w:spacing w:after="200" w:line="276" w:lineRule="auto"/>
    </w:pPr>
    <w:rPr>
      <w:sz w:val="22"/>
      <w:szCs w:val="22"/>
      <w:lang w:eastAsia="en-US"/>
    </w:rPr>
  </w:style>
  <w:style w:type="paragraph" w:styleId="1">
    <w:name w:val="heading 1"/>
    <w:basedOn w:val="a"/>
    <w:next w:val="a"/>
    <w:link w:val="10"/>
    <w:uiPriority w:val="99"/>
    <w:qFormat/>
    <w:rsid w:val="00794997"/>
    <w:pPr>
      <w:keepNext/>
      <w:spacing w:after="0" w:line="240" w:lineRule="auto"/>
      <w:outlineLvl w:val="0"/>
    </w:pPr>
    <w:rPr>
      <w:rFonts w:ascii="Times New Roman" w:hAnsi="Times New Roman"/>
      <w:b/>
      <w:bCs/>
      <w:sz w:val="24"/>
      <w:szCs w:val="24"/>
      <w:lang w:val="it-IT" w:eastAsia="it-IT"/>
    </w:rPr>
  </w:style>
  <w:style w:type="paragraph" w:styleId="2">
    <w:name w:val="heading 2"/>
    <w:basedOn w:val="a"/>
    <w:next w:val="a"/>
    <w:link w:val="20"/>
    <w:uiPriority w:val="99"/>
    <w:qFormat/>
    <w:rsid w:val="00453C74"/>
    <w:pPr>
      <w:keepNext/>
      <w:keepLines/>
      <w:spacing w:before="200" w:after="0"/>
      <w:outlineLvl w:val="1"/>
    </w:pPr>
    <w:rPr>
      <w:rFonts w:ascii="Cambria" w:hAnsi="Cambria"/>
      <w:b/>
      <w:bCs/>
      <w:color w:val="4F81BD"/>
      <w:sz w:val="26"/>
      <w:szCs w:val="26"/>
    </w:rPr>
  </w:style>
  <w:style w:type="paragraph" w:styleId="4">
    <w:name w:val="heading 4"/>
    <w:basedOn w:val="a"/>
    <w:next w:val="a"/>
    <w:link w:val="40"/>
    <w:semiHidden/>
    <w:unhideWhenUsed/>
    <w:qFormat/>
    <w:locked/>
    <w:rsid w:val="001D4632"/>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794997"/>
    <w:pPr>
      <w:spacing w:before="240" w:after="60"/>
      <w:outlineLvl w:val="6"/>
    </w:pPr>
    <w:rPr>
      <w:sz w:val="24"/>
      <w:szCs w:val="24"/>
    </w:rPr>
  </w:style>
  <w:style w:type="paragraph" w:styleId="8">
    <w:name w:val="heading 8"/>
    <w:basedOn w:val="a"/>
    <w:next w:val="a"/>
    <w:link w:val="80"/>
    <w:uiPriority w:val="99"/>
    <w:qFormat/>
    <w:rsid w:val="00794997"/>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4997"/>
    <w:rPr>
      <w:rFonts w:ascii="Times New Roman" w:hAnsi="Times New Roman" w:cs="Times New Roman"/>
      <w:b/>
      <w:bCs/>
      <w:sz w:val="24"/>
      <w:szCs w:val="24"/>
      <w:lang w:val="it-IT" w:eastAsia="it-IT"/>
    </w:rPr>
  </w:style>
  <w:style w:type="character" w:customStyle="1" w:styleId="20">
    <w:name w:val="Заголовок 2 Знак"/>
    <w:link w:val="2"/>
    <w:uiPriority w:val="99"/>
    <w:semiHidden/>
    <w:locked/>
    <w:rsid w:val="00453C74"/>
    <w:rPr>
      <w:rFonts w:ascii="Cambria" w:hAnsi="Cambria" w:cs="Times New Roman"/>
      <w:b/>
      <w:bCs/>
      <w:color w:val="4F81BD"/>
      <w:sz w:val="26"/>
      <w:szCs w:val="26"/>
    </w:rPr>
  </w:style>
  <w:style w:type="character" w:customStyle="1" w:styleId="70">
    <w:name w:val="Заголовок 7 Знак"/>
    <w:link w:val="7"/>
    <w:uiPriority w:val="99"/>
    <w:semiHidden/>
    <w:locked/>
    <w:rsid w:val="00794997"/>
    <w:rPr>
      <w:rFonts w:ascii="Calibri" w:hAnsi="Calibri" w:cs="Times New Roman"/>
      <w:sz w:val="24"/>
      <w:szCs w:val="24"/>
    </w:rPr>
  </w:style>
  <w:style w:type="character" w:customStyle="1" w:styleId="80">
    <w:name w:val="Заголовок 8 Знак"/>
    <w:link w:val="8"/>
    <w:uiPriority w:val="99"/>
    <w:semiHidden/>
    <w:locked/>
    <w:rsid w:val="00794997"/>
    <w:rPr>
      <w:rFonts w:ascii="Calibri" w:hAnsi="Calibri" w:cs="Times New Roman"/>
      <w:i/>
      <w:iCs/>
      <w:sz w:val="24"/>
      <w:szCs w:val="24"/>
    </w:rPr>
  </w:style>
  <w:style w:type="paragraph" w:customStyle="1" w:styleId="11">
    <w:name w:val="Абзац списка1"/>
    <w:basedOn w:val="a"/>
    <w:uiPriority w:val="99"/>
    <w:rsid w:val="00794997"/>
    <w:pPr>
      <w:ind w:left="720"/>
      <w:contextualSpacing/>
    </w:pPr>
    <w:rPr>
      <w:rFonts w:eastAsia="Times New Roman"/>
      <w:lang w:val="en-GB"/>
    </w:rPr>
  </w:style>
  <w:style w:type="character" w:styleId="a3">
    <w:name w:val="Hyperlink"/>
    <w:uiPriority w:val="99"/>
    <w:rsid w:val="00095B68"/>
    <w:rPr>
      <w:rFonts w:cs="Times New Roman"/>
      <w:color w:val="0000FF"/>
      <w:u w:val="single"/>
    </w:rPr>
  </w:style>
  <w:style w:type="paragraph" w:styleId="a4">
    <w:name w:val="Body Text"/>
    <w:basedOn w:val="a"/>
    <w:link w:val="a5"/>
    <w:uiPriority w:val="99"/>
    <w:rsid w:val="00D0463B"/>
    <w:pPr>
      <w:spacing w:after="0" w:line="240" w:lineRule="auto"/>
      <w:jc w:val="both"/>
    </w:pPr>
    <w:rPr>
      <w:rFonts w:ascii="Times New Roman" w:hAnsi="Times New Roman"/>
      <w:sz w:val="24"/>
      <w:szCs w:val="24"/>
      <w:lang w:eastAsia="ru-RU"/>
    </w:rPr>
  </w:style>
  <w:style w:type="character" w:customStyle="1" w:styleId="a5">
    <w:name w:val="Основной текст Знак"/>
    <w:link w:val="a4"/>
    <w:uiPriority w:val="99"/>
    <w:locked/>
    <w:rsid w:val="00D0463B"/>
    <w:rPr>
      <w:rFonts w:ascii="Times New Roman" w:hAnsi="Times New Roman" w:cs="Times New Roman"/>
      <w:sz w:val="24"/>
      <w:szCs w:val="24"/>
      <w:lang w:eastAsia="ru-RU"/>
    </w:rPr>
  </w:style>
  <w:style w:type="paragraph" w:styleId="a6">
    <w:name w:val="footnote text"/>
    <w:basedOn w:val="a"/>
    <w:link w:val="a7"/>
    <w:uiPriority w:val="99"/>
    <w:semiHidden/>
    <w:rsid w:val="00B40DF1"/>
    <w:pPr>
      <w:spacing w:after="0" w:line="240" w:lineRule="auto"/>
    </w:pPr>
    <w:rPr>
      <w:sz w:val="20"/>
      <w:szCs w:val="20"/>
    </w:rPr>
  </w:style>
  <w:style w:type="character" w:customStyle="1" w:styleId="a7">
    <w:name w:val="Текст сноски Знак"/>
    <w:link w:val="a6"/>
    <w:uiPriority w:val="99"/>
    <w:semiHidden/>
    <w:locked/>
    <w:rsid w:val="00B40DF1"/>
    <w:rPr>
      <w:rFonts w:cs="Times New Roman"/>
      <w:sz w:val="20"/>
      <w:szCs w:val="20"/>
    </w:rPr>
  </w:style>
  <w:style w:type="character" w:styleId="a8">
    <w:name w:val="footnote reference"/>
    <w:uiPriority w:val="99"/>
    <w:semiHidden/>
    <w:rsid w:val="00B40DF1"/>
    <w:rPr>
      <w:rFonts w:cs="Times New Roman"/>
      <w:vertAlign w:val="superscript"/>
    </w:rPr>
  </w:style>
  <w:style w:type="character" w:customStyle="1" w:styleId="apple-converted-space">
    <w:name w:val="apple-converted-space"/>
    <w:rsid w:val="00121E96"/>
    <w:rPr>
      <w:rFonts w:cs="Times New Roman"/>
    </w:rPr>
  </w:style>
  <w:style w:type="character" w:styleId="a9">
    <w:name w:val="Emphasis"/>
    <w:uiPriority w:val="20"/>
    <w:qFormat/>
    <w:rsid w:val="000F5C6B"/>
    <w:rPr>
      <w:rFonts w:cs="Times New Roman"/>
      <w:i/>
      <w:iCs/>
    </w:rPr>
  </w:style>
  <w:style w:type="paragraph" w:styleId="aa">
    <w:name w:val="List Paragraph"/>
    <w:basedOn w:val="a"/>
    <w:uiPriority w:val="99"/>
    <w:qFormat/>
    <w:rsid w:val="00E37D5D"/>
    <w:pPr>
      <w:ind w:left="720"/>
      <w:contextualSpacing/>
    </w:pPr>
  </w:style>
  <w:style w:type="paragraph" w:styleId="ab">
    <w:name w:val="Balloon Text"/>
    <w:basedOn w:val="a"/>
    <w:link w:val="ac"/>
    <w:semiHidden/>
    <w:rsid w:val="00C3792F"/>
    <w:pPr>
      <w:spacing w:after="0" w:line="240" w:lineRule="auto"/>
    </w:pPr>
    <w:rPr>
      <w:rFonts w:ascii="Segoe UI" w:hAnsi="Segoe UI"/>
      <w:sz w:val="18"/>
      <w:szCs w:val="18"/>
    </w:rPr>
  </w:style>
  <w:style w:type="character" w:customStyle="1" w:styleId="ac">
    <w:name w:val="Текст выноски Знак"/>
    <w:link w:val="ab"/>
    <w:semiHidden/>
    <w:locked/>
    <w:rsid w:val="00C3792F"/>
    <w:rPr>
      <w:rFonts w:ascii="Segoe UI" w:hAnsi="Segoe UI" w:cs="Segoe UI"/>
      <w:sz w:val="18"/>
      <w:szCs w:val="18"/>
    </w:rPr>
  </w:style>
  <w:style w:type="paragraph" w:styleId="ad">
    <w:name w:val="header"/>
    <w:basedOn w:val="a"/>
    <w:link w:val="ae"/>
    <w:uiPriority w:val="99"/>
    <w:rsid w:val="00DA5B93"/>
    <w:pPr>
      <w:tabs>
        <w:tab w:val="center" w:pos="4677"/>
        <w:tab w:val="right" w:pos="9355"/>
      </w:tabs>
    </w:pPr>
    <w:rPr>
      <w:sz w:val="20"/>
      <w:szCs w:val="20"/>
    </w:rPr>
  </w:style>
  <w:style w:type="character" w:customStyle="1" w:styleId="ae">
    <w:name w:val="Верхний колонтитул Знак"/>
    <w:link w:val="ad"/>
    <w:uiPriority w:val="99"/>
    <w:semiHidden/>
    <w:rsid w:val="00E538E3"/>
    <w:rPr>
      <w:lang w:eastAsia="en-US"/>
    </w:rPr>
  </w:style>
  <w:style w:type="paragraph" w:styleId="af">
    <w:name w:val="footer"/>
    <w:basedOn w:val="a"/>
    <w:link w:val="af0"/>
    <w:uiPriority w:val="99"/>
    <w:rsid w:val="00DA5B93"/>
    <w:pPr>
      <w:tabs>
        <w:tab w:val="center" w:pos="4677"/>
        <w:tab w:val="right" w:pos="9355"/>
      </w:tabs>
    </w:pPr>
    <w:rPr>
      <w:sz w:val="20"/>
      <w:szCs w:val="20"/>
    </w:rPr>
  </w:style>
  <w:style w:type="character" w:customStyle="1" w:styleId="af0">
    <w:name w:val="Нижний колонтитул Знак"/>
    <w:link w:val="af"/>
    <w:uiPriority w:val="99"/>
    <w:semiHidden/>
    <w:rsid w:val="00E538E3"/>
    <w:rPr>
      <w:lang w:eastAsia="en-US"/>
    </w:rPr>
  </w:style>
  <w:style w:type="character" w:styleId="af1">
    <w:name w:val="page number"/>
    <w:uiPriority w:val="99"/>
    <w:rsid w:val="00DA5B93"/>
    <w:rPr>
      <w:rFonts w:cs="Times New Roman"/>
    </w:rPr>
  </w:style>
  <w:style w:type="table" w:styleId="af2">
    <w:name w:val="Table Grid"/>
    <w:basedOn w:val="a1"/>
    <w:locked/>
    <w:rsid w:val="00FD3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semiHidden/>
    <w:rsid w:val="001D4632"/>
    <w:rPr>
      <w:rFonts w:ascii="Calibri" w:eastAsia="Times New Roman" w:hAnsi="Calibri" w:cs="Times New Roman"/>
      <w:b/>
      <w:bCs/>
      <w:sz w:val="28"/>
      <w:szCs w:val="28"/>
      <w:lang w:eastAsia="en-US"/>
    </w:rPr>
  </w:style>
  <w:style w:type="paragraph" w:customStyle="1" w:styleId="firstchild">
    <w:name w:val="first_child"/>
    <w:basedOn w:val="a"/>
    <w:rsid w:val="001D46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1D46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elected">
    <w:name w:val="b-selected"/>
    <w:basedOn w:val="a0"/>
    <w:rsid w:val="000B291D"/>
  </w:style>
  <w:style w:type="character" w:styleId="af3">
    <w:name w:val="Strong"/>
    <w:uiPriority w:val="22"/>
    <w:qFormat/>
    <w:locked/>
    <w:rsid w:val="000B291D"/>
    <w:rPr>
      <w:b/>
      <w:bCs/>
    </w:rPr>
  </w:style>
  <w:style w:type="paragraph" w:customStyle="1" w:styleId="lastchild">
    <w:name w:val="last_child"/>
    <w:basedOn w:val="a"/>
    <w:rsid w:val="0089744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9850">
      <w:bodyDiv w:val="1"/>
      <w:marLeft w:val="0"/>
      <w:marRight w:val="0"/>
      <w:marTop w:val="0"/>
      <w:marBottom w:val="0"/>
      <w:divBdr>
        <w:top w:val="none" w:sz="0" w:space="0" w:color="auto"/>
        <w:left w:val="none" w:sz="0" w:space="0" w:color="auto"/>
        <w:bottom w:val="none" w:sz="0" w:space="0" w:color="auto"/>
        <w:right w:val="none" w:sz="0" w:space="0" w:color="auto"/>
      </w:divBdr>
      <w:divsChild>
        <w:div w:id="2012757176">
          <w:marLeft w:val="0"/>
          <w:marRight w:val="0"/>
          <w:marTop w:val="0"/>
          <w:marBottom w:val="0"/>
          <w:divBdr>
            <w:top w:val="none" w:sz="0" w:space="0" w:color="auto"/>
            <w:left w:val="none" w:sz="0" w:space="0" w:color="auto"/>
            <w:bottom w:val="none" w:sz="0" w:space="0" w:color="auto"/>
            <w:right w:val="none" w:sz="0" w:space="0" w:color="auto"/>
          </w:divBdr>
        </w:div>
      </w:divsChild>
    </w:div>
    <w:div w:id="233055895">
      <w:bodyDiv w:val="1"/>
      <w:marLeft w:val="0"/>
      <w:marRight w:val="0"/>
      <w:marTop w:val="0"/>
      <w:marBottom w:val="0"/>
      <w:divBdr>
        <w:top w:val="none" w:sz="0" w:space="0" w:color="auto"/>
        <w:left w:val="none" w:sz="0" w:space="0" w:color="auto"/>
        <w:bottom w:val="none" w:sz="0" w:space="0" w:color="auto"/>
        <w:right w:val="none" w:sz="0" w:space="0" w:color="auto"/>
      </w:divBdr>
      <w:divsChild>
        <w:div w:id="1504666167">
          <w:marLeft w:val="0"/>
          <w:marRight w:val="0"/>
          <w:marTop w:val="0"/>
          <w:marBottom w:val="0"/>
          <w:divBdr>
            <w:top w:val="none" w:sz="0" w:space="0" w:color="auto"/>
            <w:left w:val="none" w:sz="0" w:space="0" w:color="auto"/>
            <w:bottom w:val="none" w:sz="0" w:space="0" w:color="auto"/>
            <w:right w:val="none" w:sz="0" w:space="0" w:color="auto"/>
          </w:divBdr>
        </w:div>
      </w:divsChild>
    </w:div>
    <w:div w:id="411514890">
      <w:marLeft w:val="0"/>
      <w:marRight w:val="0"/>
      <w:marTop w:val="0"/>
      <w:marBottom w:val="0"/>
      <w:divBdr>
        <w:top w:val="none" w:sz="0" w:space="0" w:color="auto"/>
        <w:left w:val="none" w:sz="0" w:space="0" w:color="auto"/>
        <w:bottom w:val="none" w:sz="0" w:space="0" w:color="auto"/>
        <w:right w:val="none" w:sz="0" w:space="0" w:color="auto"/>
      </w:divBdr>
    </w:div>
    <w:div w:id="411514891">
      <w:marLeft w:val="0"/>
      <w:marRight w:val="0"/>
      <w:marTop w:val="0"/>
      <w:marBottom w:val="0"/>
      <w:divBdr>
        <w:top w:val="none" w:sz="0" w:space="0" w:color="auto"/>
        <w:left w:val="none" w:sz="0" w:space="0" w:color="auto"/>
        <w:bottom w:val="none" w:sz="0" w:space="0" w:color="auto"/>
        <w:right w:val="none" w:sz="0" w:space="0" w:color="auto"/>
      </w:divBdr>
    </w:div>
    <w:div w:id="411514892">
      <w:marLeft w:val="0"/>
      <w:marRight w:val="0"/>
      <w:marTop w:val="0"/>
      <w:marBottom w:val="0"/>
      <w:divBdr>
        <w:top w:val="none" w:sz="0" w:space="0" w:color="auto"/>
        <w:left w:val="none" w:sz="0" w:space="0" w:color="auto"/>
        <w:bottom w:val="none" w:sz="0" w:space="0" w:color="auto"/>
        <w:right w:val="none" w:sz="0" w:space="0" w:color="auto"/>
      </w:divBdr>
    </w:div>
    <w:div w:id="411514893">
      <w:marLeft w:val="0"/>
      <w:marRight w:val="0"/>
      <w:marTop w:val="0"/>
      <w:marBottom w:val="0"/>
      <w:divBdr>
        <w:top w:val="none" w:sz="0" w:space="0" w:color="auto"/>
        <w:left w:val="none" w:sz="0" w:space="0" w:color="auto"/>
        <w:bottom w:val="none" w:sz="0" w:space="0" w:color="auto"/>
        <w:right w:val="none" w:sz="0" w:space="0" w:color="auto"/>
      </w:divBdr>
    </w:div>
    <w:div w:id="525295454">
      <w:bodyDiv w:val="1"/>
      <w:marLeft w:val="0"/>
      <w:marRight w:val="0"/>
      <w:marTop w:val="0"/>
      <w:marBottom w:val="0"/>
      <w:divBdr>
        <w:top w:val="none" w:sz="0" w:space="0" w:color="auto"/>
        <w:left w:val="none" w:sz="0" w:space="0" w:color="auto"/>
        <w:bottom w:val="none" w:sz="0" w:space="0" w:color="auto"/>
        <w:right w:val="none" w:sz="0" w:space="0" w:color="auto"/>
      </w:divBdr>
    </w:div>
    <w:div w:id="996417867">
      <w:bodyDiv w:val="1"/>
      <w:marLeft w:val="0"/>
      <w:marRight w:val="0"/>
      <w:marTop w:val="0"/>
      <w:marBottom w:val="0"/>
      <w:divBdr>
        <w:top w:val="none" w:sz="0" w:space="0" w:color="auto"/>
        <w:left w:val="none" w:sz="0" w:space="0" w:color="auto"/>
        <w:bottom w:val="none" w:sz="0" w:space="0" w:color="auto"/>
        <w:right w:val="none" w:sz="0" w:space="0" w:color="auto"/>
      </w:divBdr>
    </w:div>
    <w:div w:id="1249122817">
      <w:bodyDiv w:val="1"/>
      <w:marLeft w:val="0"/>
      <w:marRight w:val="0"/>
      <w:marTop w:val="0"/>
      <w:marBottom w:val="0"/>
      <w:divBdr>
        <w:top w:val="none" w:sz="0" w:space="0" w:color="auto"/>
        <w:left w:val="none" w:sz="0" w:space="0" w:color="auto"/>
        <w:bottom w:val="none" w:sz="0" w:space="0" w:color="auto"/>
        <w:right w:val="none" w:sz="0" w:space="0" w:color="auto"/>
      </w:divBdr>
    </w:div>
    <w:div w:id="1402483525">
      <w:bodyDiv w:val="1"/>
      <w:marLeft w:val="0"/>
      <w:marRight w:val="0"/>
      <w:marTop w:val="0"/>
      <w:marBottom w:val="0"/>
      <w:divBdr>
        <w:top w:val="none" w:sz="0" w:space="0" w:color="auto"/>
        <w:left w:val="none" w:sz="0" w:space="0" w:color="auto"/>
        <w:bottom w:val="none" w:sz="0" w:space="0" w:color="auto"/>
        <w:right w:val="none" w:sz="0" w:space="0" w:color="auto"/>
      </w:divBdr>
    </w:div>
    <w:div w:id="1429500263">
      <w:bodyDiv w:val="1"/>
      <w:marLeft w:val="0"/>
      <w:marRight w:val="0"/>
      <w:marTop w:val="0"/>
      <w:marBottom w:val="0"/>
      <w:divBdr>
        <w:top w:val="none" w:sz="0" w:space="0" w:color="auto"/>
        <w:left w:val="none" w:sz="0" w:space="0" w:color="auto"/>
        <w:bottom w:val="none" w:sz="0" w:space="0" w:color="auto"/>
        <w:right w:val="none" w:sz="0" w:space="0" w:color="auto"/>
      </w:divBdr>
      <w:divsChild>
        <w:div w:id="115297281">
          <w:marLeft w:val="0"/>
          <w:marRight w:val="0"/>
          <w:marTop w:val="0"/>
          <w:marBottom w:val="0"/>
          <w:divBdr>
            <w:top w:val="none" w:sz="0" w:space="0" w:color="auto"/>
            <w:left w:val="none" w:sz="0" w:space="0" w:color="auto"/>
            <w:bottom w:val="none" w:sz="0" w:space="0" w:color="auto"/>
            <w:right w:val="none" w:sz="0" w:space="0" w:color="auto"/>
          </w:divBdr>
        </w:div>
      </w:divsChild>
    </w:div>
    <w:div w:id="1654026505">
      <w:bodyDiv w:val="1"/>
      <w:marLeft w:val="0"/>
      <w:marRight w:val="0"/>
      <w:marTop w:val="0"/>
      <w:marBottom w:val="0"/>
      <w:divBdr>
        <w:top w:val="none" w:sz="0" w:space="0" w:color="auto"/>
        <w:left w:val="none" w:sz="0" w:space="0" w:color="auto"/>
        <w:bottom w:val="none" w:sz="0" w:space="0" w:color="auto"/>
        <w:right w:val="none" w:sz="0" w:space="0" w:color="auto"/>
      </w:divBdr>
      <w:divsChild>
        <w:div w:id="1312633058">
          <w:marLeft w:val="0"/>
          <w:marRight w:val="0"/>
          <w:marTop w:val="0"/>
          <w:marBottom w:val="0"/>
          <w:divBdr>
            <w:top w:val="none" w:sz="0" w:space="0" w:color="auto"/>
            <w:left w:val="none" w:sz="0" w:space="0" w:color="auto"/>
            <w:bottom w:val="none" w:sz="0" w:space="0" w:color="auto"/>
            <w:right w:val="none" w:sz="0" w:space="0" w:color="auto"/>
          </w:divBdr>
        </w:div>
      </w:divsChild>
    </w:div>
    <w:div w:id="1686597134">
      <w:bodyDiv w:val="1"/>
      <w:marLeft w:val="0"/>
      <w:marRight w:val="0"/>
      <w:marTop w:val="0"/>
      <w:marBottom w:val="0"/>
      <w:divBdr>
        <w:top w:val="none" w:sz="0" w:space="0" w:color="auto"/>
        <w:left w:val="none" w:sz="0" w:space="0" w:color="auto"/>
        <w:bottom w:val="none" w:sz="0" w:space="0" w:color="auto"/>
        <w:right w:val="none" w:sz="0" w:space="0" w:color="auto"/>
      </w:divBdr>
      <w:divsChild>
        <w:div w:id="289825314">
          <w:marLeft w:val="0"/>
          <w:marRight w:val="0"/>
          <w:marTop w:val="0"/>
          <w:marBottom w:val="0"/>
          <w:divBdr>
            <w:top w:val="none" w:sz="0" w:space="0" w:color="auto"/>
            <w:left w:val="none" w:sz="0" w:space="0" w:color="auto"/>
            <w:bottom w:val="none" w:sz="0" w:space="0" w:color="auto"/>
            <w:right w:val="none" w:sz="0" w:space="0" w:color="auto"/>
          </w:divBdr>
        </w:div>
      </w:divsChild>
    </w:div>
    <w:div w:id="1734347615">
      <w:bodyDiv w:val="1"/>
      <w:marLeft w:val="0"/>
      <w:marRight w:val="0"/>
      <w:marTop w:val="0"/>
      <w:marBottom w:val="0"/>
      <w:divBdr>
        <w:top w:val="none" w:sz="0" w:space="0" w:color="auto"/>
        <w:left w:val="none" w:sz="0" w:space="0" w:color="auto"/>
        <w:bottom w:val="none" w:sz="0" w:space="0" w:color="auto"/>
        <w:right w:val="none" w:sz="0" w:space="0" w:color="auto"/>
      </w:divBdr>
      <w:divsChild>
        <w:div w:id="1325891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en/ma/pe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mossakovskaya@hs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3007</Words>
  <Characters>17141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Мася</dc:creator>
  <cp:lastModifiedBy>Пользователь Windows</cp:lastModifiedBy>
  <cp:revision>2</cp:revision>
  <dcterms:created xsi:type="dcterms:W3CDTF">2018-01-10T12:00:00Z</dcterms:created>
  <dcterms:modified xsi:type="dcterms:W3CDTF">2018-01-10T12:00:00Z</dcterms:modified>
</cp:coreProperties>
</file>