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Правительство Российской Федерации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0542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автономное образовательное учреждение </w:t>
      </w:r>
      <w:r w:rsidR="00DF4937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</w:t>
      </w: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</w:t>
      </w:r>
    </w:p>
    <w:p w:rsidR="00BF0D3F" w:rsidRPr="00837352" w:rsidRDefault="00BF0D3F" w:rsidP="000542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«Национальный исследовательский университет</w:t>
      </w:r>
    </w:p>
    <w:p w:rsidR="00BF0D3F" w:rsidRPr="00837352" w:rsidRDefault="00BF0D3F" w:rsidP="000542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«Высшая школа экономики»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проблем безопасности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Концепция </w:t>
      </w:r>
      <w:r w:rsidR="0080490F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магистерс</w:t>
      </w: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F544C0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 w:rsidR="00F544C0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0C5DDA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91287"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АНАЛИТИК ДЕЛОВОЙ РАЗВЕДКИ</w:t>
      </w:r>
      <w:r w:rsidRPr="00837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(квалификация): </w:t>
      </w:r>
      <w:r w:rsidR="0080490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Магистр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r w:rsidR="000C5DDA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E1FCA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38.04.02 </w:t>
      </w:r>
      <w:r w:rsidR="000C5DDA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0490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Менеджмент</w:t>
      </w:r>
      <w:r w:rsidR="000C5DDA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A6E" w:rsidRPr="00837352" w:rsidRDefault="00BF0D3F" w:rsidP="00435A6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0C5DDA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B91287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A68C7" w:rsidRPr="00837352" w:rsidRDefault="00435A6E" w:rsidP="00435A6E">
      <w:pPr>
        <w:spacing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F0D3F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lastRenderedPageBreak/>
        <w:t xml:space="preserve">Концепция </w:t>
      </w:r>
      <w:r w:rsidR="006E1FC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магистерск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ой</w:t>
      </w:r>
      <w:r w:rsidR="006E1FC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r w:rsidR="000C5DD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програм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мы </w:t>
      </w:r>
      <w:r w:rsidR="006E1FC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«</w:t>
      </w:r>
      <w:r w:rsidR="00B91287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Аналитик деловой разведки</w:t>
      </w:r>
      <w:r w:rsidR="006E1FC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»</w:t>
      </w:r>
    </w:p>
    <w:p w:rsidR="00BF0D3F" w:rsidRPr="00837352" w:rsidRDefault="00BB5A20" w:rsidP="00D403A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  <w:lang w:val="en-US"/>
        </w:rPr>
        <w:t>I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.</w:t>
      </w:r>
      <w:r w:rsidR="00BF0D3F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Общая характеристика</w:t>
      </w:r>
    </w:p>
    <w:p w:rsidR="00B91287" w:rsidRPr="00837352" w:rsidRDefault="00B91287" w:rsidP="00D403A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C558B4" w:rsidRPr="00837352" w:rsidRDefault="00C558B4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Концепция реализации образовательной программы высшего образования по направлению 38.04.02 «Менеджмент», в рамках магистерской программы «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Аналитик деловой разведки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»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 же образовательным стандартом НИУ ВШЭ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EE4A14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38.04.02 «Менеджмент»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BF0D3F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Магистерская программа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A57A99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предполагается для реализации в Институте проблем безопасности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НИУ ВШЭ </w:t>
      </w:r>
      <w:r w:rsidRPr="00837352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направлению: </w:t>
      </w:r>
      <w:r w:rsidR="00B471CB" w:rsidRPr="00837352">
        <w:rPr>
          <w:rFonts w:ascii="Times New Roman" w:hAnsi="Times New Roman"/>
          <w:color w:val="000000" w:themeColor="text1"/>
          <w:sz w:val="24"/>
          <w:szCs w:val="24"/>
        </w:rPr>
        <w:t xml:space="preserve">38.04.02 </w:t>
      </w:r>
      <w:r w:rsidRPr="00837352">
        <w:rPr>
          <w:rFonts w:ascii="Times New Roman" w:hAnsi="Times New Roman"/>
          <w:color w:val="000000" w:themeColor="text1"/>
          <w:sz w:val="24"/>
          <w:szCs w:val="24"/>
        </w:rPr>
        <w:t>«Менеджмент», квалификация – магистр,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для обучения </w:t>
      </w:r>
      <w:r w:rsidR="00A57A99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студентов</w:t>
      </w:r>
      <w:r w:rsidR="00CF285B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 им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еющих высшее образование</w:t>
      </w:r>
      <w:r w:rsidR="00BF0D3F" w:rsidRPr="0083735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532BC" w:rsidRPr="008373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Форма обучения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– очн</w:t>
      </w:r>
      <w:r w:rsidR="001028B5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ая,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 элементами дистанционного обучения.</w:t>
      </w:r>
      <w:r w:rsidR="00BF0D3F" w:rsidRPr="00837352">
        <w:rPr>
          <w:color w:val="000000" w:themeColor="text1"/>
          <w:sz w:val="24"/>
          <w:szCs w:val="24"/>
        </w:rPr>
        <w:t xml:space="preserve"> 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Нормативный срок обучения </w:t>
      </w:r>
      <w:r w:rsidR="001F119B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2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года. Планируется набор студентов на платной основе.</w:t>
      </w:r>
    </w:p>
    <w:p w:rsidR="00F62F20" w:rsidRPr="00837352" w:rsidRDefault="00F62F20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F0D3F" w:rsidRPr="00837352" w:rsidRDefault="001F119B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Магисте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рск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ая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программ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Аналитик деловой разведки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» явля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тся практико-ориентированн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ой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программ</w:t>
      </w:r>
      <w:r w:rsidR="00D3113A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ой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что отражает специфику обучения </w:t>
      </w:r>
      <w:r w:rsidR="004F535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 институте</w:t>
      </w:r>
      <w:r w:rsidR="007124A6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 настоящем этапе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BF0D3F" w:rsidRPr="00837352" w:rsidRDefault="00BF0D3F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Язык преподавания – русский.</w:t>
      </w:r>
    </w:p>
    <w:p w:rsidR="00D3113A" w:rsidRPr="00837352" w:rsidRDefault="00BF0D3F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Программа является российской, тип диплома – государственного образца Р</w:t>
      </w:r>
      <w:r w:rsidR="004F535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оссийской 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Ф</w:t>
      </w:r>
      <w:r w:rsidR="004F535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едерации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BF0D3F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Руководитель магистерской программы: 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Рудченко Александр Дмитриевич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="00BF0D3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директор НИЦ Института проблем безопасности, профессор кафедры проблем безопасности НИУ ВШЭ, 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доктор 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технических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наук, 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старший научный сотрудник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6715BF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Разработчики магистерской программы: </w:t>
      </w:r>
    </w:p>
    <w:p w:rsidR="00D3113A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Шульц Владимир Леопольдович,  член-корреспондент Российской академии наук, </w:t>
      </w:r>
      <w:r w:rsidR="006715B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научный руководитель Института проблем безопасности НИУ ВШЭ, 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доктор философских наук, профессор;</w:t>
      </w:r>
    </w:p>
    <w:p w:rsidR="00D3113A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Юрченко Александр Васильевич, директор Института проблем безопасности НИУ ВШЭ, профессор </w:t>
      </w:r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ayurchenko</w:t>
      </w:r>
      <w:proofErr w:type="spellEnd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@</w:t>
      </w:r>
      <w:proofErr w:type="spellStart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hse</w:t>
      </w:r>
      <w:proofErr w:type="spellEnd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proofErr w:type="spellStart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435A6E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)</w:t>
      </w:r>
      <w:r w:rsidR="006715B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:rsidR="00D3113A" w:rsidRPr="00837352" w:rsidRDefault="00D3113A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Рудченко Александр Дмитриевич, доктор технических наук, старший научный сотрудник, директор Н</w:t>
      </w:r>
      <w:r w:rsidR="00B91287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ИЦ</w:t>
      </w: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Института проблем </w:t>
      </w:r>
      <w:r w:rsidR="006715BF"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безопасности НИУ ВШЭ, профессор;</w:t>
      </w:r>
    </w:p>
    <w:p w:rsidR="006715BF" w:rsidRPr="00837352" w:rsidRDefault="006715BF" w:rsidP="00F7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Седова Наталья Сергеевна, кандидат педагогических наук, заместитель директора Института проблем безопасности НИУ ВШЭ по учебно-методической работе.</w:t>
      </w:r>
    </w:p>
    <w:p w:rsidR="00B91287" w:rsidRPr="00837352" w:rsidRDefault="00B91287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D3113A" w:rsidRPr="00837352" w:rsidRDefault="00BB5A20" w:rsidP="00D403AF">
      <w:pPr>
        <w:pStyle w:val="a8"/>
        <w:jc w:val="center"/>
        <w:rPr>
          <w:rFonts w:eastAsia="MS Mincho"/>
          <w:b/>
          <w:color w:val="000000" w:themeColor="text1"/>
        </w:rPr>
      </w:pPr>
      <w:r w:rsidRPr="00837352">
        <w:rPr>
          <w:rFonts w:eastAsia="MS Mincho"/>
          <w:b/>
          <w:color w:val="000000" w:themeColor="text1"/>
          <w:lang w:val="en-US"/>
        </w:rPr>
        <w:t>II</w:t>
      </w:r>
      <w:r w:rsidRPr="00837352">
        <w:rPr>
          <w:rFonts w:eastAsia="MS Mincho"/>
          <w:b/>
          <w:color w:val="000000" w:themeColor="text1"/>
        </w:rPr>
        <w:t xml:space="preserve">. </w:t>
      </w:r>
      <w:r w:rsidR="00BF0D3F" w:rsidRPr="00837352">
        <w:rPr>
          <w:rFonts w:eastAsia="MS Mincho"/>
          <w:b/>
          <w:color w:val="000000" w:themeColor="text1"/>
        </w:rPr>
        <w:t>Актуальность, цели и задачи программы</w:t>
      </w:r>
    </w:p>
    <w:p w:rsidR="00B91287" w:rsidRPr="00837352" w:rsidRDefault="00B91287" w:rsidP="00D403AF">
      <w:pPr>
        <w:pStyle w:val="a8"/>
        <w:jc w:val="center"/>
        <w:rPr>
          <w:color w:val="000000" w:themeColor="text1"/>
        </w:rPr>
      </w:pPr>
    </w:p>
    <w:p w:rsidR="00B75D96" w:rsidRPr="00837352" w:rsidRDefault="00B75D96" w:rsidP="00B75D9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До настоящего времени в Российской Федерации отсутствует высшее образование, нацеленное на подготовку сотрудников служб безопасности учреждений, предприятий и организаций, являющихся субъектами предпринимательской деятельности. Комплектование таких служб ведется за счет убывающих в запас или отставку военнослужащих и лиц, осуществлявших государственную правоохранительную деятельность (работники прокуратуры, следователи, дознаватели, оперативные сотрудники, аналитики). Их адаптация к новому виду деятельности в совершенно иной области проходит далеко неоднозначно. Достаточно часто сотрудники служб безопасности и их коллеги из </w:t>
      </w: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бизнес-подразделений</w:t>
      </w:r>
      <w:proofErr w:type="gram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испытывают терминологические и коммуникационные сложности, что препятствует совместной эффективной деятельности. </w:t>
      </w:r>
    </w:p>
    <w:p w:rsidR="00B75D96" w:rsidRPr="00837352" w:rsidRDefault="00B75D96" w:rsidP="00F75CA9">
      <w:pPr>
        <w:pStyle w:val="a8"/>
        <w:ind w:firstLine="709"/>
        <w:rPr>
          <w:color w:val="000000" w:themeColor="text1"/>
        </w:rPr>
      </w:pPr>
    </w:p>
    <w:p w:rsidR="00B75D96" w:rsidRPr="00837352" w:rsidRDefault="00B75D96" w:rsidP="00B75D9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Подготовленная институтом магистерская программа «Аналитик деловой разведки» предлагает совершенно иной подход к решению актуальных проблем современного бизнеса в области его защиты от внешних рисков и угроз. Дает базовое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образование  уровня магистра в сфере управления и, одновременно, предлагает ключевые знания в сфере получения и интерпретации деловой информации. Так, магистерская программа «Аналитик деловой разведки» позволит подготовить квалифицированных работников, ответственных за предоставление управленцам достоверной, своевременной и относимой информации, необходимой для принятия решений. Магистры с данным уровнем подготовки будут не только успешно осуществлять информационное обеспечение руководителей предприятий, но и эффективно взаимодействовать с другими подразделениями, осуществляющими свою деятельность на основных направлениях бизнеса. Данная программа поможет юристам, экономистам и другим работникам предприятий, не имеющим опыта работы в государственных структурах, получить необходимые компетенции, позволяющие им эффективно работать в системе деловой разведки либо использовать ее материалы.</w:t>
      </w:r>
    </w:p>
    <w:p w:rsidR="00B75D96" w:rsidRPr="00837352" w:rsidRDefault="00B75D96" w:rsidP="00B75D96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804691" w:rsidRPr="00837352" w:rsidRDefault="00B75D96" w:rsidP="00F75CA9">
      <w:pPr>
        <w:pStyle w:val="a8"/>
        <w:ind w:firstLine="709"/>
        <w:rPr>
          <w:color w:val="000000" w:themeColor="text1"/>
        </w:rPr>
      </w:pPr>
      <w:r w:rsidRPr="00837352">
        <w:rPr>
          <w:color w:val="000000" w:themeColor="text1"/>
        </w:rPr>
        <w:t xml:space="preserve">Магистерская программа построена на базе многочисленных образовательных </w:t>
      </w:r>
      <w:r w:rsidR="00085CAC" w:rsidRPr="00837352">
        <w:rPr>
          <w:color w:val="000000" w:themeColor="text1"/>
        </w:rPr>
        <w:t>дисциплин</w:t>
      </w:r>
      <w:r w:rsidRPr="00837352">
        <w:rPr>
          <w:color w:val="000000" w:themeColor="text1"/>
        </w:rPr>
        <w:t xml:space="preserve"> института, которые в</w:t>
      </w:r>
      <w:r w:rsidR="0034059B" w:rsidRPr="00837352">
        <w:rPr>
          <w:color w:val="000000" w:themeColor="text1"/>
        </w:rPr>
        <w:t xml:space="preserve"> 2012-201</w:t>
      </w:r>
      <w:r w:rsidRPr="00837352">
        <w:rPr>
          <w:color w:val="000000" w:themeColor="text1"/>
        </w:rPr>
        <w:t>7</w:t>
      </w:r>
      <w:r w:rsidR="0034059B" w:rsidRPr="00837352">
        <w:rPr>
          <w:color w:val="000000" w:themeColor="text1"/>
        </w:rPr>
        <w:t xml:space="preserve"> учебных годах</w:t>
      </w:r>
      <w:r w:rsidR="00C558B4" w:rsidRPr="00837352">
        <w:rPr>
          <w:color w:val="000000" w:themeColor="text1"/>
        </w:rPr>
        <w:t xml:space="preserve"> </w:t>
      </w:r>
      <w:r w:rsidRPr="00837352">
        <w:rPr>
          <w:color w:val="000000" w:themeColor="text1"/>
        </w:rPr>
        <w:t xml:space="preserve">преподавались в форме </w:t>
      </w:r>
      <w:r w:rsidR="0034059B" w:rsidRPr="00837352">
        <w:rPr>
          <w:color w:val="000000" w:themeColor="text1"/>
        </w:rPr>
        <w:t>общеуниверситетских факультативов</w:t>
      </w:r>
      <w:r w:rsidRPr="00837352">
        <w:rPr>
          <w:color w:val="000000" w:themeColor="text1"/>
        </w:rPr>
        <w:t xml:space="preserve"> и дисциплин по выбору.</w:t>
      </w:r>
      <w:r w:rsidR="0034059B" w:rsidRPr="00837352">
        <w:rPr>
          <w:color w:val="000000" w:themeColor="text1"/>
        </w:rPr>
        <w:t xml:space="preserve"> Все названные </w:t>
      </w:r>
      <w:r w:rsidR="00085CAC" w:rsidRPr="00837352">
        <w:rPr>
          <w:color w:val="000000" w:themeColor="text1"/>
        </w:rPr>
        <w:t>программ</w:t>
      </w:r>
      <w:r w:rsidR="0034059B" w:rsidRPr="00837352">
        <w:rPr>
          <w:color w:val="000000" w:themeColor="text1"/>
        </w:rPr>
        <w:t xml:space="preserve">ы вызывали активный интерес у студенческой аудитории. </w:t>
      </w:r>
      <w:r w:rsidR="00804691" w:rsidRPr="00837352">
        <w:rPr>
          <w:color w:val="000000" w:themeColor="text1"/>
        </w:rPr>
        <w:t xml:space="preserve">Только в рамках дисциплины по выбору </w:t>
      </w:r>
      <w:r w:rsidRPr="00837352">
        <w:rPr>
          <w:color w:val="000000" w:themeColor="text1"/>
        </w:rPr>
        <w:t xml:space="preserve">«Управление системами безопасности бизнеса» </w:t>
      </w:r>
      <w:r w:rsidR="00804691" w:rsidRPr="00837352">
        <w:rPr>
          <w:color w:val="000000" w:themeColor="text1"/>
        </w:rPr>
        <w:t>прошло обучение 478 будущих менеджеров.</w:t>
      </w:r>
      <w:r w:rsidRPr="00837352">
        <w:rPr>
          <w:color w:val="000000" w:themeColor="text1"/>
        </w:rPr>
        <w:t xml:space="preserve"> </w:t>
      </w:r>
      <w:r w:rsidR="00804691" w:rsidRPr="00837352">
        <w:rPr>
          <w:color w:val="000000" w:themeColor="text1"/>
        </w:rPr>
        <w:t>В настоящее время к</w:t>
      </w:r>
      <w:r w:rsidR="00C558B4" w:rsidRPr="00837352">
        <w:rPr>
          <w:color w:val="000000" w:themeColor="text1"/>
        </w:rPr>
        <w:t xml:space="preserve">лючевое место </w:t>
      </w:r>
      <w:r w:rsidR="00804691" w:rsidRPr="00837352">
        <w:rPr>
          <w:color w:val="000000" w:themeColor="text1"/>
        </w:rPr>
        <w:t xml:space="preserve">в </w:t>
      </w:r>
      <w:r w:rsidR="00085CAC" w:rsidRPr="00837352">
        <w:rPr>
          <w:color w:val="000000" w:themeColor="text1"/>
        </w:rPr>
        <w:t>образовательных программах</w:t>
      </w:r>
      <w:r w:rsidR="00804691" w:rsidRPr="00837352">
        <w:rPr>
          <w:color w:val="000000" w:themeColor="text1"/>
        </w:rPr>
        <w:t xml:space="preserve"> института </w:t>
      </w:r>
      <w:r w:rsidR="00C558B4" w:rsidRPr="00837352">
        <w:rPr>
          <w:color w:val="000000" w:themeColor="text1"/>
        </w:rPr>
        <w:t xml:space="preserve">занимает </w:t>
      </w:r>
      <w:r w:rsidR="00B91287" w:rsidRPr="00837352">
        <w:rPr>
          <w:color w:val="000000" w:themeColor="text1"/>
        </w:rPr>
        <w:t>майнор</w:t>
      </w:r>
      <w:r w:rsidR="00C558B4" w:rsidRPr="00837352">
        <w:rPr>
          <w:color w:val="000000" w:themeColor="text1"/>
        </w:rPr>
        <w:t xml:space="preserve"> «Безопасность предпринимательской деятельности»</w:t>
      </w:r>
      <w:r w:rsidR="006715BF" w:rsidRPr="00837352">
        <w:rPr>
          <w:color w:val="000000" w:themeColor="text1"/>
        </w:rPr>
        <w:t xml:space="preserve"> (традиционно занимает лидирующие позиции по набору студентов)</w:t>
      </w:r>
      <w:r w:rsidR="00D27084" w:rsidRPr="00837352">
        <w:rPr>
          <w:color w:val="000000" w:themeColor="text1"/>
        </w:rPr>
        <w:t>,</w:t>
      </w:r>
      <w:r w:rsidR="00B91287" w:rsidRPr="00837352">
        <w:rPr>
          <w:color w:val="000000" w:themeColor="text1"/>
        </w:rPr>
        <w:t xml:space="preserve"> а также дисциплин</w:t>
      </w:r>
      <w:r w:rsidR="00804691" w:rsidRPr="00837352">
        <w:rPr>
          <w:color w:val="000000" w:themeColor="text1"/>
        </w:rPr>
        <w:t>а</w:t>
      </w:r>
      <w:r w:rsidR="00B91287" w:rsidRPr="00837352">
        <w:rPr>
          <w:color w:val="000000" w:themeColor="text1"/>
        </w:rPr>
        <w:t xml:space="preserve"> общеуниверситетского пула МАГОЛЕГО «Актуальные вопросы конкурентной (деловой) разведки»</w:t>
      </w:r>
      <w:r w:rsidR="00C558B4" w:rsidRPr="00837352">
        <w:rPr>
          <w:color w:val="000000" w:themeColor="text1"/>
        </w:rPr>
        <w:t xml:space="preserve">. </w:t>
      </w:r>
      <w:r w:rsidR="00804691" w:rsidRPr="00837352">
        <w:rPr>
          <w:color w:val="000000" w:themeColor="text1"/>
        </w:rPr>
        <w:t xml:space="preserve">В истекшем учебном году на </w:t>
      </w:r>
      <w:r w:rsidR="00D27084" w:rsidRPr="00837352">
        <w:rPr>
          <w:color w:val="000000" w:themeColor="text1"/>
        </w:rPr>
        <w:t>названных дисциплинах</w:t>
      </w:r>
      <w:r w:rsidR="00804691" w:rsidRPr="00837352">
        <w:rPr>
          <w:color w:val="000000" w:themeColor="text1"/>
        </w:rPr>
        <w:t xml:space="preserve"> занималось более 570 студентов.</w:t>
      </w:r>
      <w:r w:rsidR="00D27084" w:rsidRPr="00837352">
        <w:rPr>
          <w:color w:val="000000" w:themeColor="text1"/>
        </w:rPr>
        <w:t xml:space="preserve"> Следует отметить, что в рамках майнора институт уже рассматривает функцию деловой разведки, которой отведено 8 часов. В дисциплине для магистрантов данная тема развернута до 1</w:t>
      </w:r>
      <w:r w:rsidR="001F0172" w:rsidRPr="00837352">
        <w:rPr>
          <w:color w:val="000000" w:themeColor="text1"/>
        </w:rPr>
        <w:t>1</w:t>
      </w:r>
      <w:r w:rsidR="00D27084" w:rsidRPr="00837352">
        <w:rPr>
          <w:color w:val="000000" w:themeColor="text1"/>
        </w:rPr>
        <w:t>4 часов. Предлагаемая магистерская программа является дальнейшим этапом развития курса деловой разведки, ее адаптацией под нужды современного бизнеса и интересы целевой профессиональной аудитории.</w:t>
      </w:r>
    </w:p>
    <w:p w:rsidR="00C558B4" w:rsidRPr="00837352" w:rsidRDefault="00C558B4" w:rsidP="00F75CA9">
      <w:pPr>
        <w:pStyle w:val="a8"/>
        <w:ind w:firstLine="709"/>
        <w:rPr>
          <w:color w:val="000000" w:themeColor="text1"/>
        </w:rPr>
      </w:pPr>
      <w:r w:rsidRPr="00837352">
        <w:rPr>
          <w:color w:val="000000" w:themeColor="text1"/>
        </w:rPr>
        <w:t xml:space="preserve">Преподавание </w:t>
      </w:r>
      <w:r w:rsidR="00804691" w:rsidRPr="00837352">
        <w:rPr>
          <w:color w:val="000000" w:themeColor="text1"/>
        </w:rPr>
        <w:t>названных выше</w:t>
      </w:r>
      <w:r w:rsidRPr="00837352">
        <w:rPr>
          <w:color w:val="000000" w:themeColor="text1"/>
        </w:rPr>
        <w:t xml:space="preserve"> </w:t>
      </w:r>
      <w:r w:rsidR="00B91287" w:rsidRPr="00837352">
        <w:rPr>
          <w:color w:val="000000" w:themeColor="text1"/>
        </w:rPr>
        <w:t>дисциплин</w:t>
      </w:r>
      <w:r w:rsidRPr="00837352">
        <w:rPr>
          <w:color w:val="000000" w:themeColor="text1"/>
        </w:rPr>
        <w:t xml:space="preserve">, </w:t>
      </w:r>
      <w:r w:rsidR="00804691" w:rsidRPr="00837352">
        <w:rPr>
          <w:color w:val="000000" w:themeColor="text1"/>
        </w:rPr>
        <w:t>сотрудничество с ведущими предприятиями и организациями</w:t>
      </w:r>
      <w:r w:rsidR="00D27084" w:rsidRPr="00837352">
        <w:rPr>
          <w:color w:val="000000" w:themeColor="text1"/>
        </w:rPr>
        <w:t xml:space="preserve"> страны</w:t>
      </w:r>
      <w:r w:rsidR="00804691" w:rsidRPr="00837352">
        <w:rPr>
          <w:color w:val="000000" w:themeColor="text1"/>
        </w:rPr>
        <w:t xml:space="preserve">, </w:t>
      </w:r>
      <w:r w:rsidRPr="00837352">
        <w:rPr>
          <w:color w:val="000000" w:themeColor="text1"/>
        </w:rPr>
        <w:t xml:space="preserve">сопутствующие научно-исследовательские работы позволили институту отработать целостную концепцию деятельности </w:t>
      </w:r>
      <w:proofErr w:type="gramStart"/>
      <w:r w:rsidRPr="00837352">
        <w:rPr>
          <w:color w:val="000000" w:themeColor="text1"/>
        </w:rPr>
        <w:t>по</w:t>
      </w:r>
      <w:proofErr w:type="gramEnd"/>
      <w:r w:rsidRPr="00837352">
        <w:rPr>
          <w:color w:val="000000" w:themeColor="text1"/>
        </w:rPr>
        <w:t xml:space="preserve"> обеспечению безопасности бизнеса на современном этапе. </w:t>
      </w:r>
      <w:r w:rsidR="00F62F20" w:rsidRPr="00837352">
        <w:rPr>
          <w:color w:val="000000" w:themeColor="text1"/>
        </w:rPr>
        <w:t>Важное место в этой концепции занимает направление, связанное с познанием внешней среды предприятия, повышением общей осведомленности его менеджмента</w:t>
      </w:r>
      <w:r w:rsidR="00D27084" w:rsidRPr="00837352">
        <w:rPr>
          <w:color w:val="000000" w:themeColor="text1"/>
        </w:rPr>
        <w:t>,</w:t>
      </w:r>
      <w:r w:rsidR="00F62F20" w:rsidRPr="00837352">
        <w:rPr>
          <w:color w:val="000000" w:themeColor="text1"/>
        </w:rPr>
        <w:t xml:space="preserve">  преодолением информационных издержек</w:t>
      </w:r>
      <w:r w:rsidR="00D27084" w:rsidRPr="00837352">
        <w:rPr>
          <w:color w:val="000000" w:themeColor="text1"/>
        </w:rPr>
        <w:t xml:space="preserve"> и внедрением в практику бизнеса принципа должной осмотрительности</w:t>
      </w:r>
      <w:r w:rsidR="00F62F20" w:rsidRPr="00837352">
        <w:rPr>
          <w:color w:val="000000" w:themeColor="text1"/>
        </w:rPr>
        <w:t xml:space="preserve">. </w:t>
      </w:r>
    </w:p>
    <w:p w:rsidR="00D27084" w:rsidRPr="00837352" w:rsidRDefault="00D27084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F75CA9" w:rsidRPr="00837352" w:rsidRDefault="00DB0036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Потенциальный студент названн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выше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программ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ы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– это </w:t>
      </w:r>
      <w:r w:rsidR="002A351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будущий 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практический работник предприятия безопасности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FE2D1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/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средства массовой информации / аналитического</w:t>
      </w:r>
      <w:r w:rsidR="00FE2D1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агентства или службы безопасности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предприятия </w:t>
      </w:r>
      <w:r w:rsidR="00FE2D1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/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FE2D1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подразделения 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маркетинга, экономики и бухгалтерского учета, правового обеспечения</w:t>
      </w:r>
      <w:r w:rsidR="00FE2D1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компании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имеющий высшее образование, желающий сделать деловую карьеру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в области </w:t>
      </w:r>
      <w:r w:rsidR="002A351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деловой </w:t>
      </w:r>
      <w:r w:rsidR="00F75CA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разведки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  <w:proofErr w:type="gramEnd"/>
      <w:r w:rsidR="00D27084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DF76E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Потенциальный студент осуществляет активную производственную деятельность</w:t>
      </w:r>
      <w:r w:rsidR="00DA0B0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и имеет, как правило, </w:t>
      </w:r>
      <w:r w:rsidR="002A351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частич</w:t>
      </w:r>
      <w:r w:rsidR="00DA0B0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ную занятость. </w:t>
      </w:r>
    </w:p>
    <w:p w:rsidR="00B75D96" w:rsidRPr="00837352" w:rsidRDefault="00B75D96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6E0849" w:rsidRPr="00837352" w:rsidRDefault="00A51C42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 этой связи занятия будут проводиться в 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третью смену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(с 18.00 до 21.00), дистанционной форме </w:t>
      </w:r>
      <w:r w:rsidR="002168E8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(практические и контрольные работы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тестирование, групповая работа)</w:t>
      </w:r>
      <w:r w:rsidR="002168E8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F97208" w:rsidRPr="00837352" w:rsidRDefault="006E0849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  </w:t>
      </w:r>
    </w:p>
    <w:p w:rsidR="006E0849" w:rsidRPr="009F329D" w:rsidRDefault="006E0849" w:rsidP="00F75CA9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Теоретическое обучение условно разделено на </w:t>
      </w:r>
      <w:r w:rsidR="009F329D"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>четыре</w:t>
      </w:r>
      <w:r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блока:</w:t>
      </w:r>
    </w:p>
    <w:p w:rsidR="007F2D2E" w:rsidRPr="009F329D" w:rsidRDefault="007F2D2E" w:rsidP="007F2D2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i/>
          <w:color w:val="000000" w:themeColor="text1"/>
          <w:sz w:val="24"/>
          <w:szCs w:val="24"/>
        </w:rPr>
      </w:pPr>
      <w:r w:rsidRPr="009F329D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Адаптационные дисциплины</w:t>
      </w:r>
    </w:p>
    <w:p w:rsidR="007F2D2E" w:rsidRPr="009F329D" w:rsidRDefault="007F2D2E" w:rsidP="009F329D">
      <w:pPr>
        <w:pStyle w:val="a7"/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В рамках данного блока студенты изучат так</w:t>
      </w:r>
      <w:r w:rsidR="009F329D"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>ие</w:t>
      </w:r>
      <w:r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дисциплин</w:t>
      </w:r>
      <w:r w:rsidR="009F329D"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>ы</w:t>
      </w:r>
      <w:r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>, как «Теория организации и организационное поведение»</w:t>
      </w:r>
      <w:r w:rsidR="009F329D" w:rsidRPr="009F329D">
        <w:rPr>
          <w:rFonts w:ascii="Times New Roman" w:eastAsia="MS Mincho" w:hAnsi="Times New Roman"/>
          <w:color w:val="000000" w:themeColor="text1"/>
          <w:sz w:val="24"/>
          <w:szCs w:val="24"/>
        </w:rPr>
        <w:t>, «Правовая среда бизнеса», «Основы бухгалтерского учета, налогообложения и аудита».</w:t>
      </w:r>
    </w:p>
    <w:p w:rsidR="006E0849" w:rsidRPr="009F329D" w:rsidRDefault="006E0849" w:rsidP="00D403AF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i/>
          <w:color w:val="000000" w:themeColor="text1"/>
          <w:sz w:val="24"/>
          <w:szCs w:val="24"/>
        </w:rPr>
      </w:pPr>
      <w:r w:rsidRPr="009F329D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Цикл общих дисциплин направления</w:t>
      </w:r>
    </w:p>
    <w:p w:rsidR="006E0849" w:rsidRPr="00837352" w:rsidRDefault="006E0849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 рамках данного блока студенты изучат такие обязательные дисциплины, как 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«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Методология научных исследований в менеджменте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»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и 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«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Стратегии в менеджменте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»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:rsidR="006E0849" w:rsidRPr="00837352" w:rsidRDefault="006E0849" w:rsidP="00D403AF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MS Mincho" w:hAnsi="Times New Roman"/>
          <w:i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Базовая часть цикла дисциплин магистерской программы</w:t>
      </w:r>
    </w:p>
    <w:p w:rsidR="00785C7F" w:rsidRPr="00837352" w:rsidRDefault="006E0849" w:rsidP="00785C7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 рамках данного блока студенты изучат 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такие дисциплины, как 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«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Безопасность предпринимательской деятельности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»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и 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«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Цикл деловой разведки</w:t>
      </w:r>
      <w:r w:rsidR="001028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»</w:t>
      </w:r>
      <w:r w:rsidR="00785C7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 Последняя дисциплина последовательно раскрывает формирование задач деловой разведки, уяснение этих задач и формирование плана сбора необходимых данных, с указанием источников информации, форм и методов сбора, обобщения и анализа</w:t>
      </w:r>
      <w:r w:rsidR="00F97208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необходимых данных.</w:t>
      </w:r>
    </w:p>
    <w:p w:rsidR="006E0849" w:rsidRPr="00837352" w:rsidRDefault="006E0849" w:rsidP="007F2D2E">
      <w:pPr>
        <w:pStyle w:val="a7"/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MS Mincho" w:hAnsi="Times New Roman"/>
          <w:i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Вариативная часть цикла дисциплин магистерской программы состоит из 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дисциплин по выбору: из общеуниверситетского пула МАГОЛЕГО, он-</w:t>
      </w:r>
      <w:proofErr w:type="spellStart"/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лайн</w:t>
      </w:r>
      <w:proofErr w:type="spellEnd"/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 дисциплины из рекомендованного списка, </w:t>
      </w:r>
      <w:r w:rsidR="007F2D2E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а также таких дисциплин, как 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«Комплексный анализ предприятия», «</w:t>
      </w:r>
      <w:r w:rsidR="007F2D2E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Анализ финансовой отчетности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», «</w:t>
      </w:r>
      <w:r w:rsidR="007F2D2E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А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нализ</w:t>
      </w:r>
      <w:r w:rsidR="007F2D2E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 отраслевых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 рынков», 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«Принятие решений в условиях риска и неопределенности», 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«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Введение в технологию м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аркетинговы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х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 исследовани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й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», «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А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 xml:space="preserve">нализ 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финансовых рынков</w:t>
      </w:r>
      <w:r w:rsidR="00F9720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», «Риск-менеджмент»</w:t>
      </w:r>
      <w:r w:rsidR="00B65768"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, «Стратегический организационный дизайн»</w:t>
      </w:r>
      <w:r w:rsidRPr="00837352">
        <w:rPr>
          <w:rFonts w:ascii="Times New Roman" w:eastAsia="MS Mincho" w:hAnsi="Times New Roman"/>
          <w:i/>
          <w:color w:val="000000" w:themeColor="text1"/>
          <w:sz w:val="24"/>
          <w:szCs w:val="24"/>
        </w:rPr>
        <w:t>.</w:t>
      </w:r>
      <w:proofErr w:type="gramEnd"/>
    </w:p>
    <w:p w:rsidR="00F97208" w:rsidRPr="00837352" w:rsidRDefault="00F97208" w:rsidP="00785C7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6E0849" w:rsidRPr="00837352" w:rsidRDefault="006E0849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Принципиальная новизна программы заключается: </w:t>
      </w:r>
    </w:p>
    <w:p w:rsidR="006E0849" w:rsidRPr="00837352" w:rsidRDefault="00F97208" w:rsidP="00D403AF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логике ее построения. Во время обучения слушатели имеют возможность посетить серию лекций, семинаров, круглых столов, мастер-классов, </w:t>
      </w:r>
      <w:proofErr w:type="spellStart"/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брейнсторми</w:t>
      </w:r>
      <w:bookmarkStart w:id="0" w:name="_GoBack"/>
      <w:bookmarkEnd w:id="0"/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нгов</w:t>
      </w:r>
      <w:proofErr w:type="spellEnd"/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 действующими российскими и европейскими специалистами в области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менеджмента и деловой разведки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п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ринять 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участ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ие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в открытых дискуссиях и круглых столах, организуемых институтом проблем безопасности, наладить профессиональные связи со своими коллегами.</w:t>
      </w:r>
    </w:p>
    <w:p w:rsidR="00F97208" w:rsidRPr="00837352" w:rsidRDefault="00F97208" w:rsidP="00D403AF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 освоении студентами профессиональной сферы деятельности в условиях максимального </w:t>
      </w:r>
      <w:r w:rsidR="00E46A3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освоения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E46A3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компетенций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деловой разведки, 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пониманию своих задач в общей системе управления предприятием и обеспечения его безопасности, понимания специфики родственных аналитических направлений деятельности и синергетического эффекта от сотрудничества.</w:t>
      </w:r>
    </w:p>
    <w:p w:rsidR="006E0849" w:rsidRPr="00837352" w:rsidRDefault="00F97208" w:rsidP="00D403AF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том, что </w:t>
      </w:r>
      <w:r w:rsidR="00E46A3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программа позволит приблизить подготовку российских специалистов в области деловой разведки к требованиям международным стандартам</w:t>
      </w:r>
      <w:r w:rsidR="006E084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1F310B" w:rsidRPr="00837352" w:rsidRDefault="001F310B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7B16E2" w:rsidRPr="00837352" w:rsidRDefault="00DA35DA" w:rsidP="00D403AF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Цель программ</w:t>
      </w:r>
      <w:r w:rsidR="00BB5A20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ы</w:t>
      </w:r>
      <w:r w:rsidR="00693DA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: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Подготовка 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квалифицированных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работников для сферы обеспечения </w:t>
      </w:r>
      <w:r w:rsidR="00B65768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менеджмента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предприятий (организаций) достоверной аналитической информацией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позволяющей принимать ответственные управленческие решения в области минимизации рисков и угроз, ответственного выбора контрагентов и партнеров, противодействия недобросовестной конкуренции (в том числе в области закупочной деятельности), попыткам неисполнения обязательств и неправомерного захвата бизнеса.</w:t>
      </w:r>
    </w:p>
    <w:p w:rsidR="00DA35DA" w:rsidRPr="00837352" w:rsidRDefault="00DA35DA" w:rsidP="00D403AF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Основные задачи программ</w:t>
      </w:r>
      <w:r w:rsidR="00BB5A20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ы</w:t>
      </w:r>
      <w:r w:rsidR="00693DAA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: </w:t>
      </w:r>
      <w:r w:rsidR="0027396E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Высшее образование второй ступени для </w:t>
      </w:r>
      <w:r w:rsidR="00B65768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выпускников ВУЗов и 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работников предприятий (организаций), стремящихся к деловой карьере в области конкурентной разведки. </w:t>
      </w:r>
      <w:r w:rsidR="00EC149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Получение знаний, умений и навыков применения современных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систем </w:t>
      </w:r>
      <w:r w:rsidR="007B16E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и методов сбора информации</w:t>
      </w:r>
      <w:r w:rsidR="00E853BC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обобщения полученных сведений, перепроверки степени их объективности, актуальности и относимости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Формирование у 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студентов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EC149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способностей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эффективно</w:t>
      </w:r>
      <w:r w:rsidR="00EC149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го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взаимодействию с внутренними и внешними контрагентами бизнеса. Внедрение в практическую деятельность отечественного бизнеса стандартов, основанных на </w:t>
      </w:r>
      <w:r w:rsidR="00D228C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передовом международном опыте, 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научном понимании внутренней и внешней среды предприятия, взаимосвязи хозяйственных рисков и угроз 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безопасности бизнеса, приоритете человеческих ценностей и законопослуш</w:t>
      </w:r>
      <w:r w:rsidR="00D228C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ного поведения</w:t>
      </w:r>
      <w:r w:rsidR="00B46C7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:rsidR="00837352" w:rsidRDefault="00837352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37352" w:rsidRDefault="00837352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F0D3F" w:rsidRPr="00837352" w:rsidRDefault="00BB5A20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37352">
        <w:rPr>
          <w:b/>
          <w:bCs/>
          <w:color w:val="000000" w:themeColor="text1"/>
          <w:lang w:val="en-US"/>
        </w:rPr>
        <w:t>III</w:t>
      </w:r>
      <w:r w:rsidRPr="00837352">
        <w:rPr>
          <w:b/>
          <w:bCs/>
          <w:color w:val="000000" w:themeColor="text1"/>
        </w:rPr>
        <w:t>.</w:t>
      </w:r>
      <w:r w:rsidR="00693DAA" w:rsidRPr="00837352">
        <w:rPr>
          <w:b/>
          <w:bCs/>
          <w:color w:val="000000" w:themeColor="text1"/>
        </w:rPr>
        <w:t xml:space="preserve"> </w:t>
      </w:r>
      <w:r w:rsidR="00D228C3" w:rsidRPr="00837352">
        <w:rPr>
          <w:b/>
          <w:bCs/>
          <w:color w:val="000000" w:themeColor="text1"/>
        </w:rPr>
        <w:t>Целевая аудитория</w:t>
      </w:r>
    </w:p>
    <w:p w:rsidR="007B16E2" w:rsidRPr="00837352" w:rsidRDefault="007B16E2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DF4937" w:rsidRPr="00837352" w:rsidRDefault="00CB6AAA" w:rsidP="00DF4937">
      <w:pPr>
        <w:pStyle w:val="a9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837352">
        <w:rPr>
          <w:bCs/>
          <w:color w:val="000000" w:themeColor="text1"/>
        </w:rPr>
        <w:t>П</w:t>
      </w:r>
      <w:r w:rsidR="00D228C3" w:rsidRPr="00837352">
        <w:rPr>
          <w:bCs/>
          <w:color w:val="000000" w:themeColor="text1"/>
        </w:rPr>
        <w:t>рограмм</w:t>
      </w:r>
      <w:r w:rsidRPr="00837352">
        <w:rPr>
          <w:bCs/>
          <w:color w:val="000000" w:themeColor="text1"/>
        </w:rPr>
        <w:t>а ориентирована</w:t>
      </w:r>
      <w:r w:rsidR="00D228C3" w:rsidRPr="00837352">
        <w:rPr>
          <w:bCs/>
          <w:color w:val="000000" w:themeColor="text1"/>
        </w:rPr>
        <w:t xml:space="preserve"> на лиц, имеющих высшее образование </w:t>
      </w:r>
      <w:r w:rsidR="00EC1496" w:rsidRPr="00837352">
        <w:rPr>
          <w:bCs/>
          <w:color w:val="000000" w:themeColor="text1"/>
        </w:rPr>
        <w:t xml:space="preserve">(бакалавриат, </w:t>
      </w:r>
      <w:proofErr w:type="spellStart"/>
      <w:r w:rsidR="00EC1496" w:rsidRPr="00837352">
        <w:rPr>
          <w:bCs/>
          <w:color w:val="000000" w:themeColor="text1"/>
        </w:rPr>
        <w:t>специалитет</w:t>
      </w:r>
      <w:proofErr w:type="spellEnd"/>
      <w:r w:rsidR="00EC1496" w:rsidRPr="00837352">
        <w:rPr>
          <w:bCs/>
          <w:color w:val="000000" w:themeColor="text1"/>
        </w:rPr>
        <w:t xml:space="preserve">) </w:t>
      </w:r>
      <w:r w:rsidR="00D228C3" w:rsidRPr="00837352">
        <w:rPr>
          <w:bCs/>
          <w:color w:val="000000" w:themeColor="text1"/>
        </w:rPr>
        <w:t xml:space="preserve">и опыт </w:t>
      </w:r>
      <w:r w:rsidRPr="00837352">
        <w:rPr>
          <w:bCs/>
          <w:color w:val="000000" w:themeColor="text1"/>
        </w:rPr>
        <w:t>практической работы</w:t>
      </w:r>
      <w:r w:rsidR="00D228C3" w:rsidRPr="00837352">
        <w:rPr>
          <w:bCs/>
          <w:color w:val="000000" w:themeColor="text1"/>
        </w:rPr>
        <w:t xml:space="preserve"> в </w:t>
      </w:r>
      <w:r w:rsidR="00EC1496" w:rsidRPr="00837352">
        <w:rPr>
          <w:bCs/>
          <w:color w:val="000000" w:themeColor="text1"/>
        </w:rPr>
        <w:t>самостоятельных субъектах предпринимательской деятельности</w:t>
      </w:r>
      <w:r w:rsidRPr="00837352">
        <w:rPr>
          <w:bCs/>
          <w:color w:val="000000" w:themeColor="text1"/>
        </w:rPr>
        <w:t>,</w:t>
      </w:r>
      <w:r w:rsidR="00EC1496" w:rsidRPr="00837352">
        <w:rPr>
          <w:bCs/>
          <w:color w:val="000000" w:themeColor="text1"/>
        </w:rPr>
        <w:t xml:space="preserve"> </w:t>
      </w:r>
      <w:r w:rsidRPr="00837352">
        <w:rPr>
          <w:bCs/>
          <w:color w:val="000000" w:themeColor="text1"/>
        </w:rPr>
        <w:t>сферах</w:t>
      </w:r>
      <w:r w:rsidR="00EC1496" w:rsidRPr="00837352">
        <w:rPr>
          <w:bCs/>
          <w:color w:val="000000" w:themeColor="text1"/>
        </w:rPr>
        <w:t xml:space="preserve"> безопасности</w:t>
      </w:r>
      <w:r w:rsidRPr="00837352">
        <w:rPr>
          <w:bCs/>
          <w:color w:val="000000" w:themeColor="text1"/>
        </w:rPr>
        <w:t>, экономического анализа, маркетинга, клиентской/кредитной деятельности, закупочной/конкурсной деятельности</w:t>
      </w:r>
      <w:r w:rsidR="00EC1496" w:rsidRPr="00837352">
        <w:rPr>
          <w:bCs/>
          <w:color w:val="000000" w:themeColor="text1"/>
        </w:rPr>
        <w:t xml:space="preserve"> вне зависимости от формы собственности</w:t>
      </w:r>
      <w:r w:rsidR="00DF4937" w:rsidRPr="00837352">
        <w:rPr>
          <w:bCs/>
          <w:color w:val="000000" w:themeColor="text1"/>
        </w:rPr>
        <w:t>, а также прошедших обучение на майноре «Безопасность предпринимательской деятельности».</w:t>
      </w:r>
    </w:p>
    <w:p w:rsidR="00BF0D3F" w:rsidRPr="00837352" w:rsidRDefault="00BF0D3F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поступления в </w:t>
      </w:r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магистрату</w:t>
      </w:r>
      <w:r w:rsidR="007D20B2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необходимо про</w:t>
      </w:r>
      <w:r w:rsidR="004D153E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йти конкурсный отбор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(успешно сдать междисциплинарный тест</w:t>
      </w:r>
      <w:r w:rsidR="001028B5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портфолио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а также предоставить </w:t>
      </w:r>
      <w:r w:rsidR="004D153E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диплом 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об имеющемся высшем образовании и вкладыш к нему.</w:t>
      </w:r>
    </w:p>
    <w:p w:rsidR="00BF0D3F" w:rsidRPr="00837352" w:rsidRDefault="00BF0D3F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Первый прием в </w:t>
      </w:r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магистратуру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коммерческие места планируется 1 </w:t>
      </w:r>
      <w:r w:rsidR="001028B5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сентября</w:t>
      </w:r>
      <w:r w:rsidR="007D20B2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201</w:t>
      </w:r>
      <w:r w:rsidR="00CB6AAA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года. Предполагается, что перв</w:t>
      </w:r>
      <w:r w:rsidR="00AA7DC8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ичный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набор будет в количестве </w:t>
      </w:r>
      <w:r w:rsidR="00AA7DC8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25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35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E0154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студентов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AA7DC8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последующие годы прогнозируется рост числа желающих </w:t>
      </w:r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пройти </w:t>
      </w:r>
      <w:proofErr w:type="gramStart"/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EC1496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A7DC8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</w:t>
      </w:r>
      <w:r w:rsidR="007D20B2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представленн</w:t>
      </w:r>
      <w:r w:rsidR="00CB6AAA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="007D20B2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магистерск</w:t>
      </w:r>
      <w:r w:rsidR="00CB6AAA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="007D20B2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программ</w:t>
      </w:r>
      <w:r w:rsidR="00CB6AAA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AA7DC8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C1496" w:rsidRPr="00837352" w:rsidRDefault="00EC1496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F0D3F" w:rsidRPr="00837352" w:rsidRDefault="00BB5A20" w:rsidP="00D403AF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37352">
        <w:rPr>
          <w:b/>
          <w:bCs/>
          <w:color w:val="000000" w:themeColor="text1"/>
          <w:lang w:val="en-US"/>
        </w:rPr>
        <w:t>IV</w:t>
      </w:r>
      <w:r w:rsidRPr="00837352">
        <w:rPr>
          <w:b/>
          <w:bCs/>
          <w:color w:val="000000" w:themeColor="text1"/>
        </w:rPr>
        <w:t xml:space="preserve">. </w:t>
      </w:r>
      <w:r w:rsidR="00BF0D3F" w:rsidRPr="00837352">
        <w:rPr>
          <w:b/>
          <w:bCs/>
          <w:color w:val="000000" w:themeColor="text1"/>
        </w:rPr>
        <w:t>Международный и отечественный опыт</w:t>
      </w:r>
    </w:p>
    <w:p w:rsidR="00CB6AAA" w:rsidRPr="00837352" w:rsidRDefault="00CB6AAA" w:rsidP="00D403AF">
      <w:pPr>
        <w:pStyle w:val="a9"/>
        <w:spacing w:before="0" w:beforeAutospacing="0" w:after="0" w:afterAutospacing="0"/>
        <w:jc w:val="center"/>
        <w:rPr>
          <w:color w:val="000000" w:themeColor="text1"/>
        </w:rPr>
      </w:pPr>
    </w:p>
    <w:p w:rsidR="00DF4937" w:rsidRPr="00837352" w:rsidRDefault="00DF4937" w:rsidP="00DF493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Одной из ярко выраженных тенденций в развитии системы профессионального образования специалистов деловой разведки является появление за сравнительно непродолжительный период (10-15 лет) в США, странах Западной Европы и Азии большого количества учебных заведений по подготовке специалистов в области деловой (другие названия  - конкурентной, бизнес-разведка, </w:t>
      </w: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маркетинговая</w:t>
      </w:r>
      <w:proofErr w:type="gram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) разведки. В США  подготовка специалистов в области деловой разведки активно ведется более чем в 20 учебных заведениях. Специализированные учебные заведения по подготовки специалистов деловой разведки также имеются и в большинстве стран Западной Европы (в частности, в Великобритании, Германии, Франции, Швеции, Финляндии). В Китае несколько десятков университетов ввели специальность «Конкурентная разведка» в свои учебные планы как отдельную дисциплину. Учебные заведения, в которых на постоянной основе в учебные программы включена дисциплина «Конкурентная разведка», имеются также в Австралии и ряде других стран Азиатско-Тихоокеанского региона.</w:t>
      </w:r>
    </w:p>
    <w:p w:rsidR="00DF4937" w:rsidRPr="00837352" w:rsidRDefault="00DF4937" w:rsidP="00DF493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По мнению руководства американского Общества Профессионалов Конкурентной разведки (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Society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of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Competitive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Intelligence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Professionals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SCIP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), имеющего представительства в более чем в 30 странах, в ближайшее десятилетие потребность в специалистах деловой разведки будет неуклонно возрастать, что обуславливает необходимость решения актуальной проблемы – расширения сети учебных заведений, создания многоуровневой системы профессионального образования и разработки эффективной междисциплинарной методологии подготовки высококвалифицированных, компетентных профессионалов деловой разведки.</w:t>
      </w:r>
      <w:proofErr w:type="gram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По мнению ряда ведущих европейских экспертов в области образования, в течение ближайших 10лет дисциплина деловой разведки будет включена во все европейские программы МБА.</w:t>
      </w:r>
    </w:p>
    <w:p w:rsidR="00DF4937" w:rsidRPr="00837352" w:rsidRDefault="00DF4937" w:rsidP="00DF493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 России формирование института подготовки специалистов деловой разведки только начинается, несмотря на то, что все большее количество руководителей, прежде всего коммерческих структур, осознают необходимость активного информационного обеспечения процесса принятия решения – ведения деловой разведки и, соответственно, обеспечивающего ее кадрового потенциала.</w:t>
      </w:r>
    </w:p>
    <w:p w:rsidR="00DF4937" w:rsidRPr="00837352" w:rsidRDefault="00DF4937" w:rsidP="00DF493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Краткий анализ вузов, осуществляющих </w:t>
      </w: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обучение по профилю</w:t>
      </w:r>
      <w:proofErr w:type="gram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деловой разведки, свидетельствует о том, что в настоящее время всего в двух российских высших учебных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заведениях предусматривается обучение по основным образовательным программам, напрямую посвященным конкурентной разведке, в рамках бакалавриата (МЭСИ) и магистратуры (Уральский государственный экономический университет). Причем в первом вузе будут выпускаться специалисты с квалификацией «Бакалавр по направлению «информационная безопасность – деловая разведка», а во втором – «Магистр по направлению «информационная безопасность в международном бизнесе». Как следует из анализа – в настоящий момент российская система подготовки кадрового потенциала в области деловой разведки в значительной степени не соответствует требованиям обеспечения конкурентоспособности российских субъектов хозяйственной деятельности на международном уровне, а также мировым тенденциям в области профессионального образования.</w:t>
      </w:r>
    </w:p>
    <w:p w:rsidR="00EC1496" w:rsidRPr="00837352" w:rsidRDefault="00AA7DC8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Работодатели системы государственной и муниципальной службы, современный российский бизнес заинтересованы в </w:t>
      </w:r>
      <w:r w:rsidR="00EC149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повышении уровня профессиональных знаний </w:t>
      </w:r>
      <w:r w:rsidR="009B3E1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работников </w:t>
      </w:r>
      <w:r w:rsidR="00CB6A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 области сбора и анализа деловой информации</w:t>
      </w:r>
      <w:r w:rsidR="009B3E1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:rsidR="009B3E1D" w:rsidRPr="00837352" w:rsidRDefault="007005FA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 высших учебных заведениях МВД России и ФСБ России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а также других высших учебных заведениях Москвы, осуществляющих подготовку </w:t>
      </w:r>
      <w:r w:rsidR="007D20B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высококлассных кадров 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 схожим </w:t>
      </w:r>
      <w:r w:rsidR="007D20B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направлениям подготовки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</w:t>
      </w:r>
      <w:r w:rsidR="009B3E1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практики подготовки магистров по данн</w:t>
      </w:r>
      <w:r w:rsidR="00CB6A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="009B3E1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7D20B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магистерск</w:t>
      </w:r>
      <w:r w:rsidR="00CB6A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="007D20B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программ</w:t>
      </w:r>
      <w:r w:rsidR="00CB6A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е</w:t>
      </w:r>
      <w:r w:rsidR="007D20B2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9B3E1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нет.</w:t>
      </w:r>
    </w:p>
    <w:p w:rsidR="00B443DB" w:rsidRPr="00837352" w:rsidRDefault="008720F6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НИУ ВШЭ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реализуются магистерские программы</w:t>
      </w:r>
      <w:r w:rsidR="00B54664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в которых фрагментарно используются элементы анализа и разведки, например: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«Финансовые технологии и анализ данных», «Науки о данных» (факультет компьютерных наук), «Маркетинг», «Система больших данных» (факультет бизнеса и менеджмента), «Финансовые рынки и финансовые институты» (факультет экономических наук), «Финансовый аналитик» (банковский институт) и «Управление в сфере науки, технологий и инноваций» (институт статистических исследований и экономики знаний). Названные программы не все имеют отношение к направлению «Менеджмент»,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предназначены для других целевых аудиторий, носят более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узкий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характер и существенно отличаются от предложенн</w:t>
      </w:r>
      <w:r w:rsidR="000612B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программ</w:t>
      </w:r>
      <w:r w:rsidR="000612B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ы</w:t>
      </w:r>
      <w:r w:rsidR="00B443D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по содержанию.</w:t>
      </w:r>
    </w:p>
    <w:p w:rsidR="00284177" w:rsidRPr="00837352" w:rsidRDefault="00284177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Таким образом, программы, соответствующие предложенн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ому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нами 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содержанию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фактически отсутствуют. </w:t>
      </w:r>
    </w:p>
    <w:p w:rsidR="00BF0D3F" w:rsidRPr="00837352" w:rsidRDefault="00BF0D3F" w:rsidP="00D403AF">
      <w:pPr>
        <w:pStyle w:val="a9"/>
        <w:spacing w:before="0" w:beforeAutospacing="0" w:after="0" w:afterAutospacing="0"/>
        <w:ind w:firstLine="706"/>
        <w:jc w:val="both"/>
        <w:rPr>
          <w:color w:val="000000" w:themeColor="text1"/>
        </w:rPr>
      </w:pPr>
      <w:r w:rsidRPr="00837352">
        <w:rPr>
          <w:color w:val="000000" w:themeColor="text1"/>
        </w:rPr>
        <w:t xml:space="preserve">Это обстоятельство </w:t>
      </w:r>
      <w:r w:rsidR="0059488D" w:rsidRPr="00837352">
        <w:rPr>
          <w:color w:val="000000" w:themeColor="text1"/>
        </w:rPr>
        <w:t>позволяет утверждать</w:t>
      </w:r>
      <w:r w:rsidRPr="00837352">
        <w:rPr>
          <w:color w:val="000000" w:themeColor="text1"/>
        </w:rPr>
        <w:t xml:space="preserve">, </w:t>
      </w:r>
      <w:r w:rsidR="0059488D" w:rsidRPr="00837352">
        <w:rPr>
          <w:color w:val="000000" w:themeColor="text1"/>
        </w:rPr>
        <w:t xml:space="preserve">что потребность в получении высшего образования </w:t>
      </w:r>
      <w:r w:rsidR="006A68C7" w:rsidRPr="00837352">
        <w:rPr>
          <w:color w:val="000000" w:themeColor="text1"/>
        </w:rPr>
        <w:t>по магистерск</w:t>
      </w:r>
      <w:r w:rsidR="00B471CB" w:rsidRPr="00837352">
        <w:rPr>
          <w:color w:val="000000" w:themeColor="text1"/>
        </w:rPr>
        <w:t>ой</w:t>
      </w:r>
      <w:r w:rsidR="006A68C7" w:rsidRPr="00837352">
        <w:rPr>
          <w:color w:val="000000" w:themeColor="text1"/>
        </w:rPr>
        <w:t xml:space="preserve"> программ</w:t>
      </w:r>
      <w:r w:rsidR="00B471CB" w:rsidRPr="00837352">
        <w:rPr>
          <w:color w:val="000000" w:themeColor="text1"/>
        </w:rPr>
        <w:t>е</w:t>
      </w:r>
      <w:r w:rsidR="006A68C7" w:rsidRPr="00837352">
        <w:rPr>
          <w:color w:val="000000" w:themeColor="text1"/>
        </w:rPr>
        <w:t xml:space="preserve"> «</w:t>
      </w:r>
      <w:r w:rsidR="001028B5" w:rsidRPr="00837352">
        <w:rPr>
          <w:color w:val="000000" w:themeColor="text1"/>
        </w:rPr>
        <w:t>Аналитик деловой разведки</w:t>
      </w:r>
      <w:r w:rsidR="006A68C7" w:rsidRPr="00837352">
        <w:rPr>
          <w:color w:val="000000" w:themeColor="text1"/>
        </w:rPr>
        <w:t xml:space="preserve">» </w:t>
      </w:r>
      <w:r w:rsidR="0059488D" w:rsidRPr="00837352">
        <w:rPr>
          <w:color w:val="000000" w:themeColor="text1"/>
        </w:rPr>
        <w:t xml:space="preserve">в рамках направления </w:t>
      </w:r>
      <w:r w:rsidR="00B471CB" w:rsidRPr="00837352">
        <w:rPr>
          <w:color w:val="000000" w:themeColor="text1"/>
        </w:rPr>
        <w:t xml:space="preserve">38.04.02 </w:t>
      </w:r>
      <w:r w:rsidR="0059488D" w:rsidRPr="00837352">
        <w:rPr>
          <w:color w:val="000000" w:themeColor="text1"/>
        </w:rPr>
        <w:t>«</w:t>
      </w:r>
      <w:r w:rsidR="007C5919" w:rsidRPr="00837352">
        <w:rPr>
          <w:color w:val="000000" w:themeColor="text1"/>
        </w:rPr>
        <w:t>Менеджмент</w:t>
      </w:r>
      <w:r w:rsidR="0059488D" w:rsidRPr="00837352">
        <w:rPr>
          <w:color w:val="000000" w:themeColor="text1"/>
        </w:rPr>
        <w:t xml:space="preserve">» </w:t>
      </w:r>
      <w:r w:rsidRPr="00837352">
        <w:rPr>
          <w:color w:val="000000" w:themeColor="text1"/>
        </w:rPr>
        <w:t xml:space="preserve">обуславливает </w:t>
      </w:r>
      <w:r w:rsidR="0059488D" w:rsidRPr="00837352">
        <w:rPr>
          <w:color w:val="000000" w:themeColor="text1"/>
        </w:rPr>
        <w:t>необходимость развертывания этого вида образовательной деятельности в НИУ ВШЭ</w:t>
      </w:r>
      <w:r w:rsidRPr="00837352">
        <w:rPr>
          <w:color w:val="000000" w:themeColor="text1"/>
        </w:rPr>
        <w:t>.</w:t>
      </w:r>
    </w:p>
    <w:p w:rsidR="008720F6" w:rsidRPr="00837352" w:rsidRDefault="008720F6" w:rsidP="00D403AF">
      <w:pPr>
        <w:pStyle w:val="a9"/>
        <w:spacing w:before="0" w:beforeAutospacing="0" w:after="0" w:afterAutospacing="0"/>
        <w:ind w:firstLine="706"/>
        <w:jc w:val="both"/>
        <w:rPr>
          <w:color w:val="000000" w:themeColor="text1"/>
        </w:rPr>
      </w:pPr>
    </w:p>
    <w:p w:rsidR="00BB5A20" w:rsidRPr="00837352" w:rsidRDefault="00BB5A20" w:rsidP="00D403AF">
      <w:pPr>
        <w:pStyle w:val="a9"/>
        <w:spacing w:before="0" w:beforeAutospacing="0" w:after="0" w:afterAutospacing="0"/>
        <w:ind w:firstLine="706"/>
        <w:jc w:val="center"/>
        <w:rPr>
          <w:rFonts w:eastAsia="MS Mincho" w:cstheme="minorBidi"/>
          <w:b/>
          <w:color w:val="000000" w:themeColor="text1"/>
        </w:rPr>
      </w:pPr>
      <w:r w:rsidRPr="00837352">
        <w:rPr>
          <w:rFonts w:eastAsia="MS Mincho" w:cstheme="minorBidi"/>
          <w:b/>
          <w:color w:val="000000" w:themeColor="text1"/>
        </w:rPr>
        <w:t>V. Характеристика сегмента рынка образовательных услуг, основные конкуренты, сравнительные преимущества</w:t>
      </w:r>
    </w:p>
    <w:p w:rsidR="008720F6" w:rsidRPr="00837352" w:rsidRDefault="008720F6" w:rsidP="00D403AF">
      <w:pPr>
        <w:pStyle w:val="a9"/>
        <w:spacing w:before="0" w:beforeAutospacing="0" w:after="0" w:afterAutospacing="0"/>
        <w:ind w:firstLine="706"/>
        <w:jc w:val="center"/>
        <w:rPr>
          <w:rFonts w:eastAsia="MS Mincho" w:cstheme="minorBidi"/>
          <w:b/>
          <w:color w:val="000000" w:themeColor="text1"/>
        </w:rPr>
      </w:pPr>
    </w:p>
    <w:p w:rsidR="00693DAA" w:rsidRPr="00837352" w:rsidRDefault="00693DAA" w:rsidP="00D403AF">
      <w:pPr>
        <w:pStyle w:val="a9"/>
        <w:spacing w:before="0" w:beforeAutospacing="0" w:after="0" w:afterAutospacing="0"/>
        <w:ind w:firstLine="706"/>
        <w:jc w:val="both"/>
        <w:rPr>
          <w:rFonts w:eastAsia="MS Mincho" w:cstheme="minorBidi"/>
          <w:color w:val="000000" w:themeColor="text1"/>
        </w:rPr>
      </w:pPr>
      <w:r w:rsidRPr="00837352">
        <w:rPr>
          <w:rFonts w:eastAsia="MS Mincho" w:cstheme="minorBidi"/>
          <w:color w:val="000000" w:themeColor="text1"/>
        </w:rPr>
        <w:t xml:space="preserve">На настоящий момент ни один </w:t>
      </w:r>
      <w:r w:rsidR="008720F6" w:rsidRPr="00837352">
        <w:rPr>
          <w:rFonts w:eastAsia="MS Mincho" w:cstheme="minorBidi"/>
          <w:color w:val="000000" w:themeColor="text1"/>
        </w:rPr>
        <w:t>из российских вузов</w:t>
      </w:r>
      <w:r w:rsidRPr="00837352">
        <w:rPr>
          <w:rFonts w:eastAsia="MS Mincho" w:cstheme="minorBidi"/>
          <w:color w:val="000000" w:themeColor="text1"/>
        </w:rPr>
        <w:t>, осуществляющий традиционную образовательную деятельность в области безопасности</w:t>
      </w:r>
      <w:r w:rsidR="008720F6" w:rsidRPr="00837352">
        <w:rPr>
          <w:rFonts w:eastAsia="MS Mincho" w:cstheme="minorBidi"/>
          <w:color w:val="000000" w:themeColor="text1"/>
        </w:rPr>
        <w:t>,</w:t>
      </w:r>
      <w:r w:rsidRPr="00837352">
        <w:rPr>
          <w:rFonts w:eastAsia="MS Mincho" w:cstheme="minorBidi"/>
          <w:color w:val="000000" w:themeColor="text1"/>
        </w:rPr>
        <w:t xml:space="preserve"> не готовит магистров  по аналогичной комплексной системе теоретических и практических знаний</w:t>
      </w:r>
      <w:r w:rsidR="008720F6" w:rsidRPr="00837352">
        <w:rPr>
          <w:rFonts w:eastAsia="MS Mincho" w:cstheme="minorBidi"/>
          <w:color w:val="000000" w:themeColor="text1"/>
        </w:rPr>
        <w:t>,</w:t>
      </w:r>
      <w:r w:rsidRPr="00837352">
        <w:rPr>
          <w:rFonts w:eastAsia="MS Mincho" w:cstheme="minorBidi"/>
          <w:color w:val="000000" w:themeColor="text1"/>
        </w:rPr>
        <w:t xml:space="preserve"> умений</w:t>
      </w:r>
      <w:r w:rsidR="008720F6" w:rsidRPr="00837352">
        <w:rPr>
          <w:rFonts w:eastAsia="MS Mincho" w:cstheme="minorBidi"/>
          <w:color w:val="000000" w:themeColor="text1"/>
        </w:rPr>
        <w:t xml:space="preserve"> и навыков</w:t>
      </w:r>
      <w:r w:rsidRPr="00837352">
        <w:rPr>
          <w:rFonts w:eastAsia="MS Mincho" w:cstheme="minorBidi"/>
          <w:color w:val="000000" w:themeColor="text1"/>
        </w:rPr>
        <w:t>.</w:t>
      </w:r>
      <w:r w:rsidR="008720F6" w:rsidRPr="00837352">
        <w:rPr>
          <w:rFonts w:eastAsia="MS Mincho" w:cstheme="minorBidi"/>
          <w:color w:val="000000" w:themeColor="text1"/>
        </w:rPr>
        <w:t xml:space="preserve"> </w:t>
      </w:r>
      <w:r w:rsidR="000D21BD" w:rsidRPr="00837352">
        <w:rPr>
          <w:rFonts w:eastAsia="MS Mincho" w:cstheme="minorBidi"/>
          <w:color w:val="000000" w:themeColor="text1"/>
        </w:rPr>
        <w:t>Федеральные органы исполнительной власти, осуществляющие подготовку по направлениям разведка, военная разведка и финансовая разведка, аналогичных программ (гражданского назначения) не имеют.</w:t>
      </w:r>
    </w:p>
    <w:p w:rsidR="00693DAA" w:rsidRPr="00837352" w:rsidRDefault="00693DAA" w:rsidP="00D403AF">
      <w:pPr>
        <w:pStyle w:val="a9"/>
        <w:spacing w:before="0" w:beforeAutospacing="0" w:after="0" w:afterAutospacing="0"/>
        <w:ind w:firstLine="706"/>
        <w:jc w:val="both"/>
        <w:rPr>
          <w:rFonts w:eastAsia="MS Mincho" w:cstheme="minorBidi"/>
          <w:color w:val="000000" w:themeColor="text1"/>
        </w:rPr>
      </w:pPr>
      <w:r w:rsidRPr="00837352">
        <w:rPr>
          <w:rFonts w:eastAsia="MS Mincho" w:cstheme="minorBidi"/>
          <w:color w:val="000000" w:themeColor="text1"/>
        </w:rPr>
        <w:t xml:space="preserve">Это дает основание надеяться, что программа вызовет большой интерес со стороны потенциальных абитуриентов и не встретит </w:t>
      </w:r>
      <w:r w:rsidR="008720F6" w:rsidRPr="00837352">
        <w:rPr>
          <w:rFonts w:eastAsia="MS Mincho" w:cstheme="minorBidi"/>
          <w:color w:val="000000" w:themeColor="text1"/>
        </w:rPr>
        <w:t xml:space="preserve">существенной </w:t>
      </w:r>
      <w:r w:rsidRPr="00837352">
        <w:rPr>
          <w:rFonts w:eastAsia="MS Mincho" w:cstheme="minorBidi"/>
          <w:color w:val="000000" w:themeColor="text1"/>
        </w:rPr>
        <w:t xml:space="preserve">конкуренции на </w:t>
      </w:r>
      <w:r w:rsidR="008720F6" w:rsidRPr="00837352">
        <w:rPr>
          <w:rFonts w:eastAsia="MS Mincho" w:cstheme="minorBidi"/>
          <w:color w:val="000000" w:themeColor="text1"/>
        </w:rPr>
        <w:t xml:space="preserve">современном </w:t>
      </w:r>
      <w:r w:rsidRPr="00837352">
        <w:rPr>
          <w:rFonts w:eastAsia="MS Mincho" w:cstheme="minorBidi"/>
          <w:color w:val="000000" w:themeColor="text1"/>
        </w:rPr>
        <w:t>рынке образовательных услуг.</w:t>
      </w:r>
    </w:p>
    <w:p w:rsidR="00BF0D3F" w:rsidRPr="00837352" w:rsidRDefault="00BB5A20" w:rsidP="00D403A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VI.</w:t>
      </w:r>
      <w:r w:rsidR="00BF0D3F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«Портрет выпускника»</w:t>
      </w:r>
    </w:p>
    <w:p w:rsidR="000D21BD" w:rsidRPr="00837352" w:rsidRDefault="000D21BD" w:rsidP="00D403AF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BF0D3F" w:rsidRPr="00837352" w:rsidRDefault="00962460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Профессиональная деятельность выпускников по 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магистерск</w:t>
      </w:r>
      <w:r w:rsidR="00B471C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программ</w:t>
      </w:r>
      <w:r w:rsidR="00B471C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е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«</w:t>
      </w:r>
      <w:r w:rsidR="000D21BD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Аналитик деловой разведки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» предполагается </w:t>
      </w:r>
      <w:r w:rsidR="00693D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 следующих областях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: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Компании и подразделения деловой разведки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Бюро кредитных историй и их пользователи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Компании и подразделения безопасности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Сфера внешнего аудита, внутреннего аудита и </w:t>
      </w:r>
      <w:proofErr w:type="spell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комплаенса</w:t>
      </w:r>
      <w:proofErr w:type="spellEnd"/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Организаторы государственных и муниципальных закупок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Участники государственных и муниципальных закупок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0D21BD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Клиентские подразделения </w:t>
      </w:r>
      <w:r w:rsidR="00142460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компаний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7C5919" w:rsidRPr="00837352" w:rsidRDefault="00142460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Кредитные подразделения банков и финансовых компаний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;</w:t>
      </w:r>
    </w:p>
    <w:p w:rsidR="00142460" w:rsidRPr="00837352" w:rsidRDefault="00142460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Средства массовой информации;</w:t>
      </w:r>
    </w:p>
    <w:p w:rsidR="00693DAA" w:rsidRPr="00837352" w:rsidRDefault="00142460" w:rsidP="00D403AF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Общественные организации.</w:t>
      </w:r>
      <w:r w:rsidR="00BB5A20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</w:p>
    <w:p w:rsidR="00435A6E" w:rsidRPr="00837352" w:rsidRDefault="00435A6E" w:rsidP="00435A6E">
      <w:pPr>
        <w:pStyle w:val="a7"/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Реализация концепции развития Института проблем безопасности, общение на научных форумах и деловые контакты с представителями ведущих российских структур, отвечающих за обеспечение безопасности субъектов бизнеса, показали, что в отрасли безопасности востребованы специалисты, </w:t>
      </w:r>
      <w:r w:rsidR="00053E9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обучавшиеся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по </w:t>
      </w:r>
      <w:r w:rsidR="000542F0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образовательным программам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адаптированным под потребности подразделений безопасности в реальном секторе экономики, а также отдельных федеральных</w:t>
      </w:r>
      <w:r w:rsidR="00142460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региональных и муниципальных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органов исполнительной власти.</w:t>
      </w:r>
      <w:proofErr w:type="gram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В этой связи подготовлена концепция реализации образовательн</w:t>
      </w:r>
      <w:r w:rsidR="00053E9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ой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программ</w:t>
      </w:r>
      <w:r w:rsidR="00053E9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ы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053E9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«Аналитик деловой  разведки» 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 направлению подготовки </w:t>
      </w:r>
      <w:r w:rsidR="00053E93" w:rsidRPr="00837352">
        <w:rPr>
          <w:rFonts w:ascii="Times New Roman" w:hAnsi="Times New Roman"/>
          <w:color w:val="000000" w:themeColor="text1"/>
          <w:sz w:val="24"/>
          <w:szCs w:val="24"/>
        </w:rPr>
        <w:t>38.04.02 «Менеджмент»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, целью которой являе</w:t>
      </w:r>
      <w:r w:rsidR="00053E93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тся подготовка уровня «Магистр».</w:t>
      </w:r>
    </w:p>
    <w:p w:rsidR="00693DAA" w:rsidRPr="00837352" w:rsidRDefault="00693DAA" w:rsidP="00D403AF">
      <w:pPr>
        <w:pStyle w:val="a7"/>
        <w:spacing w:after="0" w:line="240" w:lineRule="auto"/>
        <w:ind w:left="1428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BF0D3F" w:rsidRPr="00837352" w:rsidRDefault="00693DAA" w:rsidP="00D403AF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  <w:lang w:val="en-US"/>
        </w:rPr>
        <w:t>VII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. С</w:t>
      </w:r>
      <w:r w:rsidR="00BF0D3F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труктура учебного плана</w:t>
      </w:r>
    </w:p>
    <w:p w:rsidR="00142460" w:rsidRPr="00837352" w:rsidRDefault="00142460" w:rsidP="00D403AF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142460" w:rsidRPr="00837352" w:rsidRDefault="00962460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Структура учебного плана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="00693D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магистерской программы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полностью соответствует </w:t>
      </w:r>
      <w:r w:rsidR="00693DAA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образовательному 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стандарт</w:t>
      </w:r>
      <w:r w:rsidR="00DF321B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у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НИУ ВШЭ по направлению 080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00.6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8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«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Менеджмент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» с учетом того, что в данном случае речь идет о </w:t>
      </w:r>
      <w:r w:rsidR="007C5919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подготовке </w:t>
      </w:r>
      <w:r w:rsidR="00142460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работников высшей квалификации в области деловой разведки.</w:t>
      </w:r>
    </w:p>
    <w:p w:rsidR="00142460" w:rsidRPr="00837352" w:rsidRDefault="00142460" w:rsidP="00D403A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401D47" w:rsidRPr="00837352" w:rsidRDefault="00401D47" w:rsidP="00401D47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Учебный план включает в себя такие циклы и разделы как: </w:t>
      </w:r>
    </w:p>
    <w:p w:rsidR="00401D47" w:rsidRPr="00837352" w:rsidRDefault="00401D47" w:rsidP="00401D47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Адаптационные дисциплины</w:t>
      </w:r>
    </w:p>
    <w:p w:rsidR="00401D47" w:rsidRPr="00837352" w:rsidRDefault="00401D47" w:rsidP="00401D47">
      <w:pPr>
        <w:pStyle w:val="a7"/>
        <w:numPr>
          <w:ilvl w:val="1"/>
          <w:numId w:val="50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Теория организации и организационное поведение;</w:t>
      </w:r>
    </w:p>
    <w:p w:rsidR="00401D47" w:rsidRPr="00837352" w:rsidRDefault="00401D47" w:rsidP="00401D47">
      <w:pPr>
        <w:pStyle w:val="a7"/>
        <w:numPr>
          <w:ilvl w:val="1"/>
          <w:numId w:val="50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Правовая среда бизнеса;</w:t>
      </w:r>
    </w:p>
    <w:p w:rsidR="00401D47" w:rsidRPr="00837352" w:rsidRDefault="00401D47" w:rsidP="00401D47">
      <w:pPr>
        <w:pStyle w:val="a7"/>
        <w:numPr>
          <w:ilvl w:val="1"/>
          <w:numId w:val="50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Основы бухгалтерского учета, налогообложения и аудита.</w:t>
      </w:r>
    </w:p>
    <w:p w:rsidR="00401D47" w:rsidRPr="00837352" w:rsidRDefault="00401D47" w:rsidP="00401D47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1. 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Цикл общих дисциплин направления</w:t>
      </w:r>
    </w:p>
    <w:p w:rsidR="00401D47" w:rsidRPr="00837352" w:rsidRDefault="00401D47" w:rsidP="00401D47">
      <w:pPr>
        <w:spacing w:after="0" w:line="240" w:lineRule="auto"/>
        <w:ind w:firstLine="113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1.1. Методология научных исследований в менеджменте;</w:t>
      </w:r>
    </w:p>
    <w:p w:rsidR="00401D47" w:rsidRPr="00837352" w:rsidRDefault="00401D47" w:rsidP="00401D47">
      <w:pPr>
        <w:spacing w:after="0" w:line="240" w:lineRule="auto"/>
        <w:ind w:firstLine="113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1.2. Стратегии в менеджменте.</w:t>
      </w:r>
    </w:p>
    <w:p w:rsidR="00401D47" w:rsidRPr="00837352" w:rsidRDefault="00401D47" w:rsidP="00401D47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2. </w:t>
      </w: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Цикл дисциплин программы</w:t>
      </w:r>
    </w:p>
    <w:p w:rsidR="00401D47" w:rsidRPr="00837352" w:rsidRDefault="00401D47" w:rsidP="00401D47">
      <w:pPr>
        <w:spacing w:after="0" w:line="240" w:lineRule="auto"/>
        <w:ind w:firstLine="993"/>
        <w:jc w:val="both"/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>2.1.Базовая часть</w:t>
      </w:r>
    </w:p>
    <w:p w:rsidR="00401D47" w:rsidRPr="00837352" w:rsidRDefault="00401D47" w:rsidP="00401D47">
      <w:pPr>
        <w:spacing w:after="0" w:line="240" w:lineRule="auto"/>
        <w:ind w:firstLine="113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2.1.1. Безопасность предпринимательской деятельности;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134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2.1.2. Цикл деловой разведки.</w:t>
      </w:r>
    </w:p>
    <w:p w:rsidR="00401D47" w:rsidRPr="00837352" w:rsidRDefault="00401D47" w:rsidP="00401D47">
      <w:pPr>
        <w:pStyle w:val="a7"/>
        <w:numPr>
          <w:ilvl w:val="1"/>
          <w:numId w:val="35"/>
        </w:numPr>
        <w:spacing w:after="0" w:line="240" w:lineRule="auto"/>
        <w:jc w:val="both"/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>Вариативная часть</w:t>
      </w:r>
    </w:p>
    <w:p w:rsidR="00401D47" w:rsidRPr="00837352" w:rsidRDefault="00401D47" w:rsidP="00401D47">
      <w:pPr>
        <w:pStyle w:val="a7"/>
        <w:spacing w:after="0" w:line="240" w:lineRule="auto"/>
        <w:ind w:left="1134"/>
        <w:jc w:val="both"/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Дисциплина по выбору из общеуниверситетского пула МАГОЛЕГО Дисциплины по выбору (3 из 5)</w:t>
      </w: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 xml:space="preserve"> </w:t>
      </w: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b/>
          <w:i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left="1418" w:hanging="567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  <w:t>2.2.1.1. Он-</w:t>
      </w:r>
      <w:proofErr w:type="spell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лайн</w:t>
      </w:r>
      <w:proofErr w:type="spell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дисциплина по выбору из рекомендованного списка (</w:t>
      </w:r>
      <w:proofErr w:type="spell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MOOCs</w:t>
      </w:r>
      <w:proofErr w:type="spell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);</w:t>
      </w:r>
    </w:p>
    <w:p w:rsidR="00401D47" w:rsidRPr="00837352" w:rsidRDefault="00401D47" w:rsidP="00401D47">
      <w:pPr>
        <w:spacing w:after="0" w:line="240" w:lineRule="auto"/>
        <w:ind w:left="141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2.2.1.2. Комплексный анализ предприятия;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41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2.2.1.3. Анализ финансовой отчетности;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41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2.2.1.4. Введение в технологию маркетинговых исследований </w:t>
      </w:r>
    </w:p>
    <w:p w:rsidR="00401D47" w:rsidRPr="00837352" w:rsidRDefault="00401D47" w:rsidP="00401D47">
      <w:pPr>
        <w:spacing w:after="0" w:line="240" w:lineRule="auto"/>
        <w:ind w:firstLine="141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2.2.1.5. Принятие решений в условиях риска и неопределенности.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  <w:t>Дисциплины по выбору  (4 из 5)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56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2.2.2.1. Анализ отраслевых рынков;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56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2.2.2.2. Анализ финансовых рынков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56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2.2.2.3. Риск-менеджмент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56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lastRenderedPageBreak/>
        <w:t>2.2.2.4.Стратегический организационный дизайн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firstLine="156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2.2.2.5. Он-</w:t>
      </w:r>
      <w:proofErr w:type="spellStart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лайн</w:t>
      </w:r>
      <w:proofErr w:type="spellEnd"/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дисциплина по выбору из рекомендованного списка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3. Практика, научно-исследовательская работа</w:t>
      </w:r>
    </w:p>
    <w:p w:rsidR="00401D47" w:rsidRPr="00837352" w:rsidRDefault="00401D47" w:rsidP="00401D47">
      <w:pPr>
        <w:pStyle w:val="a7"/>
        <w:spacing w:after="0" w:line="240" w:lineRule="auto"/>
        <w:ind w:left="106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3.1. Курсовая работа</w:t>
      </w:r>
    </w:p>
    <w:p w:rsidR="00401D47" w:rsidRPr="00837352" w:rsidRDefault="00401D47" w:rsidP="00401D47">
      <w:pPr>
        <w:pStyle w:val="a7"/>
        <w:spacing w:after="0" w:line="240" w:lineRule="auto"/>
        <w:ind w:left="142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3.1.1. Практика</w:t>
      </w:r>
    </w:p>
    <w:p w:rsidR="00401D47" w:rsidRPr="00837352" w:rsidRDefault="00401D47" w:rsidP="00401D47">
      <w:pPr>
        <w:pStyle w:val="a7"/>
        <w:spacing w:after="0" w:line="240" w:lineRule="auto"/>
        <w:ind w:left="142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3.1.2.Научно-исследовательская практика</w:t>
      </w:r>
    </w:p>
    <w:p w:rsidR="00401D47" w:rsidRPr="00837352" w:rsidRDefault="00401D47" w:rsidP="00401D47">
      <w:pPr>
        <w:pStyle w:val="a7"/>
        <w:spacing w:after="0" w:line="240" w:lineRule="auto"/>
        <w:ind w:left="142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3.1.3. Подготовка ВКР (магистерской диссертации)</w:t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ab/>
      </w:r>
    </w:p>
    <w:p w:rsidR="00401D47" w:rsidRPr="00837352" w:rsidRDefault="00401D47" w:rsidP="00401D47">
      <w:pPr>
        <w:pStyle w:val="a7"/>
        <w:numPr>
          <w:ilvl w:val="2"/>
          <w:numId w:val="48"/>
        </w:num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Научно-исследовательский семинар</w:t>
      </w:r>
    </w:p>
    <w:p w:rsidR="00401D47" w:rsidRPr="00837352" w:rsidRDefault="00401D47" w:rsidP="00401D47">
      <w:pPr>
        <w:pStyle w:val="a7"/>
        <w:spacing w:after="0" w:line="240" w:lineRule="auto"/>
        <w:ind w:left="2148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401D47" w:rsidRPr="00837352" w:rsidRDefault="00401D47" w:rsidP="00401D47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Итоговая государственная аттестация, в том числе подготовка и  защита выпускной квалификационной работы.</w:t>
      </w:r>
    </w:p>
    <w:p w:rsidR="006F7139" w:rsidRPr="00837352" w:rsidRDefault="006F7139" w:rsidP="00B471CB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6F7139" w:rsidRPr="00837352" w:rsidRDefault="00214FB5" w:rsidP="00B471CB">
      <w:pPr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Стажировка и п</w:t>
      </w:r>
      <w:r w:rsidR="00BF0D3F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рактика</w:t>
      </w:r>
      <w:r w:rsidR="005B1125" w:rsidRPr="00837352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</w:p>
    <w:p w:rsidR="00BF0D3F" w:rsidRPr="00837352" w:rsidRDefault="006F7139" w:rsidP="00B471CB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</w:t>
      </w:r>
      <w:r w:rsidR="00BF0D3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процессе обучения студенты проходят производственную практику на базе своих </w:t>
      </w:r>
      <w:r w:rsidR="00E32DF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организаций</w:t>
      </w:r>
      <w:r w:rsidR="00BF0D3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. Цель практики – освоение изученного теоретического материала и его адаптация к нуждам конкретного пр</w:t>
      </w:r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едприяти</w:t>
      </w:r>
      <w:proofErr w:type="gramStart"/>
      <w:r w:rsidR="00214FB5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я</w:t>
      </w:r>
      <w:r w:rsidR="00E32DF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(</w:t>
      </w:r>
      <w:proofErr w:type="gramEnd"/>
      <w:r w:rsidR="00E32DF6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организации)</w:t>
      </w:r>
      <w:r w:rsidR="00BF0D3F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  <w:r w:rsidR="00401D47" w:rsidRPr="00837352">
        <w:rPr>
          <w:rFonts w:ascii="Times New Roman" w:eastAsia="MS Mincho" w:hAnsi="Times New Roman"/>
          <w:color w:val="000000" w:themeColor="text1"/>
          <w:sz w:val="24"/>
          <w:szCs w:val="24"/>
        </w:rPr>
        <w:t>В случае если у студента отсутствует постоянное место работы, прохождение практики ему будет организовано Институтом проблем безопасности НИУ ВШЭ.</w:t>
      </w:r>
    </w:p>
    <w:p w:rsidR="006F7139" w:rsidRPr="00837352" w:rsidRDefault="006F7139" w:rsidP="00D403A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Курсов</w:t>
      </w:r>
      <w:r w:rsidR="005B1125"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ая</w:t>
      </w:r>
      <w:r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14FB5"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и </w:t>
      </w:r>
      <w:r w:rsidR="005B1125"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выпускная квалификационная работа (магистерская диссертация)</w:t>
      </w:r>
      <w:r w:rsidR="00214FB5"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F0D3F" w:rsidRPr="00837352" w:rsidRDefault="00BF0D3F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На 1 курс</w:t>
      </w:r>
      <w:r w:rsidR="00DF321B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обучения студент выполняет курсов</w:t>
      </w:r>
      <w:r w:rsidR="00DF321B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ую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работ</w:t>
      </w:r>
      <w:r w:rsidR="00DF321B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. Курсовая работа является итогом освоения материала теоретического блока</w:t>
      </w:r>
      <w:r w:rsidR="00DF321B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может быть рассмотрена в виде подготовительного этапа в написании выпускной квалификационной работы магистра (магистерской диссертации)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Тематика курсовых работ определяется исходя из темы блока изучаемых дисциплин и проектной деятельности студента. В результате, полученные в процессе обучения теоретические знания структурируются, переосмысливаются студентом и находят практическое применение в его работе. Защита курсовой работы происходит во время </w:t>
      </w:r>
      <w:proofErr w:type="spellStart"/>
      <w:r w:rsidR="00D403AF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зачетно</w:t>
      </w:r>
      <w:proofErr w:type="spellEnd"/>
      <w:r w:rsidR="00D403AF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-экзаменационных недель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форме презентации и просмотра.</w:t>
      </w:r>
    </w:p>
    <w:p w:rsidR="00BF0D3F" w:rsidRPr="00837352" w:rsidRDefault="00BF0D3F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Данная структура позволяет решить поставленные цели и задачи по подготовке</w:t>
      </w:r>
      <w:r w:rsidR="00D403AF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3CC0"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магистра</w:t>
      </w:r>
      <w:r w:rsidRPr="00837352">
        <w:rPr>
          <w:rFonts w:ascii="Times New Roman" w:eastAsia="Times New Roman" w:hAnsi="Times New Roman"/>
          <w:color w:val="000000" w:themeColor="text1"/>
          <w:sz w:val="24"/>
          <w:szCs w:val="24"/>
        </w:rPr>
        <w:t>, поскольку дает знания, необходимые для успешной аналитической, исследовательской, управленческой деятельности по выбранному направлению и значительно повышает уровень проектной работы студента.</w:t>
      </w:r>
    </w:p>
    <w:p w:rsidR="006F7139" w:rsidRPr="00837352" w:rsidRDefault="006F7139" w:rsidP="00D4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403AF" w:rsidRPr="00837352" w:rsidRDefault="00D403AF" w:rsidP="00D4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</w:t>
      </w:r>
      <w:r w:rsidR="00085CAC"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8373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I. Концепция научно-исследовательского семинара</w:t>
      </w:r>
    </w:p>
    <w:p w:rsidR="006F7139" w:rsidRPr="00837352" w:rsidRDefault="006F7139" w:rsidP="00D4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403AF" w:rsidRPr="00837352" w:rsidRDefault="00D403AF" w:rsidP="006F71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Научно-исследовательский семинар – организационная форма, обеспечивающая эффективность научно-исследовательской деятельности </w:t>
      </w:r>
      <w:r w:rsidR="006F7139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студентов,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="006F7139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 «Аналитик деловой разведки»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3AF" w:rsidRPr="00837352" w:rsidRDefault="00D403AF" w:rsidP="00D403AF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семинара</w:t>
      </w:r>
    </w:p>
    <w:p w:rsidR="00D403AF" w:rsidRPr="00837352" w:rsidRDefault="00D403AF" w:rsidP="00D403A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научно-исследовательского семинара – сделать научную работу студентов постоянным и систематическим элементом учебного процесса, включить их в жизнь научного сообщества, реализовать потребности обучающихся в </w:t>
      </w:r>
      <w:r w:rsidR="006F7139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познании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научно-исследовательских проблем, сформировать стиль научно-исследовательской деятельности в процессе подготовки курсовых работ и магистерской диссертации, сделать  научный подход к решению проблем основой практической деятельности.</w:t>
      </w:r>
    </w:p>
    <w:p w:rsidR="00D403AF" w:rsidRPr="00837352" w:rsidRDefault="00D403AF" w:rsidP="00D403A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 семинара: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Обеспечить оптимальное планирование, корректировку и контроль качества проводимых научных исследований.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</w:t>
      </w:r>
      <w:proofErr w:type="spell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профориентационную</w:t>
      </w:r>
      <w:proofErr w:type="spell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в целях обеспечения личностно мотивированного выбора студентами направлений и целей исследований.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широкое обсуждение научно-исследовательских работ магистрантов с привлечением работодателей и ведущих исследователей, позволяющее оценить уровень приобретенных знаний, умений и сформированных компетенций</w:t>
      </w:r>
      <w:r w:rsidR="00305A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 степень их готовности к производственной деятельности.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Облегчить работу студентов по выполнению научно-исследовательской работы.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студентов навыки академической и научно-исследовательской работы, специфические для уровня обучения в магистратуре, умения вести научную дискуссию, представлять результаты исследования в различных формах устной и письменной деятельности (презентация, реферат, аналитический обзор, критическая рецензия, доклад, сообщение, выступление, научная статья обзорного, исследовательского и аналитического характера и др.).</w:t>
      </w:r>
    </w:p>
    <w:p w:rsidR="00D403AF" w:rsidRPr="00837352" w:rsidRDefault="00D403AF" w:rsidP="00D403AF">
      <w:pPr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непосредственную связь научно-исследовательской работы с профессиональной сферой деятельности будущего магистра, показать перспективы его научного </w:t>
      </w:r>
      <w:r w:rsidR="0023300D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профессионального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роста;</w:t>
      </w:r>
    </w:p>
    <w:p w:rsidR="00D403AF" w:rsidRPr="00837352" w:rsidRDefault="00D403AF" w:rsidP="00D403AF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3AF" w:rsidRPr="00837352" w:rsidRDefault="00D403AF" w:rsidP="00D403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семинара     </w:t>
      </w:r>
    </w:p>
    <w:p w:rsidR="00D403AF" w:rsidRPr="00837352" w:rsidRDefault="00D403AF" w:rsidP="00D403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3AF" w:rsidRPr="00837352" w:rsidRDefault="00D403AF" w:rsidP="00D403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Научно-исследовательский семинар </w:t>
      </w:r>
      <w:r w:rsidR="0023300D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(НИС)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течение 1-4 модулей первого года обучения и 1-4 модулей второго 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Часы НИС учитываются в учебной нагрузке преподавателей, проводящих занятия в соответствии с порядком, установленным в НИУ ВШЭ. Магистерская программа организуется кафедрой проблем безопасности. </w:t>
      </w:r>
    </w:p>
    <w:p w:rsidR="00D403AF" w:rsidRPr="00837352" w:rsidRDefault="00D403AF" w:rsidP="00D403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  научно-исследовательском семинаре является для студента обязательной. При этом он вправе посещать научно-исследовательские семинары других кафедр на добровольной основе без обязательств по сдаче зачетов.   </w:t>
      </w:r>
    </w:p>
    <w:p w:rsidR="00D403AF" w:rsidRPr="00837352" w:rsidRDefault="0023300D" w:rsidP="00D403A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Формы работы на семинаре.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Научно-исследовательский семинар проводится в рамках программы обучения, выбранной магистрантами. Формами проведения научно-исследовательского семинара являются: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ведущих зарубежных и российских ученых и практических экспертов в области </w:t>
      </w:r>
      <w:r w:rsidR="0023300D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деловой разведки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деловые игры;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круглые столы;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проектной работы магистрантов;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обсуждения результатов научных исследований магистрантов;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конференции магистрантов; </w:t>
      </w:r>
    </w:p>
    <w:p w:rsidR="00D403AF" w:rsidRPr="00837352" w:rsidRDefault="00D403AF" w:rsidP="00D403AF">
      <w:pPr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формы, предложенные в рамках направления подготовки магистрантов. </w:t>
      </w:r>
    </w:p>
    <w:p w:rsidR="0023300D" w:rsidRPr="00837352" w:rsidRDefault="0023300D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конкретных форм научно-исследовательского семинара определяется и утверждается выпускающей кафедрой.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Научно-исследовательский семинар, главным образом, ориентирован на подготовку магистерской диссертации. Промежуточной формой ее подготовки в рамках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первого года обучения является написание курсовой работы. Последняя рассматривается как важный этап в процессе подготовки итоговой магистерской диссертации и, как правило, представляет собой ее часть. Подготовки магистерской диссертации является основной задачей и, в соответствии с этим, организуются все остальные формы научно-исследовательского семинара, который по существу является способом организации публичного обсуждения каждого этапа исследовательской работы над магистерской диссертацией. 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схема организации НИС представлена в 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указанным формам.    </w:t>
      </w:r>
    </w:p>
    <w:p w:rsidR="00D403AF" w:rsidRPr="00837352" w:rsidRDefault="00D403AF" w:rsidP="00D403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Таблица. Распределение форм научно-исследовательского семинара по учебным модулям</w:t>
      </w:r>
    </w:p>
    <w:tbl>
      <w:tblPr>
        <w:tblStyle w:val="1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268"/>
        <w:gridCol w:w="1701"/>
      </w:tblGrid>
      <w:tr w:rsidR="00837352" w:rsidRPr="00837352" w:rsidTr="009569C1">
        <w:trPr>
          <w:trHeight w:val="510"/>
        </w:trPr>
        <w:tc>
          <w:tcPr>
            <w:tcW w:w="1702" w:type="dxa"/>
            <w:vMerge w:val="restart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1-й год обучения</w:t>
            </w:r>
          </w:p>
        </w:tc>
        <w:tc>
          <w:tcPr>
            <w:tcW w:w="8363" w:type="dxa"/>
            <w:gridSpan w:val="4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Модули</w:t>
            </w:r>
          </w:p>
        </w:tc>
      </w:tr>
      <w:tr w:rsidR="00837352" w:rsidRPr="00837352" w:rsidTr="009569C1">
        <w:trPr>
          <w:trHeight w:val="495"/>
        </w:trPr>
        <w:tc>
          <w:tcPr>
            <w:tcW w:w="1702" w:type="dxa"/>
            <w:vMerge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837352" w:rsidRPr="00837352" w:rsidTr="009569C1">
        <w:tc>
          <w:tcPr>
            <w:tcW w:w="1702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Подготовка магистерской диссертации</w:t>
            </w:r>
          </w:p>
        </w:tc>
        <w:tc>
          <w:tcPr>
            <w:tcW w:w="2126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Выбор темы и построение общего плана курсовой работы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Подготовка научно-аналитического обзора по тематике курсовой работы.</w:t>
            </w:r>
          </w:p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Подготовка и обсуждение проекта курсовой работы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Выполнение курсовой работы Проведение исследований, связанных с оценкой полученных результатов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Обсуждение курсовой работы</w:t>
            </w:r>
          </w:p>
        </w:tc>
      </w:tr>
      <w:tr w:rsidR="00837352" w:rsidRPr="00837352" w:rsidTr="009569C1">
        <w:tc>
          <w:tcPr>
            <w:tcW w:w="1702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Формы НИС</w:t>
            </w:r>
          </w:p>
        </w:tc>
        <w:tc>
          <w:tcPr>
            <w:tcW w:w="2126" w:type="dxa"/>
            <w:vAlign w:val="center"/>
          </w:tcPr>
          <w:p w:rsidR="00D403AF" w:rsidRPr="00837352" w:rsidRDefault="00D403AF" w:rsidP="002330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7352">
              <w:rPr>
                <w:rFonts w:ascii="Times New Roman" w:hAnsi="Times New Roman" w:cs="Times New Roman"/>
                <w:color w:val="000000" w:themeColor="text1"/>
              </w:rPr>
              <w:t>Профориентацион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37352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 лекции российских и зарубежных ученых, преподавателей кафедры и экспертов в области 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деловой разведки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233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Семинары с участием преподавателей кафедры и специалистов в области 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деловой разведки</w:t>
            </w:r>
            <w:r w:rsidRPr="00837352">
              <w:rPr>
                <w:rFonts w:ascii="Times New Roman" w:hAnsi="Times New Roman" w:cs="Times New Roman"/>
                <w:color w:val="000000" w:themeColor="text1"/>
              </w:rPr>
              <w:t>. Занятия по написанию научно-аналитических обзоров.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Занятия  по выполнению курсовой работы и документированию проекта. Занятия по оценке проектов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233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Семинары с участием </w:t>
            </w:r>
            <w:proofErr w:type="spellStart"/>
            <w:proofErr w:type="gramStart"/>
            <w:r w:rsidRPr="00837352">
              <w:rPr>
                <w:rFonts w:ascii="Times New Roman" w:hAnsi="Times New Roman" w:cs="Times New Roman"/>
                <w:color w:val="000000" w:themeColor="text1"/>
              </w:rPr>
              <w:t>преподавате</w:t>
            </w:r>
            <w:proofErr w:type="spellEnd"/>
            <w:r w:rsidRPr="00837352">
              <w:rPr>
                <w:rFonts w:ascii="Times New Roman" w:hAnsi="Times New Roman" w:cs="Times New Roman"/>
                <w:color w:val="000000" w:themeColor="text1"/>
              </w:rPr>
              <w:t>-лей</w:t>
            </w:r>
            <w:proofErr w:type="gramEnd"/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 кафедры и экспертов в области 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деловой разведки</w:t>
            </w:r>
          </w:p>
        </w:tc>
      </w:tr>
      <w:tr w:rsidR="00837352" w:rsidRPr="00837352" w:rsidTr="009569C1">
        <w:tc>
          <w:tcPr>
            <w:tcW w:w="1702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2-й год обучения</w:t>
            </w:r>
          </w:p>
        </w:tc>
        <w:tc>
          <w:tcPr>
            <w:tcW w:w="2126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D403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837352" w:rsidRPr="00837352" w:rsidTr="009569C1">
        <w:tc>
          <w:tcPr>
            <w:tcW w:w="1702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Подготовка магистерской диссертации</w:t>
            </w:r>
          </w:p>
        </w:tc>
        <w:tc>
          <w:tcPr>
            <w:tcW w:w="2126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Выбор темы и построение общего плана магистерской диссертации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Обсуждение программы исследований и плана-проспекта магистерской диссертации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Выполнение магистерского исследования. Проведение исследований, связанных с оценкой полученных результатов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Выполнение магистерского исследования. Подготовка текста магистерской диссертации. Предзащита магистерской диссертации</w:t>
            </w:r>
          </w:p>
        </w:tc>
      </w:tr>
      <w:tr w:rsidR="00837352" w:rsidRPr="00837352" w:rsidTr="009569C1">
        <w:tc>
          <w:tcPr>
            <w:tcW w:w="1702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Формы НИС</w:t>
            </w:r>
          </w:p>
        </w:tc>
        <w:tc>
          <w:tcPr>
            <w:tcW w:w="2126" w:type="dxa"/>
            <w:vAlign w:val="center"/>
          </w:tcPr>
          <w:p w:rsidR="00D403AF" w:rsidRPr="00837352" w:rsidRDefault="00D403AF" w:rsidP="002330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7352">
              <w:rPr>
                <w:rFonts w:ascii="Times New Roman" w:hAnsi="Times New Roman" w:cs="Times New Roman"/>
                <w:color w:val="000000" w:themeColor="text1"/>
              </w:rPr>
              <w:t>Профориентацион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37352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 лекции преподавателей кафедры и экспертов сферы 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деловой разведки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Семинар по написанию академических работ с участием преподавателей кафедры</w:t>
            </w:r>
          </w:p>
        </w:tc>
        <w:tc>
          <w:tcPr>
            <w:tcW w:w="2268" w:type="dxa"/>
            <w:vAlign w:val="center"/>
          </w:tcPr>
          <w:p w:rsidR="00D403AF" w:rsidRPr="00837352" w:rsidRDefault="00D403AF" w:rsidP="00D403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>Занятия по организации и проведению исследований</w:t>
            </w:r>
          </w:p>
        </w:tc>
        <w:tc>
          <w:tcPr>
            <w:tcW w:w="1701" w:type="dxa"/>
            <w:vAlign w:val="center"/>
          </w:tcPr>
          <w:p w:rsidR="00D403AF" w:rsidRPr="00837352" w:rsidRDefault="00D403AF" w:rsidP="00233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352">
              <w:rPr>
                <w:rFonts w:ascii="Times New Roman" w:hAnsi="Times New Roman" w:cs="Times New Roman"/>
                <w:color w:val="000000" w:themeColor="text1"/>
              </w:rPr>
              <w:t xml:space="preserve">Семинары по написанию  и оформлению научно-исследователь-ких  работ Семинары с участием преподавателей кафедры и </w:t>
            </w:r>
            <w:r w:rsidRPr="0083735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экспертов </w:t>
            </w:r>
            <w:r w:rsidR="0023300D" w:rsidRPr="00837352">
              <w:rPr>
                <w:rFonts w:ascii="Times New Roman" w:hAnsi="Times New Roman" w:cs="Times New Roman"/>
                <w:color w:val="000000" w:themeColor="text1"/>
              </w:rPr>
              <w:t>деловой разведки</w:t>
            </w:r>
          </w:p>
        </w:tc>
      </w:tr>
    </w:tbl>
    <w:p w:rsidR="00D403AF" w:rsidRPr="00837352" w:rsidRDefault="00D403AF" w:rsidP="00D403A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00D" w:rsidRPr="00837352" w:rsidRDefault="00D403AF" w:rsidP="00233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837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первый год обучения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403AF" w:rsidRPr="00837352" w:rsidRDefault="0023300D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еминар начинается с проф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ессионально 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ориент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ир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лекций, проводимых  преподавателями кафедры и экспертами в области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деловой разведки</w:t>
      </w:r>
      <w:r w:rsidR="00D403A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делятся опытом своей собственной исследовательской работы, знакомят студентов с актуальными проблемами в своих областях, а также с процедурами организации исследовательских проектов и с частью полученных результатов, формулируют цели проектов и задачи, которые могут  лечь в основу тематики курсовых работ.  </w:t>
      </w:r>
      <w:proofErr w:type="gramEnd"/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внимание уделяется выявлению актуальных областей исследований по проблематике </w:t>
      </w:r>
      <w:r w:rsidR="0023300D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деловой разведки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. Эта форма призвана помочь студентам выбрать тему курсовой работы (с прицелом на будущую магистерскую диссертацию) и возможного проекта для практического участия в нем, сформировать первоначальный план своей работы к концу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первого модуля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. 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Второй модуль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посвящен подготовке студентами проектов курсовой работы, подготовке презентации проекта и обсуждению этих проектов на научно-исследовательском семинаре.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На этом этапе студент должен окончательно определиться с тематикой и структурой курсовой работы. К концу 3-го модуля студент обязан выбрать тему и руководителя, а также представить проект курсовой работы, чтобы быть допущенным к дальнейшему участию в семинаре.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 ходе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третьего модуля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студенты приступают к написанию курсовой работы, включающей в обязательном порядке аналитическое исследование на основе  обзора имеющейся специальной академической и аналитической литературы,  электронных источников информации, в том числе имеющихся  статистических и аналитических баз данных.  При анализе имеющихся материалов особое внимание уделяется теоретическим подходам и методам исследования. Основным результатом  должен стать аналитический обзор. Также проводятся занятия по документированию выполняемого проекта,  исследованию и оценке полученных результатов.  Результатом является разработанный  план-проспект реализации проекта.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четвертого модуля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студенты готовят презентации выполненных работ, проводится обсуждение разработанных </w:t>
      </w:r>
      <w:proofErr w:type="gram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план-проспектов</w:t>
      </w:r>
      <w:proofErr w:type="gram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 по результатам обсуждения студенты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НИС </w:t>
      </w:r>
      <w:r w:rsidRPr="00837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второго года обучения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 в значительной мере повторяет структуру первого года и ориентирована на написание магистерской диссертации.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837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первом модуле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проводится второй цикл </w:t>
      </w:r>
      <w:proofErr w:type="spell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лекций преподавателей кафедры и экспертов сферы проблем безопасности, а также рассматриваются требования к магистерской диссертации</w:t>
      </w:r>
      <w:r w:rsidR="004A17A7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общая структура.  Это позволяет студентам  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студентами 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развернутых планов диссертационной работы. Если к концу модуля студент не представил развернутого плана диссертации, то он имеет 2 недели во втором модуле для того, чтобы его представить.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 ходе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второго модуля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происходит формулирование  целей и задач исследования, подготовка программы исследований, определение требований к результатам исследований, формирование структуры магистерской диссертации, подготовка плана-проспекта магистерской диссертации общим объемом не более 10 стр. Результаты обсуждаются в форме презентации на научно-исследовательском семинаре.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задачей работы студента в течение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третьего модуля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является работа над диссертацией, основную часть которой составляют формирование гипотезы и параметров исследования, сбор данных и проведение аналитических исследований.    Важной часть работы является выбор, а некоторых случаях разработка специальных технологий и инструментария для решения комплекса проектных задач в области безопасности бизнеса.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  использованию и созданию новых информационных технологий и исследовательского инструментария. 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8373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четвертом модуле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студенты завершают работу над магистерской диссертацией, пишут первоначальный текст магистерской диссертации,  готовят презентацию для  предзащиты диссертации. Предзащита диссертации проводится на семинаре с участием преподавателей кафедры и экспертов-практиков.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Во всех обсуждениях, помимо преподавателей и докладчиков, активное участие должны принимать все студенты.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Отчетность студентов по семинару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итогового контроля по НИС предусматриваются дифференцированные зачеты по итогам каждых двух модулей. Задолженность по научно-исследовательскому семинару приравнивается к обычной академической задолженности.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Оценка студента за научно-исследовательский семинар формируется из следующих оценок: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1) текстов, в которых отражены разные этапы работы над курсовой и магистерской диссертациями;  </w:t>
      </w:r>
      <w:proofErr w:type="gramEnd"/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презентаций курсовой работы в 4-м модуле первого курса и магистерской диссертации  в 3-м модуле 2 – </w:t>
      </w:r>
      <w:proofErr w:type="spell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курса;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3) оценки участия студента в коллективных обсуждениях.    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За 1-й год обучения студент обязан представить следующие материалы:</w:t>
      </w:r>
    </w:p>
    <w:p w:rsidR="00D403AF" w:rsidRPr="00837352" w:rsidRDefault="00D403AF" w:rsidP="00D403AF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проект курсовой работы (2-й модуль) в электронном и бумажном виде;  </w:t>
      </w:r>
    </w:p>
    <w:p w:rsidR="00D403AF" w:rsidRPr="00837352" w:rsidRDefault="00D403AF" w:rsidP="00D403AF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аналитическое исследование по тематике работы – реферат (3-й модуль) в электронном и бумажном виде;  </w:t>
      </w:r>
    </w:p>
    <w:p w:rsidR="00D403AF" w:rsidRPr="00837352" w:rsidRDefault="00D403AF" w:rsidP="00D403AF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план-проспект курсовой работы (3-й модуль) в электронном и бумажном виде;  </w:t>
      </w:r>
    </w:p>
    <w:p w:rsidR="00D403AF" w:rsidRPr="00837352" w:rsidRDefault="00D403AF" w:rsidP="00D403AF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курсовую работу - текст пояснительной записки в электронном и бумажном виде и презентация (7-10 слайдов) в электронном виде для прохождения предзащиты и получения итоговой оценки (4-й модуль).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  За 2-й год обучения студент обязан представить следующие материалы:</w:t>
      </w:r>
    </w:p>
    <w:p w:rsidR="00D403AF" w:rsidRPr="00837352" w:rsidRDefault="00D403AF" w:rsidP="00D403AF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развернутый план диссертационной работы (1-й модуль) в электронном и бумажном виде;</w:t>
      </w:r>
    </w:p>
    <w:p w:rsidR="00D403AF" w:rsidRPr="00837352" w:rsidRDefault="00D403AF" w:rsidP="00D403AF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план-проспект магистерской диссертации (2-й модуль) (в электронном и бумажном виде):</w:t>
      </w:r>
    </w:p>
    <w:p w:rsidR="00D403AF" w:rsidRPr="00837352" w:rsidRDefault="00D403AF" w:rsidP="00D403AF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презентация, отражающая  содержание и план исследований,  планируемую структуру диссертации  (2-й модуль) в электронном  виде:</w:t>
      </w:r>
    </w:p>
    <w:p w:rsidR="00D403AF" w:rsidRPr="00837352" w:rsidRDefault="00D403AF" w:rsidP="00D403AF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презентация, содержащая отчет о  проведенных  исследованиях и результатах работы над диссертацией (3-й модуль) в электронном  виде:</w:t>
      </w:r>
    </w:p>
    <w:p w:rsidR="00D403AF" w:rsidRPr="00837352" w:rsidRDefault="00D403AF" w:rsidP="00D403AF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магистерскую диссертацию для прохождения предзащиты - текст пояснительной записки в электронном и бумажном виде и презентация в электронном виде (4-й модуль).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Эти тексты должны являться результатом самостоятельной научно-исследовательской работы студентов, которую они ведут под руководством своих научных руководителей. На их основе студенты готовят презентации, с которыми выступают в ходе заседаний семинара.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Руководство семинаром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Кафедрой назначается руководитель научно-исследовательского семинара из числа ведущих профессоров. Руководитель осуществляет общую координацию деятельности кафедры по организации и проведению НИС, разрабатывает программу НИС, утверждает состав приглашаемых преподавателей и практиков, контролирует содержательное наполнение данного семинара и утверждает итоговые оценки студентам за работу в семинаре по представлению руководителя семинара.</w:t>
      </w:r>
    </w:p>
    <w:p w:rsidR="00D403AF" w:rsidRPr="00837352" w:rsidRDefault="00D403AF" w:rsidP="00D403A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Общая ответственность за проведение семинара возлагается на заведующего кафедрой</w:t>
      </w:r>
      <w:r w:rsidR="003F3CA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 безопасности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3AF" w:rsidRPr="00837352" w:rsidRDefault="00D403AF" w:rsidP="00D403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IX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7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:rsidR="00D403AF" w:rsidRPr="00837352" w:rsidRDefault="00D403AF" w:rsidP="00D403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программы представляется целесообразным привлечь </w:t>
      </w:r>
      <w:proofErr w:type="gram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высоко профессиональные</w:t>
      </w:r>
      <w:proofErr w:type="gram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кадры, имеющие опыт научно-исследовательской и преподавательской деятельности, успешно работавшие или работающие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профильных государственных и негосударственных структурах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планируется привлечь к работе обладающих требуемыми знаниями и опытом специалистов, работающих в Банке России, </w:t>
      </w:r>
      <w:proofErr w:type="spellStart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Росфинмониторинге</w:t>
      </w:r>
      <w:proofErr w:type="spellEnd"/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 МВД России, ФСБ России, СК России, Генпрокуратуре России других органах государственной власти и управления.</w:t>
      </w:r>
    </w:p>
    <w:p w:rsidR="00D403AF" w:rsidRPr="00837352" w:rsidRDefault="00435A6E" w:rsidP="00D403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Из сотрудников кафедры  в реализации магистерской программы  примут участие:</w:t>
      </w:r>
    </w:p>
    <w:p w:rsidR="00435A6E" w:rsidRPr="00837352" w:rsidRDefault="00435A6E" w:rsidP="00435A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Шульц Владимир Леопольдович,  член-корреспондент Российской академии наук, доктор философских наук, профессор;</w:t>
      </w:r>
    </w:p>
    <w:p w:rsidR="00435A6E" w:rsidRPr="00837352" w:rsidRDefault="00435A6E" w:rsidP="00435A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Юрченко Александр Васильевич, директор Института проблем безопасности НИУ ВШЭ, профессор </w:t>
      </w:r>
    </w:p>
    <w:p w:rsidR="00435A6E" w:rsidRPr="00837352" w:rsidRDefault="00435A6E" w:rsidP="00435A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Рудченко Александр Дмитриевич, доктор технических наук, старший научный сотрудник, директор Научно-исследовательского центра Института проблем безопасности НИУ ВШЭ, профессор</w:t>
      </w:r>
    </w:p>
    <w:p w:rsidR="00F80EF8" w:rsidRPr="00837352" w:rsidRDefault="00F80EF8" w:rsidP="00F8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рылов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Алексей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Аркадьевич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доктор экономических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, профессор кафедры проблем безопасности</w:t>
      </w:r>
    </w:p>
    <w:p w:rsidR="00EB476E" w:rsidRPr="00837352" w:rsidRDefault="00EB476E" w:rsidP="00F8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EF8" w:rsidRPr="00837352" w:rsidRDefault="00F80EF8" w:rsidP="00F8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приглашенных преподавателей: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ППС НИУ ВШЭ, представители бизнеса, органов государственной власти и управления.</w:t>
      </w:r>
    </w:p>
    <w:p w:rsidR="00D403AF" w:rsidRPr="00837352" w:rsidRDefault="00D403AF" w:rsidP="00D4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122F82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</w:t>
      </w:r>
      <w:r w:rsidR="00BF0D3F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одобрена на заседании кафедры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проблем безопасности.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 Института проблем безопасности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НИУ «Высшая школа экономики»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В.Л. Шульц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Института проблем безопасности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НИУ «Высшая школа экономики»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А.В. Юрченко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«___» 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B476E"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37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D3F" w:rsidRPr="00837352" w:rsidRDefault="00BF0D3F" w:rsidP="00D403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F0D3F" w:rsidRPr="00837352" w:rsidSect="00435A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EB" w:rsidRDefault="00D144EB" w:rsidP="00122F82">
      <w:pPr>
        <w:spacing w:after="0" w:line="240" w:lineRule="auto"/>
      </w:pPr>
      <w:r>
        <w:separator/>
      </w:r>
    </w:p>
  </w:endnote>
  <w:endnote w:type="continuationSeparator" w:id="0">
    <w:p w:rsidR="00D144EB" w:rsidRDefault="00D144EB" w:rsidP="0012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843615"/>
      <w:docPartObj>
        <w:docPartGallery w:val="Page Numbers (Bottom of Page)"/>
        <w:docPartUnique/>
      </w:docPartObj>
    </w:sdtPr>
    <w:sdtEndPr/>
    <w:sdtContent>
      <w:p w:rsidR="00122F82" w:rsidRDefault="00264A90">
        <w:pPr>
          <w:pStyle w:val="aa"/>
          <w:jc w:val="right"/>
        </w:pPr>
        <w:r>
          <w:fldChar w:fldCharType="begin"/>
        </w:r>
        <w:r w:rsidR="00122F82">
          <w:instrText>PAGE   \* MERGEFORMAT</w:instrText>
        </w:r>
        <w:r>
          <w:fldChar w:fldCharType="separate"/>
        </w:r>
        <w:r w:rsidR="000B5D2C">
          <w:rPr>
            <w:noProof/>
          </w:rPr>
          <w:t>4</w:t>
        </w:r>
        <w:r>
          <w:fldChar w:fldCharType="end"/>
        </w:r>
      </w:p>
    </w:sdtContent>
  </w:sdt>
  <w:p w:rsidR="00122F82" w:rsidRDefault="00122F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EB" w:rsidRDefault="00D144EB" w:rsidP="00122F82">
      <w:pPr>
        <w:spacing w:after="0" w:line="240" w:lineRule="auto"/>
      </w:pPr>
      <w:r>
        <w:separator/>
      </w:r>
    </w:p>
  </w:footnote>
  <w:footnote w:type="continuationSeparator" w:id="0">
    <w:p w:rsidR="00D144EB" w:rsidRDefault="00D144EB" w:rsidP="0012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77CA"/>
    <w:multiLevelType w:val="multilevel"/>
    <w:tmpl w:val="9A7401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044F6C85"/>
    <w:multiLevelType w:val="hybridMultilevel"/>
    <w:tmpl w:val="FD3CA4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8518AA"/>
    <w:multiLevelType w:val="hybridMultilevel"/>
    <w:tmpl w:val="C96E0E62"/>
    <w:lvl w:ilvl="0" w:tplc="7E6E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33094"/>
    <w:multiLevelType w:val="hybridMultilevel"/>
    <w:tmpl w:val="C386A5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9753D1"/>
    <w:multiLevelType w:val="hybridMultilevel"/>
    <w:tmpl w:val="0E621038"/>
    <w:lvl w:ilvl="0" w:tplc="8CDEA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4508B9"/>
    <w:multiLevelType w:val="hybridMultilevel"/>
    <w:tmpl w:val="90408694"/>
    <w:lvl w:ilvl="0" w:tplc="75105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21CB3"/>
    <w:multiLevelType w:val="hybridMultilevel"/>
    <w:tmpl w:val="7F3C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C31A2B"/>
    <w:multiLevelType w:val="multilevel"/>
    <w:tmpl w:val="86F025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12882DA8"/>
    <w:multiLevelType w:val="hybridMultilevel"/>
    <w:tmpl w:val="32241A30"/>
    <w:lvl w:ilvl="0" w:tplc="FCF03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FE112F"/>
    <w:multiLevelType w:val="hybridMultilevel"/>
    <w:tmpl w:val="BEB6E5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82877CA"/>
    <w:multiLevelType w:val="hybridMultilevel"/>
    <w:tmpl w:val="C28E58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517061"/>
    <w:multiLevelType w:val="hybridMultilevel"/>
    <w:tmpl w:val="E356FE8E"/>
    <w:lvl w:ilvl="0" w:tplc="ECA40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7B613B"/>
    <w:multiLevelType w:val="hybridMultilevel"/>
    <w:tmpl w:val="640A6684"/>
    <w:lvl w:ilvl="0" w:tplc="33D85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2A3091"/>
    <w:multiLevelType w:val="hybridMultilevel"/>
    <w:tmpl w:val="21E0D3F2"/>
    <w:lvl w:ilvl="0" w:tplc="B2EA5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D37ACB"/>
    <w:multiLevelType w:val="multilevel"/>
    <w:tmpl w:val="39C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2749F"/>
    <w:multiLevelType w:val="hybridMultilevel"/>
    <w:tmpl w:val="967A4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911FFF"/>
    <w:multiLevelType w:val="hybridMultilevel"/>
    <w:tmpl w:val="E18E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F7E8F"/>
    <w:multiLevelType w:val="hybridMultilevel"/>
    <w:tmpl w:val="19764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8866B9"/>
    <w:multiLevelType w:val="multilevel"/>
    <w:tmpl w:val="2A54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279B4"/>
    <w:multiLevelType w:val="hybridMultilevel"/>
    <w:tmpl w:val="234EE1F0"/>
    <w:lvl w:ilvl="0" w:tplc="617AFE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1715CC"/>
    <w:multiLevelType w:val="hybridMultilevel"/>
    <w:tmpl w:val="CAE6508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3B4F7C0C"/>
    <w:multiLevelType w:val="multilevel"/>
    <w:tmpl w:val="76D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B47C8E"/>
    <w:multiLevelType w:val="hybridMultilevel"/>
    <w:tmpl w:val="3EE44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EE7349B"/>
    <w:multiLevelType w:val="hybridMultilevel"/>
    <w:tmpl w:val="B1C6A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F7964"/>
    <w:multiLevelType w:val="hybridMultilevel"/>
    <w:tmpl w:val="8580F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836C0E"/>
    <w:multiLevelType w:val="hybridMultilevel"/>
    <w:tmpl w:val="4F307C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D70DE2"/>
    <w:multiLevelType w:val="hybridMultilevel"/>
    <w:tmpl w:val="D71CDFBC"/>
    <w:lvl w:ilvl="0" w:tplc="06E8478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0045C7"/>
    <w:multiLevelType w:val="hybridMultilevel"/>
    <w:tmpl w:val="7E18C3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B53758"/>
    <w:multiLevelType w:val="hybridMultilevel"/>
    <w:tmpl w:val="CEDE8EDC"/>
    <w:lvl w:ilvl="0" w:tplc="E1C0F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371916"/>
    <w:multiLevelType w:val="hybridMultilevel"/>
    <w:tmpl w:val="975C3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B54982"/>
    <w:multiLevelType w:val="hybridMultilevel"/>
    <w:tmpl w:val="9DB6D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826E8"/>
    <w:multiLevelType w:val="hybridMultilevel"/>
    <w:tmpl w:val="8D9654C0"/>
    <w:lvl w:ilvl="0" w:tplc="C5C24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630798"/>
    <w:multiLevelType w:val="hybridMultilevel"/>
    <w:tmpl w:val="FC5879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7">
    <w:nsid w:val="6B7E18A6"/>
    <w:multiLevelType w:val="hybridMultilevel"/>
    <w:tmpl w:val="B8F40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C52650"/>
    <w:multiLevelType w:val="hybridMultilevel"/>
    <w:tmpl w:val="17E40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AD"/>
    <w:multiLevelType w:val="hybridMultilevel"/>
    <w:tmpl w:val="C96E0E62"/>
    <w:lvl w:ilvl="0" w:tplc="7E6E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D65E5"/>
    <w:multiLevelType w:val="hybridMultilevel"/>
    <w:tmpl w:val="B4ACB506"/>
    <w:lvl w:ilvl="0" w:tplc="97F40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4A5408"/>
    <w:multiLevelType w:val="hybridMultilevel"/>
    <w:tmpl w:val="CD1C61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C76BE3"/>
    <w:multiLevelType w:val="hybridMultilevel"/>
    <w:tmpl w:val="F4A871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387855"/>
    <w:multiLevelType w:val="hybridMultilevel"/>
    <w:tmpl w:val="8904D5D6"/>
    <w:lvl w:ilvl="0" w:tplc="48AEB718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28161B"/>
    <w:multiLevelType w:val="multilevel"/>
    <w:tmpl w:val="99EA0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32"/>
  </w:num>
  <w:num w:numId="5">
    <w:abstractNumId w:val="19"/>
  </w:num>
  <w:num w:numId="6">
    <w:abstractNumId w:val="28"/>
  </w:num>
  <w:num w:numId="7">
    <w:abstractNumId w:val="2"/>
  </w:num>
  <w:num w:numId="8">
    <w:abstractNumId w:val="36"/>
  </w:num>
  <w:num w:numId="9">
    <w:abstractNumId w:val="12"/>
  </w:num>
  <w:num w:numId="10">
    <w:abstractNumId w:val="26"/>
  </w:num>
  <w:num w:numId="11">
    <w:abstractNumId w:val="3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4"/>
  </w:num>
  <w:num w:numId="19">
    <w:abstractNumId w:val="6"/>
  </w:num>
  <w:num w:numId="20">
    <w:abstractNumId w:val="40"/>
  </w:num>
  <w:num w:numId="21">
    <w:abstractNumId w:val="35"/>
  </w:num>
  <w:num w:numId="22">
    <w:abstractNumId w:val="14"/>
  </w:num>
  <w:num w:numId="23">
    <w:abstractNumId w:val="41"/>
  </w:num>
  <w:num w:numId="24">
    <w:abstractNumId w:val="42"/>
  </w:num>
  <w:num w:numId="25">
    <w:abstractNumId w:val="31"/>
  </w:num>
  <w:num w:numId="26">
    <w:abstractNumId w:val="30"/>
  </w:num>
  <w:num w:numId="27">
    <w:abstractNumId w:val="3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 w:numId="36">
    <w:abstractNumId w:val="0"/>
  </w:num>
  <w:num w:numId="37">
    <w:abstractNumId w:val="27"/>
  </w:num>
  <w:num w:numId="38">
    <w:abstractNumId w:val="8"/>
  </w:num>
  <w:num w:numId="39">
    <w:abstractNumId w:val="4"/>
  </w:num>
  <w:num w:numId="40">
    <w:abstractNumId w:val="22"/>
  </w:num>
  <w:num w:numId="41">
    <w:abstractNumId w:val="33"/>
  </w:num>
  <w:num w:numId="42">
    <w:abstractNumId w:val="5"/>
  </w:num>
  <w:num w:numId="43">
    <w:abstractNumId w:val="21"/>
  </w:num>
  <w:num w:numId="44">
    <w:abstractNumId w:val="13"/>
  </w:num>
  <w:num w:numId="45">
    <w:abstractNumId w:val="11"/>
  </w:num>
  <w:num w:numId="46">
    <w:abstractNumId w:val="16"/>
  </w:num>
  <w:num w:numId="47">
    <w:abstractNumId w:val="20"/>
  </w:num>
  <w:num w:numId="48">
    <w:abstractNumId w:val="1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F"/>
    <w:rsid w:val="00013E1A"/>
    <w:rsid w:val="00031707"/>
    <w:rsid w:val="00037C0B"/>
    <w:rsid w:val="00053E93"/>
    <w:rsid w:val="000542F0"/>
    <w:rsid w:val="000612B6"/>
    <w:rsid w:val="00074DB8"/>
    <w:rsid w:val="00085CAC"/>
    <w:rsid w:val="000B5D2C"/>
    <w:rsid w:val="000C5DDA"/>
    <w:rsid w:val="000D21BD"/>
    <w:rsid w:val="000E0154"/>
    <w:rsid w:val="000F49D3"/>
    <w:rsid w:val="001028B5"/>
    <w:rsid w:val="00122F82"/>
    <w:rsid w:val="00141D2E"/>
    <w:rsid w:val="00142460"/>
    <w:rsid w:val="001515D0"/>
    <w:rsid w:val="00171CE0"/>
    <w:rsid w:val="00196B54"/>
    <w:rsid w:val="001C2871"/>
    <w:rsid w:val="001E4A80"/>
    <w:rsid w:val="001F0172"/>
    <w:rsid w:val="001F119B"/>
    <w:rsid w:val="001F310B"/>
    <w:rsid w:val="00214FB5"/>
    <w:rsid w:val="002168E8"/>
    <w:rsid w:val="00220469"/>
    <w:rsid w:val="0023300D"/>
    <w:rsid w:val="002532BC"/>
    <w:rsid w:val="00264A90"/>
    <w:rsid w:val="00273275"/>
    <w:rsid w:val="0027396E"/>
    <w:rsid w:val="00284177"/>
    <w:rsid w:val="00284443"/>
    <w:rsid w:val="002A3515"/>
    <w:rsid w:val="002C188D"/>
    <w:rsid w:val="00305AB2"/>
    <w:rsid w:val="00321492"/>
    <w:rsid w:val="0034059B"/>
    <w:rsid w:val="00341739"/>
    <w:rsid w:val="003536A6"/>
    <w:rsid w:val="003D25DF"/>
    <w:rsid w:val="003F3CAE"/>
    <w:rsid w:val="00401D47"/>
    <w:rsid w:val="00414424"/>
    <w:rsid w:val="00420F1F"/>
    <w:rsid w:val="00435A6E"/>
    <w:rsid w:val="00494FBB"/>
    <w:rsid w:val="004A17A7"/>
    <w:rsid w:val="004D153E"/>
    <w:rsid w:val="004D4A20"/>
    <w:rsid w:val="004F5357"/>
    <w:rsid w:val="005243A4"/>
    <w:rsid w:val="005502CA"/>
    <w:rsid w:val="00551348"/>
    <w:rsid w:val="0059488D"/>
    <w:rsid w:val="005B1125"/>
    <w:rsid w:val="005B59AD"/>
    <w:rsid w:val="005B793D"/>
    <w:rsid w:val="005C2FA9"/>
    <w:rsid w:val="005C7BE4"/>
    <w:rsid w:val="005D78DE"/>
    <w:rsid w:val="0060091B"/>
    <w:rsid w:val="00610B37"/>
    <w:rsid w:val="00634CAB"/>
    <w:rsid w:val="00655182"/>
    <w:rsid w:val="00665881"/>
    <w:rsid w:val="006715BF"/>
    <w:rsid w:val="006755D9"/>
    <w:rsid w:val="0068327C"/>
    <w:rsid w:val="00693DAA"/>
    <w:rsid w:val="006A68C7"/>
    <w:rsid w:val="006E0849"/>
    <w:rsid w:val="006E1FCA"/>
    <w:rsid w:val="006F7139"/>
    <w:rsid w:val="007005FA"/>
    <w:rsid w:val="007124A6"/>
    <w:rsid w:val="0072543E"/>
    <w:rsid w:val="007502B0"/>
    <w:rsid w:val="007642A4"/>
    <w:rsid w:val="00785C7F"/>
    <w:rsid w:val="007B16E2"/>
    <w:rsid w:val="007C5919"/>
    <w:rsid w:val="007D20B2"/>
    <w:rsid w:val="007F2D2E"/>
    <w:rsid w:val="00804691"/>
    <w:rsid w:val="0080490F"/>
    <w:rsid w:val="00831792"/>
    <w:rsid w:val="00831FDB"/>
    <w:rsid w:val="00837352"/>
    <w:rsid w:val="008461D2"/>
    <w:rsid w:val="0085512C"/>
    <w:rsid w:val="008720F6"/>
    <w:rsid w:val="0089070C"/>
    <w:rsid w:val="008A235C"/>
    <w:rsid w:val="008C4C07"/>
    <w:rsid w:val="008F257E"/>
    <w:rsid w:val="0092515F"/>
    <w:rsid w:val="00937CD1"/>
    <w:rsid w:val="0095461C"/>
    <w:rsid w:val="00962460"/>
    <w:rsid w:val="009668EB"/>
    <w:rsid w:val="009B3E1D"/>
    <w:rsid w:val="009C47B6"/>
    <w:rsid w:val="009C793F"/>
    <w:rsid w:val="009E3E98"/>
    <w:rsid w:val="009F329D"/>
    <w:rsid w:val="00A323C1"/>
    <w:rsid w:val="00A51C42"/>
    <w:rsid w:val="00A57A99"/>
    <w:rsid w:val="00A73FF2"/>
    <w:rsid w:val="00A767FC"/>
    <w:rsid w:val="00A97210"/>
    <w:rsid w:val="00AA1A9A"/>
    <w:rsid w:val="00AA7DC8"/>
    <w:rsid w:val="00AC4181"/>
    <w:rsid w:val="00B22B08"/>
    <w:rsid w:val="00B269FF"/>
    <w:rsid w:val="00B443DB"/>
    <w:rsid w:val="00B46C72"/>
    <w:rsid w:val="00B471CB"/>
    <w:rsid w:val="00B54664"/>
    <w:rsid w:val="00B56B79"/>
    <w:rsid w:val="00B65768"/>
    <w:rsid w:val="00B746FE"/>
    <w:rsid w:val="00B75D96"/>
    <w:rsid w:val="00B91287"/>
    <w:rsid w:val="00BB5A20"/>
    <w:rsid w:val="00BF0D3F"/>
    <w:rsid w:val="00C20895"/>
    <w:rsid w:val="00C558B4"/>
    <w:rsid w:val="00CB6AAA"/>
    <w:rsid w:val="00CF285B"/>
    <w:rsid w:val="00D144EB"/>
    <w:rsid w:val="00D228C3"/>
    <w:rsid w:val="00D23526"/>
    <w:rsid w:val="00D27084"/>
    <w:rsid w:val="00D3113A"/>
    <w:rsid w:val="00D403AF"/>
    <w:rsid w:val="00D85AD3"/>
    <w:rsid w:val="00DA0B05"/>
    <w:rsid w:val="00DA35DA"/>
    <w:rsid w:val="00DB0036"/>
    <w:rsid w:val="00DB6C1C"/>
    <w:rsid w:val="00DD01F0"/>
    <w:rsid w:val="00DD174C"/>
    <w:rsid w:val="00DF321B"/>
    <w:rsid w:val="00DF4937"/>
    <w:rsid w:val="00DF76E6"/>
    <w:rsid w:val="00E029C4"/>
    <w:rsid w:val="00E32DF6"/>
    <w:rsid w:val="00E34B46"/>
    <w:rsid w:val="00E46A33"/>
    <w:rsid w:val="00E853BC"/>
    <w:rsid w:val="00E93CC0"/>
    <w:rsid w:val="00EB476E"/>
    <w:rsid w:val="00EC1496"/>
    <w:rsid w:val="00EE4A14"/>
    <w:rsid w:val="00F4160B"/>
    <w:rsid w:val="00F544C0"/>
    <w:rsid w:val="00F56115"/>
    <w:rsid w:val="00F62F20"/>
    <w:rsid w:val="00F75CA9"/>
    <w:rsid w:val="00F80EF8"/>
    <w:rsid w:val="00F97208"/>
    <w:rsid w:val="00FB45DC"/>
    <w:rsid w:val="00FC3D71"/>
    <w:rsid w:val="00FC50EC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F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0D3F"/>
  </w:style>
  <w:style w:type="table" w:styleId="a6">
    <w:name w:val="Table Grid"/>
    <w:basedOn w:val="a1"/>
    <w:rsid w:val="00BF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D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Базовый"/>
    <w:rsid w:val="00BF0D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F0D3F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a9">
    <w:name w:val="Normal (Web)"/>
    <w:basedOn w:val="a"/>
    <w:uiPriority w:val="99"/>
    <w:unhideWhenUsed/>
    <w:rsid w:val="00BF0D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2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F82"/>
  </w:style>
  <w:style w:type="character" w:styleId="ac">
    <w:name w:val="annotation reference"/>
    <w:basedOn w:val="a0"/>
    <w:uiPriority w:val="99"/>
    <w:semiHidden/>
    <w:unhideWhenUsed/>
    <w:rsid w:val="002204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04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04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04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046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2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046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D4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F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0D3F"/>
  </w:style>
  <w:style w:type="table" w:styleId="a6">
    <w:name w:val="Table Grid"/>
    <w:basedOn w:val="a1"/>
    <w:rsid w:val="00BF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D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Базовый"/>
    <w:rsid w:val="00BF0D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F0D3F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a9">
    <w:name w:val="Normal (Web)"/>
    <w:basedOn w:val="a"/>
    <w:uiPriority w:val="99"/>
    <w:unhideWhenUsed/>
    <w:rsid w:val="00BF0D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2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F82"/>
  </w:style>
  <w:style w:type="character" w:styleId="ac">
    <w:name w:val="annotation reference"/>
    <w:basedOn w:val="a0"/>
    <w:uiPriority w:val="99"/>
    <w:semiHidden/>
    <w:unhideWhenUsed/>
    <w:rsid w:val="002204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04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04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04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046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2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046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D4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Седова Наталья Сергеевна</cp:lastModifiedBy>
  <cp:revision>3</cp:revision>
  <dcterms:created xsi:type="dcterms:W3CDTF">2017-10-16T09:18:00Z</dcterms:created>
  <dcterms:modified xsi:type="dcterms:W3CDTF">2017-12-22T08:23:00Z</dcterms:modified>
</cp:coreProperties>
</file>