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D9" w:rsidRDefault="009544D9" w:rsidP="005F266C">
      <w:pPr>
        <w:jc w:val="both"/>
        <w:rPr>
          <w:b/>
          <w:sz w:val="28"/>
          <w:szCs w:val="28"/>
        </w:rPr>
      </w:pPr>
      <w:r w:rsidRPr="009544D9">
        <w:rPr>
          <w:b/>
          <w:sz w:val="28"/>
          <w:szCs w:val="28"/>
        </w:rPr>
        <w:t xml:space="preserve">Учебные </w:t>
      </w:r>
      <w:r w:rsidR="00AB7C15">
        <w:rPr>
          <w:b/>
          <w:sz w:val="28"/>
          <w:szCs w:val="28"/>
        </w:rPr>
        <w:t>дисциплины</w:t>
      </w:r>
      <w:r w:rsidRPr="009544D9">
        <w:rPr>
          <w:b/>
          <w:sz w:val="28"/>
          <w:szCs w:val="28"/>
        </w:rPr>
        <w:t xml:space="preserve"> программы «Когнитивные науки и технологии: от нейрона к познанию».</w:t>
      </w:r>
    </w:p>
    <w:p w:rsidR="009544D9" w:rsidRDefault="009544D9" w:rsidP="005F266C">
      <w:pPr>
        <w:jc w:val="both"/>
        <w:rPr>
          <w:sz w:val="28"/>
          <w:szCs w:val="28"/>
        </w:rPr>
      </w:pPr>
      <w:r>
        <w:rPr>
          <w:sz w:val="28"/>
          <w:szCs w:val="28"/>
        </w:rPr>
        <w:t xml:space="preserve">Учебный план программы содержит обязательные </w:t>
      </w:r>
      <w:r w:rsidR="008118EC">
        <w:rPr>
          <w:sz w:val="28"/>
          <w:szCs w:val="28"/>
        </w:rPr>
        <w:t>дисциплины</w:t>
      </w:r>
      <w:r>
        <w:rPr>
          <w:sz w:val="28"/>
          <w:szCs w:val="28"/>
        </w:rPr>
        <w:t xml:space="preserve"> и </w:t>
      </w:r>
      <w:r w:rsidR="008118EC">
        <w:rPr>
          <w:sz w:val="28"/>
          <w:szCs w:val="28"/>
        </w:rPr>
        <w:t xml:space="preserve">дисциплины </w:t>
      </w:r>
      <w:r w:rsidR="004E6959">
        <w:rPr>
          <w:sz w:val="28"/>
          <w:szCs w:val="28"/>
        </w:rPr>
        <w:t xml:space="preserve">по выбору. Всего </w:t>
      </w:r>
      <w:r>
        <w:rPr>
          <w:sz w:val="28"/>
          <w:szCs w:val="28"/>
        </w:rPr>
        <w:t xml:space="preserve">60 </w:t>
      </w:r>
      <w:r w:rsidR="00266B04">
        <w:rPr>
          <w:sz w:val="28"/>
          <w:szCs w:val="28"/>
        </w:rPr>
        <w:t xml:space="preserve">образовательных </w:t>
      </w:r>
      <w:r>
        <w:rPr>
          <w:sz w:val="28"/>
          <w:szCs w:val="28"/>
        </w:rPr>
        <w:t xml:space="preserve">кредитов. </w:t>
      </w:r>
      <w:r w:rsidR="00C56EED">
        <w:rPr>
          <w:sz w:val="28"/>
          <w:szCs w:val="28"/>
        </w:rPr>
        <w:t xml:space="preserve">Курсы выбираются студентом в системе </w:t>
      </w:r>
      <w:r w:rsidR="009B17CA">
        <w:rPr>
          <w:sz w:val="28"/>
          <w:szCs w:val="28"/>
          <w:lang w:val="en-US"/>
        </w:rPr>
        <w:t>LMS</w:t>
      </w:r>
      <w:r w:rsidR="009B17CA">
        <w:rPr>
          <w:sz w:val="28"/>
          <w:szCs w:val="28"/>
        </w:rPr>
        <w:t xml:space="preserve">. Пароль от системы </w:t>
      </w:r>
      <w:r w:rsidR="009B17CA">
        <w:rPr>
          <w:sz w:val="28"/>
          <w:szCs w:val="28"/>
          <w:lang w:val="en-US"/>
        </w:rPr>
        <w:t>LMS</w:t>
      </w:r>
      <w:r w:rsidR="009B17CA">
        <w:rPr>
          <w:sz w:val="28"/>
          <w:szCs w:val="28"/>
        </w:rPr>
        <w:t xml:space="preserve"> студенту предоставляет учебная часть. </w:t>
      </w:r>
      <w:r>
        <w:rPr>
          <w:sz w:val="28"/>
          <w:szCs w:val="28"/>
        </w:rPr>
        <w:t xml:space="preserve">При выборе курсов студент имеет возможность также взять дополнительные 6 </w:t>
      </w:r>
      <w:r w:rsidR="00E6682B">
        <w:rPr>
          <w:sz w:val="28"/>
          <w:szCs w:val="28"/>
        </w:rPr>
        <w:t xml:space="preserve">образовательных </w:t>
      </w:r>
      <w:r>
        <w:rPr>
          <w:sz w:val="28"/>
          <w:szCs w:val="28"/>
        </w:rPr>
        <w:t xml:space="preserve">кредитов </w:t>
      </w:r>
      <w:r w:rsidR="004D7F0E">
        <w:rPr>
          <w:sz w:val="28"/>
          <w:szCs w:val="28"/>
        </w:rPr>
        <w:t>(</w:t>
      </w:r>
      <w:r>
        <w:rPr>
          <w:sz w:val="28"/>
          <w:szCs w:val="28"/>
        </w:rPr>
        <w:t>1-2 курса по выбору</w:t>
      </w:r>
      <w:r w:rsidR="004D7F0E">
        <w:rPr>
          <w:sz w:val="28"/>
          <w:szCs w:val="28"/>
        </w:rPr>
        <w:t>)</w:t>
      </w:r>
      <w:r>
        <w:rPr>
          <w:sz w:val="28"/>
          <w:szCs w:val="28"/>
        </w:rPr>
        <w:t xml:space="preserve">. </w:t>
      </w:r>
      <w:r w:rsidR="00C56EED">
        <w:rPr>
          <w:sz w:val="28"/>
          <w:szCs w:val="28"/>
        </w:rPr>
        <w:t xml:space="preserve">Курсы по выбору </w:t>
      </w:r>
      <w:r w:rsidR="002F0FEB">
        <w:rPr>
          <w:sz w:val="28"/>
          <w:szCs w:val="28"/>
        </w:rPr>
        <w:t>настоятельно рекомендуется</w:t>
      </w:r>
      <w:r w:rsidR="00C56EED">
        <w:rPr>
          <w:sz w:val="28"/>
          <w:szCs w:val="28"/>
        </w:rPr>
        <w:t xml:space="preserve"> выбирать среди </w:t>
      </w:r>
      <w:r w:rsidR="004D7F0E">
        <w:rPr>
          <w:sz w:val="28"/>
          <w:szCs w:val="28"/>
        </w:rPr>
        <w:t>курсов программы</w:t>
      </w:r>
      <w:r w:rsidR="00843EC6">
        <w:rPr>
          <w:sz w:val="28"/>
          <w:szCs w:val="28"/>
        </w:rPr>
        <w:t>, поскольку они составлены</w:t>
      </w:r>
      <w:r w:rsidR="005F266C">
        <w:rPr>
          <w:sz w:val="28"/>
          <w:szCs w:val="28"/>
          <w:lang w:val="en-US"/>
        </w:rPr>
        <w:t xml:space="preserve"> </w:t>
      </w:r>
      <w:r w:rsidR="005F266C">
        <w:rPr>
          <w:sz w:val="28"/>
          <w:szCs w:val="28"/>
        </w:rPr>
        <w:t>на базе</w:t>
      </w:r>
      <w:r w:rsidR="00843EC6">
        <w:rPr>
          <w:sz w:val="28"/>
          <w:szCs w:val="28"/>
        </w:rPr>
        <w:t xml:space="preserve"> общих образовательных задач программы и требуют последовательного </w:t>
      </w:r>
      <w:r w:rsidR="002F0FEB">
        <w:rPr>
          <w:sz w:val="28"/>
          <w:szCs w:val="28"/>
        </w:rPr>
        <w:t>освоения</w:t>
      </w:r>
      <w:r w:rsidR="004D7F0E">
        <w:rPr>
          <w:sz w:val="28"/>
          <w:szCs w:val="28"/>
        </w:rPr>
        <w:t xml:space="preserve">. Студент </w:t>
      </w:r>
      <w:r w:rsidR="00BA56B8">
        <w:rPr>
          <w:sz w:val="28"/>
          <w:szCs w:val="28"/>
        </w:rPr>
        <w:t xml:space="preserve">также </w:t>
      </w:r>
      <w:r w:rsidR="004D7F0E">
        <w:rPr>
          <w:sz w:val="28"/>
          <w:szCs w:val="28"/>
        </w:rPr>
        <w:t>имеет право выбрать 1-2 курса с другой образовательной программы при наличии письменного разрешения академического руководителя программы.</w:t>
      </w:r>
    </w:p>
    <w:p w:rsidR="00442507" w:rsidRDefault="00442507" w:rsidP="005F266C">
      <w:pPr>
        <w:jc w:val="both"/>
        <w:rPr>
          <w:sz w:val="28"/>
          <w:szCs w:val="28"/>
        </w:rPr>
      </w:pPr>
      <w:r>
        <w:rPr>
          <w:sz w:val="28"/>
          <w:szCs w:val="28"/>
        </w:rPr>
        <w:t>Учебный план программы содержит адаптационные курсы</w:t>
      </w:r>
      <w:r w:rsidR="00717D7A">
        <w:rPr>
          <w:sz w:val="28"/>
          <w:szCs w:val="28"/>
        </w:rPr>
        <w:t>. В начале адаптационных курсов преподавателями проводится «входное тестирование», которое является строго обязательным для</w:t>
      </w:r>
      <w:r w:rsidR="00717D7A" w:rsidRPr="005F266C">
        <w:rPr>
          <w:sz w:val="28"/>
          <w:szCs w:val="28"/>
        </w:rPr>
        <w:t xml:space="preserve"> всех</w:t>
      </w:r>
      <w:r w:rsidR="00717D7A" w:rsidRPr="00717D7A">
        <w:rPr>
          <w:b/>
          <w:sz w:val="28"/>
          <w:szCs w:val="28"/>
        </w:rPr>
        <w:t xml:space="preserve"> </w:t>
      </w:r>
      <w:r w:rsidR="00BC0B67">
        <w:rPr>
          <w:sz w:val="28"/>
          <w:szCs w:val="28"/>
        </w:rPr>
        <w:t>студентов</w:t>
      </w:r>
      <w:bookmarkStart w:id="0" w:name="_GoBack"/>
      <w:bookmarkEnd w:id="0"/>
      <w:r w:rsidR="00717D7A">
        <w:rPr>
          <w:sz w:val="28"/>
          <w:szCs w:val="28"/>
        </w:rPr>
        <w:t>.</w:t>
      </w:r>
    </w:p>
    <w:p w:rsidR="006E1332" w:rsidRDefault="00717D7A" w:rsidP="005F266C">
      <w:pPr>
        <w:jc w:val="both"/>
        <w:rPr>
          <w:sz w:val="28"/>
          <w:szCs w:val="28"/>
        </w:rPr>
      </w:pPr>
      <w:r>
        <w:rPr>
          <w:sz w:val="28"/>
          <w:szCs w:val="28"/>
        </w:rPr>
        <w:t>В 201</w:t>
      </w:r>
      <w:r w:rsidR="005F266C">
        <w:rPr>
          <w:sz w:val="28"/>
          <w:szCs w:val="28"/>
        </w:rPr>
        <w:t>9</w:t>
      </w:r>
      <w:r>
        <w:rPr>
          <w:sz w:val="28"/>
          <w:szCs w:val="28"/>
        </w:rPr>
        <w:t xml:space="preserve"> г. </w:t>
      </w:r>
      <w:r w:rsidR="002F0FEB">
        <w:rPr>
          <w:sz w:val="28"/>
          <w:szCs w:val="28"/>
        </w:rPr>
        <w:t>а</w:t>
      </w:r>
      <w:r>
        <w:rPr>
          <w:sz w:val="28"/>
          <w:szCs w:val="28"/>
        </w:rPr>
        <w:t xml:space="preserve">даптационными курсами являются </w:t>
      </w:r>
      <w:r w:rsidR="00AF2735" w:rsidRPr="00442507">
        <w:rPr>
          <w:sz w:val="28"/>
          <w:szCs w:val="28"/>
        </w:rPr>
        <w:t>«</w:t>
      </w:r>
      <w:r w:rsidR="005F266C" w:rsidRPr="005F266C">
        <w:rPr>
          <w:sz w:val="28"/>
          <w:szCs w:val="28"/>
        </w:rPr>
        <w:t>Математический анализ. Продвинутый уровень</w:t>
      </w:r>
      <w:r w:rsidR="00AF2735" w:rsidRPr="00442507">
        <w:rPr>
          <w:sz w:val="28"/>
          <w:szCs w:val="28"/>
        </w:rPr>
        <w:t>» и «</w:t>
      </w:r>
      <w:r w:rsidR="004E6959">
        <w:rPr>
          <w:sz w:val="28"/>
          <w:szCs w:val="28"/>
        </w:rPr>
        <w:t>Математический анализ</w:t>
      </w:r>
      <w:r w:rsidR="00AF2735" w:rsidRPr="00442507">
        <w:rPr>
          <w:sz w:val="28"/>
          <w:szCs w:val="28"/>
        </w:rPr>
        <w:t>»</w:t>
      </w:r>
      <w:r>
        <w:rPr>
          <w:sz w:val="28"/>
          <w:szCs w:val="28"/>
        </w:rPr>
        <w:t>.</w:t>
      </w:r>
      <w:r w:rsidR="00AF2735" w:rsidRPr="00442507">
        <w:rPr>
          <w:sz w:val="28"/>
          <w:szCs w:val="28"/>
        </w:rPr>
        <w:t xml:space="preserve"> </w:t>
      </w:r>
    </w:p>
    <w:p w:rsidR="00BA56B8" w:rsidRDefault="00BA56B8" w:rsidP="005F266C">
      <w:pPr>
        <w:jc w:val="both"/>
        <w:rPr>
          <w:sz w:val="28"/>
          <w:szCs w:val="28"/>
        </w:rPr>
      </w:pPr>
      <w:r>
        <w:rPr>
          <w:sz w:val="28"/>
          <w:szCs w:val="28"/>
        </w:rPr>
        <w:t xml:space="preserve">Также студент может посещать общеуниверситетские факультативы и факультативы внутри департамента психологии. </w:t>
      </w:r>
      <w:r w:rsidR="00266B04">
        <w:rPr>
          <w:sz w:val="28"/>
          <w:szCs w:val="28"/>
        </w:rPr>
        <w:t xml:space="preserve">Факультативы не дают образовательных кредитов и посещаются по предварительной записи в </w:t>
      </w:r>
      <w:r w:rsidR="00266B04">
        <w:rPr>
          <w:sz w:val="28"/>
          <w:szCs w:val="28"/>
          <w:lang w:val="en-US"/>
        </w:rPr>
        <w:t>LMS</w:t>
      </w:r>
      <w:r w:rsidR="00266B04">
        <w:rPr>
          <w:sz w:val="28"/>
          <w:szCs w:val="28"/>
        </w:rPr>
        <w:t xml:space="preserve"> или личной договоренности с преподавателем.</w:t>
      </w:r>
    </w:p>
    <w:p w:rsidR="00B36E70" w:rsidRDefault="00B36E70" w:rsidP="005F266C">
      <w:pPr>
        <w:jc w:val="both"/>
        <w:rPr>
          <w:sz w:val="28"/>
          <w:szCs w:val="28"/>
        </w:rPr>
      </w:pPr>
    </w:p>
    <w:p w:rsidR="00B36E70" w:rsidRDefault="00B36E70" w:rsidP="005F266C">
      <w:pPr>
        <w:jc w:val="both"/>
        <w:rPr>
          <w:sz w:val="28"/>
          <w:szCs w:val="28"/>
        </w:rPr>
      </w:pPr>
    </w:p>
    <w:p w:rsidR="00B36E70" w:rsidRDefault="00B36E70" w:rsidP="005F266C">
      <w:pPr>
        <w:jc w:val="both"/>
        <w:rPr>
          <w:sz w:val="28"/>
          <w:szCs w:val="28"/>
        </w:rPr>
      </w:pPr>
    </w:p>
    <w:p w:rsidR="00B36E70" w:rsidRDefault="00B36E70" w:rsidP="005F266C">
      <w:pPr>
        <w:jc w:val="both"/>
        <w:rPr>
          <w:sz w:val="28"/>
          <w:szCs w:val="28"/>
        </w:rPr>
      </w:pPr>
    </w:p>
    <w:p w:rsidR="00B36E70" w:rsidRDefault="00B36E70" w:rsidP="005F266C">
      <w:pPr>
        <w:jc w:val="both"/>
        <w:rPr>
          <w:sz w:val="28"/>
          <w:szCs w:val="28"/>
        </w:rPr>
      </w:pPr>
    </w:p>
    <w:p w:rsidR="005F266C" w:rsidRDefault="005F266C">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B36E70" w:rsidRPr="00B36E70" w:rsidRDefault="00B36E70" w:rsidP="005F266C">
      <w:pPr>
        <w:jc w:val="both"/>
        <w:rPr>
          <w:rFonts w:ascii="Times New Roman" w:hAnsi="Times New Roman" w:cs="Times New Roman"/>
          <w:b/>
          <w:sz w:val="28"/>
          <w:szCs w:val="28"/>
          <w:lang w:val="en-US"/>
        </w:rPr>
      </w:pPr>
      <w:r w:rsidRPr="00B36E70">
        <w:rPr>
          <w:rFonts w:ascii="Times New Roman" w:hAnsi="Times New Roman" w:cs="Times New Roman"/>
          <w:b/>
          <w:sz w:val="28"/>
          <w:szCs w:val="28"/>
          <w:lang w:val="en-US"/>
        </w:rPr>
        <w:lastRenderedPageBreak/>
        <w:t>The courses of master program “Cognitive science</w:t>
      </w:r>
      <w:r w:rsidR="00B1586F">
        <w:rPr>
          <w:rFonts w:ascii="Times New Roman" w:hAnsi="Times New Roman" w:cs="Times New Roman"/>
          <w:b/>
          <w:sz w:val="28"/>
          <w:szCs w:val="28"/>
          <w:lang w:val="en-US"/>
        </w:rPr>
        <w:t>s</w:t>
      </w:r>
      <w:r w:rsidRPr="00B36E70">
        <w:rPr>
          <w:rFonts w:ascii="Times New Roman" w:hAnsi="Times New Roman" w:cs="Times New Roman"/>
          <w:b/>
          <w:sz w:val="28"/>
          <w:szCs w:val="28"/>
          <w:lang w:val="en-US"/>
        </w:rPr>
        <w:t xml:space="preserve"> and technologies: from neuron to cognition”</w:t>
      </w:r>
    </w:p>
    <w:p w:rsidR="00B36E70" w:rsidRPr="00B36E70" w:rsidRDefault="00B36E70" w:rsidP="005F266C">
      <w:pPr>
        <w:jc w:val="both"/>
        <w:rPr>
          <w:rFonts w:ascii="Times New Roman" w:hAnsi="Times New Roman" w:cs="Times New Roman"/>
          <w:color w:val="222222"/>
          <w:sz w:val="28"/>
          <w:szCs w:val="28"/>
          <w:lang w:val="en"/>
        </w:rPr>
      </w:pPr>
      <w:r w:rsidRPr="00B36E70">
        <w:rPr>
          <w:rFonts w:ascii="Times New Roman" w:hAnsi="Times New Roman" w:cs="Times New Roman"/>
          <w:sz w:val="28"/>
          <w:szCs w:val="28"/>
          <w:lang w:val="en-US"/>
        </w:rPr>
        <w:t>The curriculum contains</w:t>
      </w:r>
      <w:r w:rsidR="007B5FEF">
        <w:rPr>
          <w:rFonts w:ascii="Times New Roman" w:hAnsi="Times New Roman" w:cs="Times New Roman"/>
          <w:sz w:val="28"/>
          <w:szCs w:val="28"/>
          <w:lang w:val="en-US"/>
        </w:rPr>
        <w:t xml:space="preserve"> 60 credits of</w:t>
      </w:r>
      <w:r w:rsidRPr="00B36E70">
        <w:rPr>
          <w:rFonts w:ascii="Times New Roman" w:hAnsi="Times New Roman" w:cs="Times New Roman"/>
          <w:sz w:val="28"/>
          <w:szCs w:val="28"/>
          <w:lang w:val="en-US"/>
        </w:rPr>
        <w:t xml:space="preserve"> compulsory courses and elective courses. A</w:t>
      </w:r>
      <w:r w:rsidR="005F266C">
        <w:rPr>
          <w:rFonts w:ascii="Times New Roman" w:hAnsi="Times New Roman" w:cs="Times New Roman"/>
          <w:sz w:val="28"/>
          <w:szCs w:val="28"/>
          <w:lang w:val="en-US"/>
        </w:rPr>
        <w:t xml:space="preserve"> student can choose courses in</w:t>
      </w:r>
      <w:r w:rsidRPr="00B36E70">
        <w:rPr>
          <w:rFonts w:ascii="Times New Roman" w:hAnsi="Times New Roman" w:cs="Times New Roman"/>
          <w:sz w:val="28"/>
          <w:szCs w:val="28"/>
          <w:lang w:val="en-US"/>
        </w:rPr>
        <w:t xml:space="preserve"> LMS (learning manager system). The study office gives a pass of LMS to a student. Also, </w:t>
      </w:r>
      <w:r w:rsidRPr="00B36E70">
        <w:rPr>
          <w:rFonts w:ascii="Times New Roman" w:hAnsi="Times New Roman" w:cs="Times New Roman"/>
          <w:color w:val="222222"/>
          <w:sz w:val="28"/>
          <w:szCs w:val="28"/>
          <w:lang w:val="en"/>
        </w:rPr>
        <w:t xml:space="preserve">while choosing courses a student has the opportunity to take an additional 6 credits (1-2 elective courses). Program Committee strongly recommends </w:t>
      </w:r>
      <w:r w:rsidR="005F266C" w:rsidRPr="00B36E70">
        <w:rPr>
          <w:rFonts w:ascii="Times New Roman" w:hAnsi="Times New Roman" w:cs="Times New Roman"/>
          <w:color w:val="222222"/>
          <w:sz w:val="28"/>
          <w:szCs w:val="28"/>
          <w:lang w:val="en"/>
        </w:rPr>
        <w:t>choosing</w:t>
      </w:r>
      <w:r w:rsidRPr="00B36E70">
        <w:rPr>
          <w:rFonts w:ascii="Times New Roman" w:hAnsi="Times New Roman" w:cs="Times New Roman"/>
          <w:color w:val="222222"/>
          <w:sz w:val="28"/>
          <w:szCs w:val="28"/>
          <w:lang w:val="en"/>
        </w:rPr>
        <w:t xml:space="preserve"> elective courses among the courses of the program, since they are made on the basis of the general educational objectives of the program and require a consistent development. Also, the student has the right to choose 1-2 courses from other educational program</w:t>
      </w:r>
      <w:r w:rsidR="005F266C">
        <w:rPr>
          <w:rFonts w:ascii="Times New Roman" w:hAnsi="Times New Roman" w:cs="Times New Roman"/>
          <w:color w:val="222222"/>
          <w:sz w:val="28"/>
          <w:szCs w:val="28"/>
          <w:lang w:val="en-US"/>
        </w:rPr>
        <w:t>s</w:t>
      </w:r>
      <w:r w:rsidRPr="00B36E70">
        <w:rPr>
          <w:rFonts w:ascii="Times New Roman" w:hAnsi="Times New Roman" w:cs="Times New Roman"/>
          <w:color w:val="222222"/>
          <w:sz w:val="28"/>
          <w:szCs w:val="28"/>
          <w:lang w:val="en"/>
        </w:rPr>
        <w:t xml:space="preserve"> with the written permission of the academic </w:t>
      </w:r>
      <w:r w:rsidRPr="00B36E70">
        <w:rPr>
          <w:rFonts w:ascii="Times New Roman" w:hAnsi="Times New Roman" w:cs="Times New Roman"/>
          <w:color w:val="222222"/>
          <w:sz w:val="28"/>
          <w:szCs w:val="28"/>
          <w:lang w:val="en-US"/>
        </w:rPr>
        <w:t xml:space="preserve">supervisor of </w:t>
      </w:r>
      <w:r w:rsidRPr="00B36E70">
        <w:rPr>
          <w:rFonts w:ascii="Times New Roman" w:hAnsi="Times New Roman" w:cs="Times New Roman"/>
          <w:color w:val="222222"/>
          <w:sz w:val="28"/>
          <w:szCs w:val="28"/>
          <w:lang w:val="en"/>
        </w:rPr>
        <w:t>program.</w:t>
      </w:r>
    </w:p>
    <w:p w:rsidR="00B36E70" w:rsidRPr="00B36E70" w:rsidRDefault="00B36E70" w:rsidP="005F266C">
      <w:pPr>
        <w:jc w:val="both"/>
        <w:rPr>
          <w:rFonts w:ascii="Times New Roman" w:hAnsi="Times New Roman" w:cs="Times New Roman"/>
          <w:sz w:val="28"/>
          <w:szCs w:val="28"/>
          <w:lang w:val="en-US"/>
        </w:rPr>
      </w:pPr>
      <w:r w:rsidRPr="00B36E70">
        <w:rPr>
          <w:rFonts w:ascii="Times New Roman" w:hAnsi="Times New Roman" w:cs="Times New Roman"/>
          <w:color w:val="222222"/>
          <w:sz w:val="28"/>
          <w:szCs w:val="28"/>
          <w:lang w:val="en"/>
        </w:rPr>
        <w:t xml:space="preserve">The curriculum of the program includes the </w:t>
      </w:r>
      <w:r w:rsidR="005F266C" w:rsidRPr="00B36E70">
        <w:rPr>
          <w:rFonts w:ascii="Times New Roman" w:hAnsi="Times New Roman" w:cs="Times New Roman"/>
          <w:color w:val="222222"/>
          <w:sz w:val="28"/>
          <w:szCs w:val="28"/>
          <w:lang w:val="en"/>
        </w:rPr>
        <w:t xml:space="preserve">adaptation </w:t>
      </w:r>
      <w:r w:rsidRPr="00B36E70">
        <w:rPr>
          <w:rFonts w:ascii="Times New Roman" w:hAnsi="Times New Roman" w:cs="Times New Roman"/>
          <w:color w:val="222222"/>
          <w:sz w:val="28"/>
          <w:szCs w:val="28"/>
          <w:lang w:val="en"/>
        </w:rPr>
        <w:t xml:space="preserve">courses. At the beginning of the </w:t>
      </w:r>
      <w:r w:rsidRPr="00B36E70">
        <w:rPr>
          <w:rFonts w:ascii="Times New Roman" w:hAnsi="Times New Roman" w:cs="Times New Roman"/>
          <w:color w:val="000000"/>
          <w:sz w:val="28"/>
          <w:szCs w:val="28"/>
          <w:lang w:val="en-US"/>
        </w:rPr>
        <w:t>bridging</w:t>
      </w:r>
      <w:r w:rsidRPr="00B36E70">
        <w:rPr>
          <w:rFonts w:ascii="Times New Roman" w:hAnsi="Times New Roman" w:cs="Times New Roman"/>
          <w:color w:val="222222"/>
          <w:sz w:val="28"/>
          <w:szCs w:val="28"/>
          <w:lang w:val="en"/>
        </w:rPr>
        <w:t xml:space="preserve"> courses </w:t>
      </w:r>
      <w:r w:rsidR="005F266C" w:rsidRPr="00B36E70">
        <w:rPr>
          <w:rFonts w:ascii="Times New Roman" w:hAnsi="Times New Roman" w:cs="Times New Roman"/>
          <w:color w:val="222222"/>
          <w:sz w:val="28"/>
          <w:szCs w:val="28"/>
          <w:lang w:val="en"/>
        </w:rPr>
        <w:t>an</w:t>
      </w:r>
      <w:r w:rsidRPr="00B36E70">
        <w:rPr>
          <w:rFonts w:ascii="Times New Roman" w:hAnsi="Times New Roman" w:cs="Times New Roman"/>
          <w:color w:val="222222"/>
          <w:sz w:val="28"/>
          <w:szCs w:val="28"/>
          <w:lang w:val="en"/>
        </w:rPr>
        <w:t xml:space="preserve"> 'entrance test " is held by teachers. The test is required for all students.</w:t>
      </w:r>
      <w:r w:rsidR="005F266C">
        <w:rPr>
          <w:rFonts w:ascii="Times New Roman" w:hAnsi="Times New Roman" w:cs="Times New Roman"/>
          <w:color w:val="222222"/>
          <w:sz w:val="28"/>
          <w:szCs w:val="28"/>
        </w:rPr>
        <w:t xml:space="preserve"> </w:t>
      </w:r>
    </w:p>
    <w:p w:rsidR="009D725C" w:rsidRPr="00B36E70" w:rsidRDefault="007B5FEF" w:rsidP="005F266C">
      <w:pPr>
        <w:jc w:val="both"/>
        <w:rPr>
          <w:rFonts w:ascii="Times New Roman" w:hAnsi="Times New Roman" w:cs="Times New Roman"/>
          <w:color w:val="222222"/>
          <w:sz w:val="28"/>
          <w:szCs w:val="28"/>
          <w:lang w:val="en"/>
        </w:rPr>
      </w:pPr>
      <w:r>
        <w:rPr>
          <w:rFonts w:ascii="Times New Roman" w:hAnsi="Times New Roman" w:cs="Times New Roman"/>
          <w:color w:val="222222"/>
          <w:sz w:val="28"/>
          <w:szCs w:val="28"/>
          <w:lang w:val="en"/>
        </w:rPr>
        <w:t>The 201</w:t>
      </w:r>
      <w:r w:rsidR="005F266C">
        <w:rPr>
          <w:rFonts w:ascii="Times New Roman" w:hAnsi="Times New Roman" w:cs="Times New Roman"/>
          <w:color w:val="222222"/>
          <w:sz w:val="28"/>
          <w:szCs w:val="28"/>
        </w:rPr>
        <w:t>9</w:t>
      </w:r>
      <w:r w:rsidR="009D725C" w:rsidRPr="00B36E70">
        <w:rPr>
          <w:rFonts w:ascii="Times New Roman" w:hAnsi="Times New Roman" w:cs="Times New Roman"/>
          <w:color w:val="222222"/>
          <w:sz w:val="28"/>
          <w:szCs w:val="28"/>
          <w:lang w:val="en"/>
        </w:rPr>
        <w:t xml:space="preserve"> adaptation courses are "</w:t>
      </w:r>
      <w:r w:rsidR="005F266C">
        <w:rPr>
          <w:rFonts w:ascii="Times New Roman" w:hAnsi="Times New Roman" w:cs="Times New Roman"/>
          <w:color w:val="222222"/>
          <w:sz w:val="28"/>
          <w:szCs w:val="28"/>
          <w:lang w:val="en-US"/>
        </w:rPr>
        <w:t xml:space="preserve">Advanced </w:t>
      </w:r>
      <w:r w:rsidR="005F266C">
        <w:rPr>
          <w:rFonts w:ascii="Times New Roman" w:hAnsi="Times New Roman" w:cs="Times New Roman"/>
          <w:color w:val="222222"/>
          <w:sz w:val="28"/>
          <w:szCs w:val="28"/>
          <w:lang w:val="en"/>
        </w:rPr>
        <w:t>Calculus</w:t>
      </w:r>
      <w:r w:rsidR="009D725C" w:rsidRPr="00B36E70">
        <w:rPr>
          <w:rFonts w:ascii="Times New Roman" w:hAnsi="Times New Roman" w:cs="Times New Roman"/>
          <w:color w:val="222222"/>
          <w:sz w:val="28"/>
          <w:szCs w:val="28"/>
          <w:lang w:val="en"/>
        </w:rPr>
        <w:t>" and "</w:t>
      </w:r>
      <w:r>
        <w:rPr>
          <w:rFonts w:ascii="Times New Roman" w:hAnsi="Times New Roman" w:cs="Times New Roman"/>
          <w:color w:val="222222"/>
          <w:sz w:val="28"/>
          <w:szCs w:val="28"/>
          <w:lang w:val="en"/>
        </w:rPr>
        <w:t>Calculus</w:t>
      </w:r>
      <w:r w:rsidR="009D725C" w:rsidRPr="00B36E70">
        <w:rPr>
          <w:rFonts w:ascii="Times New Roman" w:hAnsi="Times New Roman" w:cs="Times New Roman"/>
          <w:color w:val="222222"/>
          <w:sz w:val="28"/>
          <w:szCs w:val="28"/>
          <w:lang w:val="en"/>
        </w:rPr>
        <w:t>".</w:t>
      </w:r>
    </w:p>
    <w:p w:rsidR="004A1FFB" w:rsidRPr="00B36E70" w:rsidRDefault="004A1FFB" w:rsidP="005F266C">
      <w:pPr>
        <w:jc w:val="both"/>
        <w:rPr>
          <w:rFonts w:ascii="Times New Roman" w:hAnsi="Times New Roman" w:cs="Times New Roman"/>
          <w:sz w:val="28"/>
          <w:szCs w:val="28"/>
          <w:lang w:val="en-US"/>
        </w:rPr>
      </w:pPr>
      <w:r w:rsidRPr="00B36E70">
        <w:rPr>
          <w:rFonts w:ascii="Times New Roman" w:hAnsi="Times New Roman" w:cs="Times New Roman"/>
          <w:color w:val="222222"/>
          <w:sz w:val="28"/>
          <w:szCs w:val="28"/>
          <w:lang w:val="en"/>
        </w:rPr>
        <w:t>Also, a student can attend all university optional courses and optional courses, workshops within the Department of Psychology. Optional courses do not provide education credits and are visited by appointment in the LMS or personal arrangement with the teacher.</w:t>
      </w:r>
    </w:p>
    <w:p w:rsidR="009D725C" w:rsidRPr="009D725C" w:rsidRDefault="009D725C" w:rsidP="005F266C">
      <w:pPr>
        <w:jc w:val="both"/>
        <w:rPr>
          <w:sz w:val="28"/>
          <w:szCs w:val="28"/>
          <w:lang w:val="en-US"/>
        </w:rPr>
      </w:pPr>
    </w:p>
    <w:p w:rsidR="00F131DD" w:rsidRPr="009D725C" w:rsidRDefault="00F131DD" w:rsidP="005F266C">
      <w:pPr>
        <w:jc w:val="both"/>
        <w:rPr>
          <w:sz w:val="28"/>
          <w:szCs w:val="28"/>
          <w:lang w:val="en-US"/>
        </w:rPr>
      </w:pPr>
    </w:p>
    <w:sectPr w:rsidR="00F131DD" w:rsidRPr="009D7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35"/>
    <w:rsid w:val="00053371"/>
    <w:rsid w:val="000F4D08"/>
    <w:rsid w:val="001F1D87"/>
    <w:rsid w:val="00266B04"/>
    <w:rsid w:val="002F0FEB"/>
    <w:rsid w:val="00387D82"/>
    <w:rsid w:val="00442507"/>
    <w:rsid w:val="004A1FFB"/>
    <w:rsid w:val="004D7F0E"/>
    <w:rsid w:val="004E6959"/>
    <w:rsid w:val="005F266C"/>
    <w:rsid w:val="006E1332"/>
    <w:rsid w:val="00717D7A"/>
    <w:rsid w:val="007B5FEF"/>
    <w:rsid w:val="008118EC"/>
    <w:rsid w:val="00843EC6"/>
    <w:rsid w:val="00914432"/>
    <w:rsid w:val="009544D9"/>
    <w:rsid w:val="009B17CA"/>
    <w:rsid w:val="009C4E7A"/>
    <w:rsid w:val="009D725C"/>
    <w:rsid w:val="009F4C5A"/>
    <w:rsid w:val="009F5CD1"/>
    <w:rsid w:val="00AB7AEB"/>
    <w:rsid w:val="00AB7C15"/>
    <w:rsid w:val="00AF2735"/>
    <w:rsid w:val="00B1586F"/>
    <w:rsid w:val="00B36E70"/>
    <w:rsid w:val="00BA56B8"/>
    <w:rsid w:val="00BC0B67"/>
    <w:rsid w:val="00C56EED"/>
    <w:rsid w:val="00CB39CD"/>
    <w:rsid w:val="00D64B50"/>
    <w:rsid w:val="00DA74D3"/>
    <w:rsid w:val="00E6682B"/>
    <w:rsid w:val="00EC1E88"/>
    <w:rsid w:val="00F131DD"/>
    <w:rsid w:val="00F23C0A"/>
    <w:rsid w:val="00FE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BBB0-AC84-4EAF-B0F9-15CBBB72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8266</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Chernysheva</dc:creator>
  <cp:keywords/>
  <dc:description/>
  <cp:lastModifiedBy>Пользователь Windows</cp:lastModifiedBy>
  <cp:revision>36</cp:revision>
  <dcterms:created xsi:type="dcterms:W3CDTF">2016-09-20T10:12:00Z</dcterms:created>
  <dcterms:modified xsi:type="dcterms:W3CDTF">2019-09-02T13:58:00Z</dcterms:modified>
</cp:coreProperties>
</file>