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0C95E" w14:textId="77777777" w:rsidR="000662AD" w:rsidRDefault="000662AD" w:rsidP="006D7F1C">
      <w:pPr>
        <w:jc w:val="center"/>
        <w:rPr>
          <w:b/>
          <w:color w:val="000000"/>
        </w:rPr>
      </w:pPr>
    </w:p>
    <w:p w14:paraId="7F59FFC6" w14:textId="08216739" w:rsidR="00542351" w:rsidRPr="007F2818" w:rsidRDefault="00D52DCB" w:rsidP="006D7F1C">
      <w:pPr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2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</w:t>
      </w:r>
      <w:r w:rsidR="00E81B93">
        <w:rPr>
          <w:b/>
          <w:color w:val="000000"/>
        </w:rPr>
        <w:t>________________</w:t>
      </w:r>
    </w:p>
    <w:p w14:paraId="3AB64CF6" w14:textId="77777777" w:rsidR="00114F48" w:rsidRDefault="00114F48" w:rsidP="008D40CD">
      <w:pPr>
        <w:jc w:val="center"/>
      </w:pPr>
    </w:p>
    <w:p w14:paraId="7EB340EC" w14:textId="40E67D1C" w:rsidR="00542351" w:rsidRPr="007F2818" w:rsidRDefault="00483A47" w:rsidP="006D7F1C">
      <w:r>
        <w:t>г.</w:t>
      </w:r>
      <w:r w:rsidR="006B6247">
        <w:t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6D7F1C">
        <w:instrText>MERGEFIELD</w:instrText>
      </w:r>
      <w:r w:rsidR="00542351" w:rsidRPr="007F2818">
        <w:instrText xml:space="preserve"> "</w:instrText>
      </w:r>
      <w:r w:rsidR="00542351" w:rsidRPr="006D7F1C">
        <w:instrText>R</w:instrText>
      </w:r>
      <w:r w:rsidR="00542351" w:rsidRPr="007F2818">
        <w:instrText>_</w:instrText>
      </w:r>
      <w:r w:rsidR="00542351" w:rsidRPr="006D7F1C">
        <w:instrText>DAT</w:instrText>
      </w:r>
      <w:r w:rsidR="00542351" w:rsidRPr="007F2818">
        <w:instrText>_</w:instrText>
      </w:r>
      <w:r w:rsidR="00542351" w:rsidRPr="006D7F1C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075C93" w:rsidRPr="007F2818">
        <w:t>«</w:t>
      </w:r>
      <w:r w:rsidR="00C973AB" w:rsidRPr="007F2818">
        <w:t>__</w:t>
      </w:r>
      <w:r w:rsidR="00075C93" w:rsidRPr="007F2818">
        <w:t>»</w:t>
      </w:r>
      <w:r w:rsidR="00542351" w:rsidRPr="007F2818">
        <w:t xml:space="preserve"> </w:t>
      </w:r>
      <w:r w:rsidR="00C973AB" w:rsidRPr="007F2818">
        <w:t>_______</w:t>
      </w:r>
      <w:r w:rsidR="00542351" w:rsidRPr="007F2818">
        <w:t xml:space="preserve"> 20</w:t>
      </w:r>
      <w:r w:rsidR="00C973AB" w:rsidRPr="007F2818">
        <w:t>_</w:t>
      </w:r>
      <w:r w:rsidR="00542351" w:rsidRPr="007F2818">
        <w:t xml:space="preserve"> г.</w:t>
      </w:r>
      <w:r w:rsidR="0098446B" w:rsidRPr="007F2818">
        <w:fldChar w:fldCharType="end"/>
      </w:r>
    </w:p>
    <w:p w14:paraId="3DCE897B" w14:textId="77777777" w:rsidR="00542351" w:rsidRPr="006D7F1C" w:rsidRDefault="006B6247" w:rsidP="00542351">
      <w:pPr>
        <w:rPr>
          <w:vertAlign w:val="subscript"/>
        </w:rPr>
      </w:pPr>
      <w:r>
        <w:rPr>
          <w:vertAlign w:val="subscript"/>
        </w:rPr>
        <w:t>(м</w:t>
      </w:r>
      <w:r w:rsidRPr="006D7F1C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>(д</w:t>
      </w:r>
      <w:r w:rsidRPr="006D7F1C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14:paraId="377D1551" w14:textId="77777777" w:rsidR="006B6247" w:rsidRPr="007F2818" w:rsidRDefault="006B6247" w:rsidP="00542351"/>
    <w:p w14:paraId="54A791E7" w14:textId="77777777" w:rsidR="006B6247" w:rsidRDefault="003A3D67" w:rsidP="00542351">
      <w:pPr>
        <w:ind w:firstLine="708"/>
        <w:jc w:val="both"/>
        <w:rPr>
          <w:noProof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605618">
        <w:t xml:space="preserve">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14:paraId="3B951DB7" w14:textId="77777777" w:rsidR="006B6247" w:rsidRPr="006D7F1C" w:rsidRDefault="006B6247" w:rsidP="006D7F1C">
      <w:pPr>
        <w:jc w:val="center"/>
        <w:rPr>
          <w:noProof/>
          <w:vertAlign w:val="subscript"/>
        </w:rPr>
      </w:pPr>
      <w:r w:rsidRPr="006D7F1C">
        <w:rPr>
          <w:noProof/>
          <w:vertAlign w:val="subscript"/>
        </w:rPr>
        <w:t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6D7F1C">
        <w:rPr>
          <w:noProof/>
          <w:vertAlign w:val="subscript"/>
        </w:rPr>
        <w:t xml:space="preserve"> представителя </w:t>
      </w:r>
      <w:r w:rsidR="00970CEC">
        <w:rPr>
          <w:noProof/>
          <w:vertAlign w:val="subscript"/>
        </w:rPr>
        <w:t>Исполнителя</w:t>
      </w:r>
      <w:r w:rsidRPr="006D7F1C">
        <w:rPr>
          <w:noProof/>
          <w:vertAlign w:val="subscript"/>
        </w:rPr>
        <w:t>)</w:t>
      </w:r>
    </w:p>
    <w:p w14:paraId="62A1C44E" w14:textId="77777777" w:rsidR="00542351" w:rsidRDefault="00542351" w:rsidP="006D7F1C">
      <w:pPr>
        <w:jc w:val="both"/>
      </w:pPr>
      <w:proofErr w:type="gramStart"/>
      <w:r w:rsidRPr="007F2818">
        <w:t>действующего</w:t>
      </w:r>
      <w:proofErr w:type="gramEnd"/>
      <w:r w:rsidRPr="007F2818">
        <w:t xml:space="preserve">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  <w:r w:rsidRPr="007F2818">
        <w:t xml:space="preserve"> </w:t>
      </w:r>
    </w:p>
    <w:p w14:paraId="72F4C178" w14:textId="77777777" w:rsidR="006B6247" w:rsidRPr="006D7F1C" w:rsidRDefault="006B6247" w:rsidP="006D7F1C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BE0" w:rsidRPr="00EC03EB">
        <w:rPr>
          <w:vertAlign w:val="subscript"/>
        </w:rPr>
        <w:t>(</w:t>
      </w:r>
      <w:r w:rsidRPr="006D7F1C">
        <w:rPr>
          <w:vertAlign w:val="subscript"/>
        </w:rPr>
        <w:t>дата и номер доверенности</w:t>
      </w:r>
      <w:r w:rsidR="00E87BE0">
        <w:rPr>
          <w:vertAlign w:val="subscript"/>
        </w:rPr>
        <w:t>)</w:t>
      </w:r>
    </w:p>
    <w:p w14:paraId="32AF1055" w14:textId="77777777" w:rsidR="00542351" w:rsidRPr="007F2818" w:rsidRDefault="00542351" w:rsidP="00651284">
      <w:pPr>
        <w:jc w:val="both"/>
      </w:pPr>
      <w:r w:rsidRPr="007F2818">
        <w:t>с</w:t>
      </w:r>
      <w:r w:rsidR="00A5067D">
        <w:t xml:space="preserve"> одной</w:t>
      </w:r>
      <w:r w:rsidRPr="007F2818">
        <w:t xml:space="preserve"> </w:t>
      </w:r>
      <w:r w:rsidR="00F74B3C">
        <w:t>сторон</w:t>
      </w:r>
      <w:r w:rsidRPr="007F2818">
        <w:t>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42351" w:rsidRPr="007F2818" w14:paraId="35C2A325" w14:textId="77777777" w:rsidTr="00DB6384">
        <w:tc>
          <w:tcPr>
            <w:tcW w:w="10620" w:type="dxa"/>
          </w:tcPr>
          <w:p w14:paraId="01124A8D" w14:textId="77777777" w:rsidR="00542351" w:rsidRPr="007F2818" w:rsidRDefault="00542351" w:rsidP="00DB6384">
            <w:pPr>
              <w:jc w:val="center"/>
            </w:pPr>
          </w:p>
        </w:tc>
      </w:tr>
    </w:tbl>
    <w:p w14:paraId="06F98475" w14:textId="77777777" w:rsidR="00970CEC" w:rsidRPr="006E490E" w:rsidRDefault="00970CEC" w:rsidP="006644D6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>Студента</w:t>
      </w:r>
      <w:r w:rsidRPr="006E490E">
        <w:rPr>
          <w:vertAlign w:val="subscript"/>
        </w:rPr>
        <w:t>)</w:t>
      </w:r>
    </w:p>
    <w:p w14:paraId="2D5B3C6B" w14:textId="77777777" w:rsidR="00542351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«Студент», с </w:t>
      </w:r>
      <w:r w:rsidR="00A5067D">
        <w:t>другой</w:t>
      </w:r>
      <w:r w:rsidRPr="007F2818">
        <w:t xml:space="preserve"> </w:t>
      </w:r>
      <w:r w:rsidR="00F74B3C">
        <w:t>сторон</w:t>
      </w:r>
      <w:r w:rsidRPr="007F2818">
        <w:t xml:space="preserve">ы, </w:t>
      </w:r>
      <w:r w:rsidR="00450F57">
        <w:t xml:space="preserve">совместно именуемые </w:t>
      </w:r>
      <w:r w:rsidR="00F176CF">
        <w:t>«</w:t>
      </w:r>
      <w:r w:rsidR="00450F57">
        <w:t>Стороны</w:t>
      </w:r>
      <w:r w:rsidR="00F176CF">
        <w:t>»</w:t>
      </w:r>
      <w:r w:rsidR="00450F57">
        <w:t xml:space="preserve">, </w:t>
      </w:r>
      <w:r w:rsidRPr="007F2818">
        <w:t xml:space="preserve">заключили настоящий </w:t>
      </w:r>
      <w:r w:rsidR="00F74B3C">
        <w:t>Договор</w:t>
      </w:r>
      <w:r w:rsidRPr="007F2818">
        <w:t xml:space="preserve"> о нижеследующем:</w:t>
      </w:r>
    </w:p>
    <w:p w14:paraId="2029AC64" w14:textId="77777777" w:rsidR="00A61386" w:rsidRPr="007F2818" w:rsidRDefault="00A61386" w:rsidP="00542351">
      <w:pPr>
        <w:jc w:val="both"/>
      </w:pPr>
    </w:p>
    <w:p w14:paraId="79C731CC" w14:textId="77777777" w:rsidR="00542351" w:rsidRPr="006D7F1C" w:rsidRDefault="00542351" w:rsidP="00542351">
      <w:pPr>
        <w:jc w:val="center"/>
        <w:rPr>
          <w:b/>
        </w:rPr>
      </w:pPr>
      <w:r w:rsidRPr="006D7F1C">
        <w:rPr>
          <w:b/>
        </w:rPr>
        <w:t xml:space="preserve">1. ПРЕДМЕТ </w:t>
      </w:r>
      <w:r w:rsidR="00F74B3C" w:rsidRPr="006D7F1C">
        <w:rPr>
          <w:b/>
        </w:rPr>
        <w:t>ДОГОВОР</w:t>
      </w:r>
      <w:r w:rsidRPr="006D7F1C">
        <w:rPr>
          <w:b/>
        </w:rPr>
        <w:t>А</w:t>
      </w:r>
    </w:p>
    <w:p w14:paraId="69CE4529" w14:textId="15FBE6AF"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>предоставить</w:t>
      </w:r>
      <w:r w:rsidR="002D2A4A" w:rsidRPr="002D2A4A">
        <w:t xml:space="preserve"> </w:t>
      </w:r>
      <w:r w:rsidR="002D2A4A">
        <w:t>платные</w:t>
      </w:r>
      <w:r w:rsidR="00BF1B93">
        <w:t xml:space="preserve"> образовательные услуги</w:t>
      </w:r>
      <w:r w:rsidR="00AF7918" w:rsidRPr="007F2818">
        <w:t xml:space="preserve"> Студент</w:t>
      </w:r>
      <w:r w:rsidR="00BF1B93">
        <w:t>у</w:t>
      </w:r>
      <w:r w:rsidR="00F73684">
        <w:t>, имеющему высшее образование или среднее профессиональное образование,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proofErr w:type="spellStart"/>
      <w:r w:rsidR="00667487">
        <w:t>бакалавриата</w:t>
      </w:r>
      <w:proofErr w:type="spellEnd"/>
      <w:r w:rsidR="00667487">
        <w:t xml:space="preserve"> </w:t>
      </w:r>
      <w:r w:rsidR="00AF7918">
        <w:t>___________________</w:t>
      </w:r>
      <w:r w:rsidR="002D2A4A">
        <w:t>________</w:t>
      </w:r>
      <w:r w:rsidR="006644D6">
        <w:t>______________</w:t>
      </w:r>
      <w:r w:rsidR="00667487">
        <w:t>_______________________</w:t>
      </w:r>
      <w:r w:rsidR="006644D6">
        <w:t>_________</w:t>
      </w:r>
      <w:r w:rsidR="00AF7918">
        <w:t>____</w:t>
      </w:r>
      <w:r w:rsidR="00AF7918" w:rsidRPr="00C90061">
        <w:t xml:space="preserve">, </w:t>
      </w:r>
    </w:p>
    <w:p w14:paraId="29401F05" w14:textId="2C56B115" w:rsidR="006644D6" w:rsidRPr="006D7F1C" w:rsidRDefault="006644D6" w:rsidP="00E87BE0">
      <w:pPr>
        <w:tabs>
          <w:tab w:val="left" w:pos="709"/>
        </w:tabs>
        <w:jc w:val="center"/>
        <w:rPr>
          <w:vertAlign w:val="subscript"/>
        </w:rPr>
      </w:pPr>
      <w:r w:rsidRPr="006D7F1C">
        <w:rPr>
          <w:vertAlign w:val="subscript"/>
        </w:rPr>
        <w:t>(наименование основной профессиональной образовательной программы высшего образования)</w:t>
      </w:r>
    </w:p>
    <w:p w14:paraId="1BF2D697" w14:textId="1B910149" w:rsidR="000662AD" w:rsidRDefault="00AF7918" w:rsidP="005A26E9">
      <w:pPr>
        <w:tabs>
          <w:tab w:val="left" w:pos="709"/>
        </w:tabs>
        <w:jc w:val="both"/>
      </w:pPr>
      <w:r w:rsidRPr="00C90061">
        <w:t>разработанной на основе образовательного стандарта НИУ ВШЭ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подготовки</w:t>
      </w:r>
      <w:r w:rsidR="00716186" w:rsidDel="00716186">
        <w:t xml:space="preserve"> </w:t>
      </w:r>
      <w:r w:rsidR="00E87BE0">
        <w:t>_</w:t>
      </w:r>
      <w:r w:rsidR="000662AD">
        <w:t>________________________</w:t>
      </w:r>
      <w:r w:rsidR="00E87BE0">
        <w:t>____________________</w:t>
      </w:r>
      <w:r w:rsidR="00EC03EB">
        <w:t>____________</w:t>
      </w:r>
      <w:r w:rsidR="00E87BE0">
        <w:t>_________</w:t>
      </w:r>
    </w:p>
    <w:p w14:paraId="4E1F152E" w14:textId="3AC738B2" w:rsidR="00483A47" w:rsidRPr="006D7F1C" w:rsidRDefault="00483A47" w:rsidP="005A26E9">
      <w:pPr>
        <w:tabs>
          <w:tab w:val="left" w:pos="709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t>(</w:t>
      </w:r>
      <w:r w:rsidR="000662AD">
        <w:rPr>
          <w:vertAlign w:val="subscript"/>
        </w:rPr>
        <w:t xml:space="preserve">указать </w:t>
      </w:r>
      <w:r w:rsidRPr="006D7F1C">
        <w:rPr>
          <w:vertAlign w:val="subscript"/>
        </w:rPr>
        <w:t>код и наименование направления подготовки)</w:t>
      </w:r>
    </w:p>
    <w:p w14:paraId="197C53A4" w14:textId="77777777" w:rsidR="000662AD" w:rsidRDefault="000662AD" w:rsidP="005A26E9">
      <w:pPr>
        <w:jc w:val="both"/>
      </w:pPr>
      <w:r>
        <w:t>(далее – Образовательная программа).</w:t>
      </w:r>
    </w:p>
    <w:p w14:paraId="51A16A75" w14:textId="24EB189A" w:rsidR="000407E8" w:rsidRDefault="00542351" w:rsidP="009A6155">
      <w:pPr>
        <w:ind w:firstLine="720"/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</w:t>
      </w:r>
      <w:r w:rsidR="000407E8">
        <w:t>________________</w:t>
      </w:r>
      <w:r w:rsidR="000662AD">
        <w:t>__________</w:t>
      </w:r>
      <w:r w:rsidR="000407E8">
        <w:t>___</w:t>
      </w:r>
      <w:r w:rsidR="00EC03EB">
        <w:t>____________</w:t>
      </w:r>
      <w:r w:rsidR="000407E8">
        <w:t>___________.</w:t>
      </w:r>
    </w:p>
    <w:p w14:paraId="387DE6F7" w14:textId="5169D568" w:rsidR="009A6155" w:rsidRPr="006D7F1C" w:rsidRDefault="000407E8" w:rsidP="005A26E9">
      <w:pPr>
        <w:ind w:left="2124" w:firstLine="708"/>
        <w:rPr>
          <w:vertAlign w:val="subscript"/>
        </w:rPr>
      </w:pPr>
      <w:proofErr w:type="gramStart"/>
      <w:r>
        <w:rPr>
          <w:vertAlign w:val="subscript"/>
        </w:rPr>
        <w:t>(указывается форма обучения (</w:t>
      </w:r>
      <w:r w:rsidR="003470DD" w:rsidRPr="006D7F1C">
        <w:rPr>
          <w:vertAlign w:val="subscript"/>
        </w:rPr>
        <w:t>очн</w:t>
      </w:r>
      <w:r w:rsidR="00FE67F5" w:rsidRPr="006D7F1C">
        <w:rPr>
          <w:vertAlign w:val="subscript"/>
        </w:rPr>
        <w:t>о</w:t>
      </w:r>
      <w:r>
        <w:rPr>
          <w:vertAlign w:val="subscript"/>
        </w:rPr>
        <w:t>-</w:t>
      </w:r>
      <w:r w:rsidR="003470DD" w:rsidRPr="006D7F1C">
        <w:rPr>
          <w:vertAlign w:val="subscript"/>
        </w:rPr>
        <w:t>заочная</w:t>
      </w:r>
      <w:r>
        <w:rPr>
          <w:vertAlign w:val="subscript"/>
        </w:rPr>
        <w:t xml:space="preserve"> или </w:t>
      </w:r>
      <w:r w:rsidR="003470DD" w:rsidRPr="006D7F1C">
        <w:rPr>
          <w:vertAlign w:val="subscript"/>
        </w:rPr>
        <w:t>заочная).</w:t>
      </w:r>
      <w:proofErr w:type="gramEnd"/>
    </w:p>
    <w:p w14:paraId="5112711D" w14:textId="1827B86D" w:rsidR="00693AC9" w:rsidRDefault="00542351" w:rsidP="00693AC9">
      <w:pPr>
        <w:ind w:firstLine="720"/>
        <w:jc w:val="both"/>
      </w:pPr>
      <w:r w:rsidRPr="007F2818"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132154">
        <w:t>, начиная с «__»</w:t>
      </w:r>
      <w:r w:rsidR="00075C93">
        <w:t xml:space="preserve"> </w:t>
      </w:r>
      <w:r w:rsidR="00132154">
        <w:t>______20___г</w:t>
      </w:r>
      <w:r w:rsidR="00693AC9" w:rsidRPr="00DD5ACA">
        <w:t>.</w:t>
      </w:r>
    </w:p>
    <w:p w14:paraId="4B8A4824" w14:textId="6466FF5D" w:rsidR="00FB046E" w:rsidRDefault="00FB046E" w:rsidP="00693AC9">
      <w:pPr>
        <w:ind w:firstLine="720"/>
        <w:jc w:val="both"/>
      </w:pPr>
      <w:r w:rsidRPr="00752B94">
        <w:t xml:space="preserve">В случае </w:t>
      </w:r>
      <w:r w:rsidR="00752B94" w:rsidRPr="00752B94">
        <w:t xml:space="preserve">перевода Студента на ускоренное </w:t>
      </w:r>
      <w:proofErr w:type="gramStart"/>
      <w:r w:rsidR="00752B94" w:rsidRPr="00752B94">
        <w:t>обучение</w:t>
      </w:r>
      <w:proofErr w:type="gramEnd"/>
      <w:r w:rsidR="00752B94" w:rsidRPr="00752B94">
        <w:t xml:space="preserve"> по индивидуальному учебному плану в порядке, установленном в НИУ ВШЭ, срок </w:t>
      </w:r>
      <w:r w:rsidRPr="00752B94">
        <w:t xml:space="preserve">освоения </w:t>
      </w:r>
      <w:r w:rsidR="00E52892">
        <w:t>О</w:t>
      </w:r>
      <w:r w:rsidRPr="00752B94">
        <w:t>бразовательной программы</w:t>
      </w:r>
      <w:r w:rsidR="00752B94" w:rsidRPr="00752B94">
        <w:t xml:space="preserve"> может быть сокращен</w:t>
      </w:r>
      <w:r w:rsidR="00752B94">
        <w:t>, о чем составляется дополнительное соглашение к настоящему Договору</w:t>
      </w:r>
      <w:r w:rsidR="00667487" w:rsidRPr="00752B94">
        <w:t>.</w:t>
      </w:r>
      <w:r w:rsidR="00E52892">
        <w:t xml:space="preserve"> Сокращение срока освоения Образовательной программы реализуется путем зачета результатов </w:t>
      </w:r>
      <w:proofErr w:type="gramStart"/>
      <w:r w:rsidR="00E52892">
        <w:t>обучения по</w:t>
      </w:r>
      <w:proofErr w:type="gramEnd"/>
      <w:r w:rsidR="00E52892">
        <w:t xml:space="preserve"> отдельным дисциплинам (модулям) и (или) отдельным практикам, освоенным (пройденным) Студентом при получении </w:t>
      </w:r>
      <w:r w:rsidR="009B567E">
        <w:t xml:space="preserve">среднего профессионального образования и (или) высшего образования, а также </w:t>
      </w:r>
      <w:r w:rsidR="009B567E">
        <w:lastRenderedPageBreak/>
        <w:t xml:space="preserve">дополнительного </w:t>
      </w:r>
      <w:r w:rsidR="00431ED6">
        <w:t xml:space="preserve">профессионального </w:t>
      </w:r>
      <w:r w:rsidR="009B567E">
        <w:t>образования (при наличии), и (или) путем повышения темпа освоения Образовательной программы.</w:t>
      </w:r>
    </w:p>
    <w:p w14:paraId="0DC42238" w14:textId="5521B738" w:rsidR="009B567E" w:rsidRPr="006D7F1C" w:rsidRDefault="009B567E" w:rsidP="00693AC9">
      <w:pPr>
        <w:ind w:firstLine="720"/>
        <w:jc w:val="both"/>
      </w:pPr>
      <w:r>
        <w:t>Повышение темпа освоения Образовательной программы осуществляется в случае, если Студент имеет соответствующие способности и (или) уровень развития.</w:t>
      </w:r>
    </w:p>
    <w:p w14:paraId="0D2D0AB2" w14:textId="67A25339" w:rsidR="00570AC3" w:rsidRDefault="00542351" w:rsidP="00DA1789">
      <w:pPr>
        <w:ind w:firstLine="720"/>
        <w:jc w:val="both"/>
      </w:pPr>
      <w:r w:rsidRPr="007F2818">
        <w:t>1.3</w:t>
      </w:r>
      <w:r w:rsidR="00672011" w:rsidRPr="007F2818">
        <w:t>.</w:t>
      </w:r>
      <w:r w:rsidR="00672011">
        <w:t> </w:t>
      </w:r>
      <w:proofErr w:type="gramStart"/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>документ об образовании и о квалификации</w:t>
      </w:r>
      <w:r w:rsidR="00D974B3">
        <w:t>, относящийся к соответствующему уровню профессионального образования (высшее образование</w:t>
      </w:r>
      <w:r w:rsidR="00FB046E" w:rsidRPr="00FB046E">
        <w:t xml:space="preserve"> </w:t>
      </w:r>
      <w:r w:rsidR="006F64BC">
        <w:t>–</w:t>
      </w:r>
      <w:r w:rsidR="00431ED6">
        <w:t xml:space="preserve"> </w:t>
      </w:r>
      <w:proofErr w:type="spellStart"/>
      <w:r w:rsidR="00FB046E">
        <w:t>бакалавриат</w:t>
      </w:r>
      <w:proofErr w:type="spellEnd"/>
      <w:r w:rsidR="00D974B3">
        <w:t>)</w:t>
      </w:r>
      <w:r w:rsidR="00570AC3">
        <w:t xml:space="preserve"> </w:t>
      </w:r>
      <w:r w:rsidR="00D974B3">
        <w:t>–</w:t>
      </w:r>
      <w:r w:rsidR="00570AC3">
        <w:t xml:space="preserve"> </w:t>
      </w:r>
      <w:r w:rsidR="00132154">
        <w:t xml:space="preserve">диплом </w:t>
      </w:r>
      <w:r w:rsidR="00FB046E">
        <w:t>бакалавра</w:t>
      </w:r>
      <w:r w:rsidR="00693AC9" w:rsidRPr="00DD5ACA">
        <w:t>,</w:t>
      </w:r>
      <w:r w:rsidR="00570AC3">
        <w:t xml:space="preserve"> образец которого устанавливается </w:t>
      </w:r>
      <w:r w:rsidR="00570AC3"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570AC3">
        <w:t>.</w:t>
      </w:r>
      <w:proofErr w:type="gramEnd"/>
    </w:p>
    <w:p w14:paraId="14000849" w14:textId="6A78DAEE" w:rsidR="00F6470D" w:rsidRPr="000A39FC" w:rsidRDefault="00570AC3" w:rsidP="00693AC9">
      <w:pPr>
        <w:ind w:firstLine="720"/>
        <w:jc w:val="both"/>
      </w:pPr>
      <w:r w:rsidRPr="000A39FC">
        <w:t xml:space="preserve">После освоения Студентом Образовательной программы, не имеющей государственной аккредитации, и </w:t>
      </w:r>
      <w:r w:rsidR="00C01799" w:rsidRPr="000A39FC">
        <w:t xml:space="preserve">успешного </w:t>
      </w:r>
      <w:r w:rsidRPr="000A39FC">
        <w:t>прохождения Студентом итоговой аттестации ему</w:t>
      </w:r>
      <w:r w:rsidR="00DE4873" w:rsidRPr="000A39FC">
        <w:t xml:space="preserve"> </w:t>
      </w:r>
      <w:r w:rsidRPr="000A39FC">
        <w:t>выдается документ об образовании и о квалификации</w:t>
      </w:r>
      <w:r w:rsidR="00D974B3" w:rsidRPr="000A39FC">
        <w:t>,</w:t>
      </w:r>
      <w:r w:rsidRPr="000A39FC">
        <w:t xml:space="preserve"> </w:t>
      </w:r>
      <w:r w:rsidR="00D974B3" w:rsidRPr="000A39FC">
        <w:t>относящийся к соответствующему уровню профессионального образования (высшее образование</w:t>
      </w:r>
      <w:r w:rsidR="00C832B7" w:rsidRPr="000A39FC">
        <w:t xml:space="preserve"> – </w:t>
      </w:r>
      <w:proofErr w:type="spellStart"/>
      <w:r w:rsidR="00E52892">
        <w:t>бакалавриат</w:t>
      </w:r>
      <w:proofErr w:type="spellEnd"/>
      <w:r w:rsidR="00F6470D" w:rsidRPr="000A39FC">
        <w:t>)</w:t>
      </w:r>
      <w:r w:rsidR="00D974B3" w:rsidRPr="000A39FC">
        <w:t xml:space="preserve"> </w:t>
      </w:r>
      <w:r w:rsidRPr="000A39FC">
        <w:t xml:space="preserve">– диплом </w:t>
      </w:r>
      <w:r w:rsidR="00E52892">
        <w:t>бакалавра,</w:t>
      </w:r>
      <w:r w:rsidR="00E52892" w:rsidRPr="00E52892">
        <w:t xml:space="preserve"> </w:t>
      </w:r>
      <w:r w:rsidR="00E52892" w:rsidRPr="000A39FC">
        <w:t>образец которого устанавливается Исполнителем самостоятельно</w:t>
      </w:r>
      <w:r w:rsidR="00431ED6">
        <w:rPr>
          <w:rStyle w:val="af2"/>
        </w:rPr>
        <w:footnoteReference w:id="2"/>
      </w:r>
      <w:r w:rsidR="00E52892">
        <w:t xml:space="preserve">. </w:t>
      </w:r>
    </w:p>
    <w:p w14:paraId="5AEA0A6D" w14:textId="445F9C48"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</w:t>
      </w:r>
      <w:r w:rsidR="00DA1789">
        <w:rPr>
          <w:rStyle w:val="af2"/>
        </w:rPr>
        <w:footnoteReference w:id="3"/>
      </w:r>
      <w:r w:rsidRPr="004427BA">
        <w:t xml:space="preserve"> /государственную итоговую аттестацию или получившему на итоговой аттестации</w:t>
      </w:r>
      <w:r w:rsidR="00DA1789">
        <w:rPr>
          <w:vertAlign w:val="superscript"/>
        </w:rPr>
        <w:t>3</w:t>
      </w:r>
      <w:r w:rsidRPr="00442780">
        <w:t xml:space="preserve"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</w:t>
      </w:r>
      <w:proofErr w:type="gramStart"/>
      <w:r w:rsidRPr="00442780">
        <w:t>обучения по образцу</w:t>
      </w:r>
      <w:proofErr w:type="gramEnd"/>
      <w:r w:rsidRPr="00442780">
        <w:t>, самостоятельн</w:t>
      </w:r>
      <w:r>
        <w:t>о устанавливаемому Исполнителем.</w:t>
      </w:r>
    </w:p>
    <w:p w14:paraId="5F9EDA0D" w14:textId="77777777"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__________________. </w:t>
      </w:r>
    </w:p>
    <w:p w14:paraId="6C20187C" w14:textId="77777777"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14:paraId="26583F3D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>2. ПРАВА И ОБЯЗАННОСТИ ИСПОЛНИТЕЛЯ</w:t>
      </w:r>
    </w:p>
    <w:p w14:paraId="227EDA1C" w14:textId="77777777" w:rsidR="00542351" w:rsidRPr="006D7F1C" w:rsidRDefault="00542351" w:rsidP="00542351">
      <w:pPr>
        <w:ind w:firstLine="720"/>
        <w:jc w:val="both"/>
        <w:rPr>
          <w:b/>
        </w:rPr>
      </w:pPr>
      <w:r w:rsidRPr="006D7F1C">
        <w:rPr>
          <w:b/>
        </w:rPr>
        <w:t>2.1</w:t>
      </w:r>
      <w:r w:rsidR="00672011" w:rsidRPr="006D7F1C">
        <w:rPr>
          <w:b/>
        </w:rPr>
        <w:t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>вправе</w:t>
      </w:r>
      <w:r w:rsidRPr="006D7F1C">
        <w:rPr>
          <w:b/>
        </w:rPr>
        <w:t>:</w:t>
      </w:r>
    </w:p>
    <w:p w14:paraId="77821A91" w14:textId="77777777"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>амостоятельно осуществлять образовательный процесс, выбирать системы оценок, формы, порядок и периодичность контроля знаний, включая промежуточную</w:t>
      </w:r>
      <w:r w:rsidR="00F8658E">
        <w:rPr>
          <w:color w:val="auto"/>
          <w:szCs w:val="24"/>
        </w:rPr>
        <w:t xml:space="preserve"> аттестацию,</w:t>
      </w:r>
      <w:r w:rsidR="00AF7918" w:rsidRPr="007F2818">
        <w:rPr>
          <w:color w:val="auto"/>
          <w:szCs w:val="24"/>
        </w:rPr>
        <w:t xml:space="preserve"> применять к нему меры поощрения и</w:t>
      </w:r>
      <w:r w:rsidR="00F8658E">
        <w:rPr>
          <w:color w:val="auto"/>
          <w:szCs w:val="24"/>
        </w:rPr>
        <w:t xml:space="preserve"> меры</w:t>
      </w:r>
      <w:r w:rsidR="00AF7918" w:rsidRPr="007F2818">
        <w:rPr>
          <w:color w:val="auto"/>
          <w:szCs w:val="24"/>
        </w:rPr>
        <w:t xml:space="preserve">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330E33">
        <w:rPr>
          <w:color w:val="auto"/>
          <w:szCs w:val="24"/>
        </w:rPr>
        <w:t>;</w:t>
      </w:r>
    </w:p>
    <w:p w14:paraId="554227EF" w14:textId="77777777" w:rsidR="00542351" w:rsidRDefault="00542351" w:rsidP="00542351">
      <w:pPr>
        <w:ind w:firstLine="720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  <w:r w:rsidRPr="007F2818">
        <w:t xml:space="preserve"> </w:t>
      </w:r>
    </w:p>
    <w:p w14:paraId="6602CE05" w14:textId="77777777" w:rsidR="00060C23" w:rsidRDefault="00693AC9" w:rsidP="00060C23">
      <w:pPr>
        <w:ind w:firstLine="720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B47079">
        <w:t>6</w:t>
      </w:r>
      <w:r w:rsidR="00060C23" w:rsidRPr="00436BDC">
        <w:t>.4.</w:t>
      </w:r>
      <w:r w:rsidR="00060C23" w:rsidRPr="00060C23">
        <w:t xml:space="preserve"> Договора</w:t>
      </w:r>
      <w:r w:rsidR="00060C23">
        <w:t>.</w:t>
      </w:r>
    </w:p>
    <w:p w14:paraId="2571CBC3" w14:textId="595F9DE7" w:rsidR="002314F6" w:rsidRDefault="002314F6" w:rsidP="00060C23">
      <w:pPr>
        <w:ind w:firstLine="720"/>
        <w:jc w:val="both"/>
      </w:pPr>
      <w:r>
        <w:t xml:space="preserve">2.1.4. направлять Студенту на </w:t>
      </w:r>
      <w:r w:rsidRPr="002314F6">
        <w:t>адрес корпоративной электронной почты в домене @</w:t>
      </w:r>
      <w:proofErr w:type="spellStart"/>
      <w:r w:rsidRPr="002314F6">
        <w:rPr>
          <w:lang w:val="en-US"/>
        </w:rPr>
        <w:t>edu</w:t>
      </w:r>
      <w:proofErr w:type="spellEnd"/>
      <w:r w:rsidRPr="002314F6">
        <w:t>.</w:t>
      </w:r>
      <w:proofErr w:type="spellStart"/>
      <w:r w:rsidRPr="002314F6">
        <w:rPr>
          <w:lang w:val="en-US"/>
        </w:rPr>
        <w:t>hse</w:t>
      </w:r>
      <w:proofErr w:type="spellEnd"/>
      <w:r w:rsidRPr="002314F6">
        <w:t>.</w:t>
      </w:r>
      <w:proofErr w:type="spellStart"/>
      <w:r w:rsidRPr="002314F6">
        <w:rPr>
          <w:lang w:val="en-US"/>
        </w:rPr>
        <w:t>ru</w:t>
      </w:r>
      <w:proofErr w:type="spellEnd"/>
      <w:r w:rsidR="00677DB4" w:rsidRPr="00677DB4">
        <w:t xml:space="preserve"> </w:t>
      </w:r>
      <w:r w:rsidR="00C06EC2">
        <w:t>учебно-методические материалы и пособия, используемые в учебном процессе</w:t>
      </w:r>
      <w:r w:rsidR="00743798">
        <w:t xml:space="preserve">, а также любые </w:t>
      </w:r>
      <w:r w:rsidR="00831D33">
        <w:t xml:space="preserve">сообщения, </w:t>
      </w:r>
      <w:r w:rsidR="00831D33" w:rsidRPr="00831D33">
        <w:t>предупреждения, уведомления, заявления и иные юридически значимые сообщения</w:t>
      </w:r>
      <w:r w:rsidR="00831D33">
        <w:t>.</w:t>
      </w:r>
    </w:p>
    <w:p w14:paraId="14A679A0" w14:textId="77777777" w:rsidR="00542351" w:rsidRPr="006D7F1C" w:rsidRDefault="00542351" w:rsidP="00060C23">
      <w:pPr>
        <w:ind w:firstLine="720"/>
        <w:jc w:val="both"/>
        <w:rPr>
          <w:b/>
        </w:rPr>
      </w:pPr>
      <w:r w:rsidRPr="006D7F1C">
        <w:rPr>
          <w:b/>
        </w:rPr>
        <w:t>2.2. Исполнитель обязуется:</w:t>
      </w:r>
    </w:p>
    <w:p w14:paraId="5194A081" w14:textId="6193F3F4"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023302">
        <w:t xml:space="preserve"> в качестве С</w:t>
      </w:r>
      <w:r w:rsidR="00572DFB">
        <w:t>тудента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14:paraId="4DDE433D" w14:textId="44A7E3FF" w:rsidR="00157C28" w:rsidRPr="007F2818" w:rsidRDefault="00542351" w:rsidP="00D46978">
      <w:pPr>
        <w:ind w:firstLine="708"/>
        <w:jc w:val="both"/>
      </w:pPr>
      <w:proofErr w:type="gramStart"/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</w:t>
      </w:r>
      <w:r w:rsidR="00AF7918" w:rsidRPr="00DD5ACA">
        <w:t xml:space="preserve">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платных образовательных услуг в </w:t>
      </w:r>
      <w:r w:rsidR="00572DFB" w:rsidRPr="00572DFB">
        <w:lastRenderedPageBreak/>
        <w:t>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>осуществление</w:t>
      </w:r>
      <w:proofErr w:type="gramEnd"/>
      <w:r w:rsidR="00AF7918" w:rsidRPr="00DD5ACA">
        <w:t xml:space="preserve"> </w:t>
      </w:r>
      <w:proofErr w:type="gramStart"/>
      <w:r w:rsidR="00AF7918" w:rsidRPr="00DD5ACA">
        <w:t xml:space="preserve">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>,</w:t>
      </w:r>
      <w:r w:rsidR="000662AD">
        <w:t xml:space="preserve"> </w:t>
      </w:r>
      <w:r w:rsidR="00F8658E">
        <w:t>п</w:t>
      </w:r>
      <w:r w:rsidR="000662AD">
        <w:t xml:space="preserve">оложением о соответствующем филиале, в котором реализуется Образовательная программа (в случае обучения </w:t>
      </w:r>
      <w:r w:rsidR="00F8658E">
        <w:t xml:space="preserve">Студента </w:t>
      </w:r>
      <w:r w:rsidR="000662AD">
        <w:t xml:space="preserve">в филиале),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обязанности Студента</w:t>
      </w:r>
      <w:r w:rsidR="000662AD">
        <w:t>,</w:t>
      </w:r>
      <w:r w:rsidR="00AF7918">
        <w:t xml:space="preserve">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</w:t>
      </w:r>
      <w:proofErr w:type="gramEnd"/>
      <w:r w:rsidR="00AF7918">
        <w:t xml:space="preserve"> открытом </w:t>
      </w:r>
      <w:proofErr w:type="gramStart"/>
      <w:r w:rsidR="00AF7918">
        <w:t>доступе</w:t>
      </w:r>
      <w:proofErr w:type="gramEnd"/>
      <w:r w:rsidR="00AF7918">
        <w:t xml:space="preserve">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9" w:history="1">
        <w:r w:rsidR="00DA1789" w:rsidRPr="00DA1789">
          <w:rPr>
            <w:rStyle w:val="af5"/>
            <w:lang w:val="en-US"/>
          </w:rPr>
          <w:t>www</w:t>
        </w:r>
        <w:r w:rsidR="00DA1789" w:rsidRPr="00DA1789">
          <w:rPr>
            <w:rStyle w:val="af5"/>
          </w:rPr>
          <w:t>.</w:t>
        </w:r>
        <w:proofErr w:type="spellStart"/>
        <w:r w:rsidR="00DA1789" w:rsidRPr="00DE02C4">
          <w:rPr>
            <w:rStyle w:val="af5"/>
            <w:lang w:val="en-US"/>
          </w:rPr>
          <w:t>hse</w:t>
        </w:r>
        <w:proofErr w:type="spellEnd"/>
        <w:r w:rsidR="00DA1789" w:rsidRPr="00DE02C4">
          <w:rPr>
            <w:rStyle w:val="af5"/>
          </w:rPr>
          <w:t>.</w:t>
        </w:r>
        <w:proofErr w:type="spellStart"/>
        <w:r w:rsidR="00DA1789" w:rsidRPr="00261FA4">
          <w:rPr>
            <w:rStyle w:val="af5"/>
            <w:lang w:val="en-US"/>
          </w:rPr>
          <w:t>ru</w:t>
        </w:r>
        <w:proofErr w:type="spellEnd"/>
      </w:hyperlink>
      <w:r w:rsidR="00A33E03">
        <w:t>;</w:t>
      </w:r>
    </w:p>
    <w:p w14:paraId="62C654D9" w14:textId="78894568"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023302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66B05">
        <w:t>;</w:t>
      </w:r>
    </w:p>
    <w:p w14:paraId="6DB1F2EE" w14:textId="77777777"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Pr="007F2818">
        <w:t xml:space="preserve">Студенту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14:paraId="5EC17617" w14:textId="77777777" w:rsidR="00DE7D00" w:rsidRDefault="00542351" w:rsidP="00DE7D00">
      <w:pPr>
        <w:ind w:firstLine="720"/>
        <w:jc w:val="both"/>
      </w:pPr>
      <w:r w:rsidRPr="007F2818">
        <w:t>2.2.5</w:t>
      </w:r>
      <w:r w:rsidR="00672011" w:rsidRPr="007F2818">
        <w:t>.</w:t>
      </w:r>
      <w:r w:rsidR="00672011">
        <w:t> </w:t>
      </w:r>
      <w:r w:rsidR="00B66B05">
        <w:t>о</w:t>
      </w:r>
      <w:r w:rsidR="00AF7918" w:rsidRPr="007F2818"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</w:t>
      </w:r>
    </w:p>
    <w:p w14:paraId="3EDC4445" w14:textId="721442D8" w:rsidR="00DE7D00" w:rsidRDefault="00760382" w:rsidP="00760382">
      <w:pPr>
        <w:jc w:val="both"/>
      </w:pPr>
      <w:r>
        <w:t>«</w:t>
      </w:r>
      <w:r w:rsidR="00FB046E">
        <w:t>бакалавр</w:t>
      </w:r>
      <w:r>
        <w:t>»</w:t>
      </w:r>
      <w:r w:rsidR="00DE7D00">
        <w:t>;</w:t>
      </w:r>
    </w:p>
    <w:p w14:paraId="18DE8A16" w14:textId="77777777" w:rsidR="00542351" w:rsidRPr="007F2818" w:rsidRDefault="00542351" w:rsidP="00542351">
      <w:pPr>
        <w:ind w:firstLine="708"/>
        <w:jc w:val="both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>программы</w:t>
      </w:r>
      <w:r w:rsidR="00B66B05">
        <w:t>;</w:t>
      </w:r>
    </w:p>
    <w:p w14:paraId="2C642524" w14:textId="77777777" w:rsidR="00542351" w:rsidRPr="007F2818" w:rsidRDefault="00542351" w:rsidP="00542351">
      <w:pPr>
        <w:ind w:firstLine="708"/>
        <w:jc w:val="both"/>
      </w:pPr>
      <w:r w:rsidRPr="007F2818">
        <w:t>2.2.7</w:t>
      </w:r>
      <w:r w:rsidR="00672011" w:rsidRPr="007F2818">
        <w:t>.</w:t>
      </w:r>
      <w:r w:rsidR="00672011">
        <w:t> 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AF7918" w:rsidRPr="007F2818">
        <w:t>непрохождении</w:t>
      </w:r>
      <w:proofErr w:type="spellEnd"/>
      <w:r w:rsidR="00AF7918" w:rsidRPr="007F2818">
        <w:t xml:space="preserve">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14:paraId="18F1A3EE" w14:textId="783FBFA5" w:rsidR="0098446B" w:rsidRDefault="00B353FB" w:rsidP="006D7F1C">
      <w:pPr>
        <w:pStyle w:val="a4"/>
      </w:pPr>
      <w:r w:rsidRPr="00DD5ACA">
        <w:rPr>
          <w:color w:val="auto"/>
          <w:szCs w:val="24"/>
        </w:rPr>
        <w:t>2.2.8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>итоговой</w:t>
      </w:r>
      <w:r w:rsidR="00DE4873">
        <w:rPr>
          <w:color w:val="auto"/>
          <w:szCs w:val="24"/>
        </w:rPr>
        <w:t xml:space="preserve"> аттестации</w:t>
      </w:r>
      <w:r w:rsidR="00431ED6">
        <w:rPr>
          <w:rStyle w:val="af2"/>
          <w:color w:val="auto"/>
          <w:szCs w:val="24"/>
        </w:rPr>
        <w:footnoteReference w:id="4"/>
      </w:r>
      <w:r w:rsidR="0087557C">
        <w:rPr>
          <w:color w:val="auto"/>
          <w:szCs w:val="24"/>
        </w:rPr>
        <w:t>/</w:t>
      </w:r>
      <w:r w:rsidR="00DE4873">
        <w:rPr>
          <w:color w:val="auto"/>
          <w:szCs w:val="24"/>
        </w:rPr>
        <w:t xml:space="preserve"> </w:t>
      </w:r>
      <w:r w:rsidR="00180F5A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F54D53">
        <w:rPr>
          <w:color w:val="auto"/>
          <w:szCs w:val="24"/>
        </w:rPr>
        <w:t>;</w:t>
      </w:r>
    </w:p>
    <w:p w14:paraId="092AB0BD" w14:textId="6CCE85C1" w:rsidR="0098446B" w:rsidRDefault="00B353FB" w:rsidP="006D7F1C">
      <w:pPr>
        <w:pStyle w:val="a4"/>
      </w:pPr>
      <w:r w:rsidRPr="00DD5ACA">
        <w:t>2.2.9</w:t>
      </w:r>
      <w:r w:rsidR="00672011" w:rsidRPr="00DD5ACA">
        <w:t>.</w:t>
      </w:r>
      <w:r w:rsidR="00672011">
        <w:t> 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>аттестационных</w:t>
      </w:r>
      <w:proofErr w:type="gramStart"/>
      <w:r w:rsidR="00DA1789">
        <w:rPr>
          <w:vertAlign w:val="superscript"/>
        </w:rPr>
        <w:t>4</w:t>
      </w:r>
      <w:proofErr w:type="gramEnd"/>
      <w:r w:rsidR="009113D7">
        <w:t>/</w:t>
      </w:r>
      <w:r w:rsidR="0064174F">
        <w:t>государственных</w:t>
      </w:r>
      <w:r w:rsidR="00AF7918" w:rsidRPr="00DD5ACA">
        <w:t xml:space="preserve"> аттестационных испытаний, включенных в </w:t>
      </w:r>
      <w:r w:rsidR="009113D7">
        <w:t>итоговую</w:t>
      </w:r>
      <w:r w:rsidR="00DE4873">
        <w:t xml:space="preserve"> аттестацию</w:t>
      </w:r>
      <w:r w:rsidR="00DA1789">
        <w:rPr>
          <w:vertAlign w:val="superscript"/>
        </w:rPr>
        <w:t>4</w:t>
      </w:r>
      <w:r w:rsidR="009113D7">
        <w:t>/</w:t>
      </w:r>
      <w:r w:rsidR="00442780">
        <w:t xml:space="preserve"> </w:t>
      </w:r>
      <w:r w:rsidR="00AF7918" w:rsidRPr="00DD5ACA">
        <w:t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>выдать</w:t>
      </w:r>
      <w:r w:rsidR="0064174F">
        <w:t xml:space="preserve"> </w:t>
      </w:r>
      <w:r w:rsidR="00F237A5">
        <w:t xml:space="preserve">Студенту </w:t>
      </w:r>
      <w:r w:rsidR="009113D7">
        <w:t>документ об образовании и о квалификации</w:t>
      </w:r>
      <w:r w:rsidR="00DE4873">
        <w:t xml:space="preserve"> в соответствии с пунктом 1.</w:t>
      </w:r>
      <w:r w:rsidR="004427BA">
        <w:t>3</w:t>
      </w:r>
      <w:r w:rsidR="00DE4873">
        <w:t xml:space="preserve"> настоящего Договора;</w:t>
      </w:r>
    </w:p>
    <w:p w14:paraId="45CAFCE1" w14:textId="77777777" w:rsidR="00B353FB" w:rsidRPr="00DD5ACA" w:rsidRDefault="00B353FB" w:rsidP="00693AC9">
      <w:pPr>
        <w:ind w:firstLine="720"/>
        <w:jc w:val="both"/>
      </w:pPr>
      <w:r w:rsidRPr="00DD5ACA">
        <w:t>2.2.10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14:paraId="175422C0" w14:textId="6EB6D101" w:rsidR="00990821" w:rsidRDefault="00990821" w:rsidP="00990821">
      <w:pPr>
        <w:ind w:firstLine="720"/>
        <w:jc w:val="both"/>
      </w:pPr>
      <w:r>
        <w:t>2.2.1</w:t>
      </w:r>
      <w:r w:rsidR="006E29D6">
        <w:t>1</w:t>
      </w:r>
      <w:r w:rsidR="00672011">
        <w:t>. 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</w:t>
      </w:r>
      <w:r>
        <w:lastRenderedPageBreak/>
        <w:t>письменного уведомления об этом по адрес</w:t>
      </w:r>
      <w:proofErr w:type="gramStart"/>
      <w:r>
        <w:t>у(</w:t>
      </w:r>
      <w:proofErr w:type="gramEnd"/>
      <w:r w:rsidR="00C944A6">
        <w:t>-</w:t>
      </w:r>
      <w:proofErr w:type="spellStart"/>
      <w:r>
        <w:t>ам</w:t>
      </w:r>
      <w:proofErr w:type="spellEnd"/>
      <w:r>
        <w:t>), указанному(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настоящего Договора</w:t>
      </w:r>
      <w:r w:rsidR="0064174F">
        <w:t>;</w:t>
      </w:r>
    </w:p>
    <w:p w14:paraId="6E1EEF6F" w14:textId="685DF066" w:rsidR="00990821" w:rsidRDefault="00F237A5" w:rsidP="00990821">
      <w:pPr>
        <w:ind w:firstLine="720"/>
        <w:jc w:val="both"/>
      </w:pPr>
      <w:r>
        <w:t>2.2.1</w:t>
      </w:r>
      <w:r w:rsidR="009B567E">
        <w:t>2</w:t>
      </w:r>
      <w:r>
        <w:t>. принимать оплату за образовательные услуги в со</w:t>
      </w:r>
      <w:r w:rsidR="002314F6">
        <w:t>ответствии с условиями Договора</w:t>
      </w:r>
      <w:r w:rsidR="008A2F0C">
        <w:t>.</w:t>
      </w:r>
    </w:p>
    <w:p w14:paraId="33D4603F" w14:textId="77777777" w:rsidR="00542351" w:rsidRPr="007F2818" w:rsidRDefault="00542351" w:rsidP="008A216C">
      <w:pPr>
        <w:ind w:firstLine="709"/>
        <w:jc w:val="both"/>
      </w:pPr>
    </w:p>
    <w:p w14:paraId="757D3284" w14:textId="77777777" w:rsidR="00542351" w:rsidRPr="006D7F1C" w:rsidRDefault="00F8640D" w:rsidP="0077692C">
      <w:pPr>
        <w:jc w:val="center"/>
        <w:outlineLvl w:val="0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 ПРАВА И ОБЯЗАННОСТИ СТУДЕНТА</w:t>
      </w:r>
    </w:p>
    <w:p w14:paraId="5F07E5CA" w14:textId="77777777" w:rsidR="00542351" w:rsidRPr="006D7F1C" w:rsidRDefault="00F8640D" w:rsidP="00542351">
      <w:pPr>
        <w:ind w:firstLine="720"/>
        <w:jc w:val="both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.1</w:t>
      </w:r>
      <w:r w:rsidR="001D3BF8" w:rsidRPr="006D7F1C">
        <w:rPr>
          <w:b/>
        </w:rPr>
        <w:t>. </w:t>
      </w:r>
      <w:r w:rsidR="00542351" w:rsidRPr="006D7F1C">
        <w:rPr>
          <w:b/>
        </w:rPr>
        <w:t>Студент вправе:</w:t>
      </w:r>
    </w:p>
    <w:p w14:paraId="4D076FB1" w14:textId="77777777" w:rsidR="001D3BF8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542351" w:rsidRPr="007F2818">
        <w:rPr>
          <w:color w:val="auto"/>
          <w:szCs w:val="24"/>
        </w:rPr>
        <w:t>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14:paraId="3154B610" w14:textId="77777777" w:rsidR="00542351" w:rsidRPr="00A55BEA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1D3BF8">
        <w:rPr>
          <w:color w:val="auto"/>
          <w:szCs w:val="24"/>
        </w:rPr>
        <w:t xml:space="preserve">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14:paraId="19D958B5" w14:textId="77777777" w:rsidR="00542351" w:rsidRPr="007F2818" w:rsidRDefault="00F8640D" w:rsidP="00542351">
      <w:pPr>
        <w:pStyle w:val="30"/>
        <w:spacing w:line="240" w:lineRule="auto"/>
        <w:ind w:firstLine="720"/>
        <w:rPr>
          <w:szCs w:val="24"/>
        </w:rPr>
      </w:pPr>
      <w:r>
        <w:rPr>
          <w:szCs w:val="24"/>
        </w:rPr>
        <w:t>3</w:t>
      </w:r>
      <w:r w:rsidR="00542351" w:rsidRPr="000A67C2">
        <w:rPr>
          <w:szCs w:val="24"/>
        </w:rPr>
        <w:t>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="00542351"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="00542351"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="00542351"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14:paraId="422CE9E0" w14:textId="77777777" w:rsidR="00542351" w:rsidRPr="007F2818" w:rsidRDefault="00F8640D" w:rsidP="004427BA">
      <w:pPr>
        <w:ind w:firstLine="720"/>
        <w:jc w:val="both"/>
      </w:pPr>
      <w:r>
        <w:t>3</w:t>
      </w:r>
      <w:r w:rsidR="00542351" w:rsidRPr="007F2818">
        <w:t>.1.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="00542351"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14:paraId="50151336" w14:textId="77777777" w:rsidR="00542351" w:rsidRDefault="00F8640D" w:rsidP="00542351">
      <w:pPr>
        <w:ind w:firstLine="720"/>
        <w:jc w:val="both"/>
      </w:pPr>
      <w:r>
        <w:t>3</w:t>
      </w:r>
      <w:r w:rsidR="00542351" w:rsidRPr="007F2818">
        <w:t>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="00542351" w:rsidRPr="007F2818">
        <w:t>ринимать участие в социально-культурных</w:t>
      </w:r>
      <w:r w:rsidR="001D3BF8">
        <w:t>, оздоровительных</w:t>
      </w:r>
      <w:r w:rsidR="00542351" w:rsidRPr="007F2818">
        <w:t xml:space="preserve"> и </w:t>
      </w:r>
      <w:r w:rsidR="001D3BF8">
        <w:t>иных</w:t>
      </w:r>
      <w:r w:rsidR="00542351"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14:paraId="538EDA7A" w14:textId="77777777" w:rsidR="006A583E" w:rsidRPr="00A06064" w:rsidRDefault="00F8640D" w:rsidP="006A583E">
      <w:pPr>
        <w:pStyle w:val="a6"/>
        <w:spacing w:line="240" w:lineRule="auto"/>
        <w:ind w:firstLine="709"/>
        <w:rPr>
          <w:color w:val="000000" w:themeColor="text1"/>
          <w:szCs w:val="24"/>
        </w:rPr>
      </w:pPr>
      <w:r>
        <w:t>3</w:t>
      </w:r>
      <w:r w:rsidR="006A583E">
        <w:t>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 w:rsidR="006A583E"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Студента,</w:t>
      </w:r>
      <w:r w:rsidR="006A583E">
        <w:rPr>
          <w:szCs w:val="24"/>
        </w:rPr>
        <w:t xml:space="preserve"> </w:t>
      </w:r>
      <w:r w:rsidR="006A583E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6A583E">
        <w:rPr>
          <w:szCs w:val="24"/>
        </w:rPr>
        <w:t xml:space="preserve"> Студента</w:t>
      </w:r>
      <w:r w:rsidR="006A583E" w:rsidRPr="00DD5ACA">
        <w:rPr>
          <w:szCs w:val="24"/>
        </w:rPr>
        <w:t xml:space="preserve"> до даты </w:t>
      </w:r>
      <w:r w:rsidR="006A583E" w:rsidRPr="00A06064">
        <w:rPr>
          <w:color w:val="000000" w:themeColor="text1"/>
          <w:szCs w:val="24"/>
        </w:rPr>
        <w:t>отчисления Студента</w:t>
      </w:r>
      <w:r w:rsidR="00DA0B27">
        <w:rPr>
          <w:color w:val="000000" w:themeColor="text1"/>
          <w:szCs w:val="24"/>
        </w:rPr>
        <w:t>;</w:t>
      </w:r>
    </w:p>
    <w:p w14:paraId="2A606EB0" w14:textId="77777777" w:rsidR="00107012" w:rsidRDefault="00F8640D" w:rsidP="00107012">
      <w:pPr>
        <w:ind w:firstLine="709"/>
        <w:jc w:val="both"/>
      </w:pPr>
      <w:proofErr w:type="gramStart"/>
      <w:r>
        <w:rPr>
          <w:color w:val="000000" w:themeColor="text1"/>
        </w:rPr>
        <w:t>3</w:t>
      </w:r>
      <w:r w:rsidR="00C33166" w:rsidRPr="00A06064">
        <w:rPr>
          <w:color w:val="000000" w:themeColor="text1"/>
        </w:rPr>
        <w:t>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</w:t>
      </w:r>
      <w:proofErr w:type="gramEnd"/>
      <w:r w:rsidR="00107012" w:rsidRPr="001D3BF8">
        <w:t xml:space="preserve">, образовательными программами, реализуемыми НИУ ВШЭ, Правилами внутреннего распорядка </w:t>
      </w:r>
      <w:proofErr w:type="gramStart"/>
      <w:r w:rsidR="00107012" w:rsidRPr="001D3BF8">
        <w:t>обучающихся</w:t>
      </w:r>
      <w:proofErr w:type="gramEnd"/>
      <w:r w:rsidR="00107012" w:rsidRPr="001D3BF8">
        <w:t xml:space="preserve"> НИУ ВШЭ,</w:t>
      </w:r>
      <w:r w:rsidR="006818CE" w:rsidRPr="006818CE">
        <w:t xml:space="preserve"> </w:t>
      </w:r>
      <w:r w:rsidR="00F8658E">
        <w:t>п</w:t>
      </w:r>
      <w:r w:rsidR="006818CE" w:rsidRPr="006818CE">
        <w:t>оложением о соответствующем филиале, в котором реализуется Образовательная программа (в случае обучения</w:t>
      </w:r>
      <w:r w:rsidR="00F8658E">
        <w:t xml:space="preserve"> Студента</w:t>
      </w:r>
      <w:r w:rsidR="006818CE" w:rsidRPr="006818CE">
        <w:t xml:space="preserve">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14:paraId="50830CC9" w14:textId="77777777" w:rsidR="00B93066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107012">
        <w:rPr>
          <w:color w:val="000000" w:themeColor="text1"/>
        </w:rPr>
        <w:t>.1.</w:t>
      </w:r>
      <w:r w:rsidR="004427BA">
        <w:rPr>
          <w:color w:val="000000" w:themeColor="text1"/>
        </w:rPr>
        <w:t>8</w:t>
      </w:r>
      <w:r w:rsidR="00107012"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 xml:space="preserve">обучаться по индивидуальному учебному плану,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4E8E535C" w14:textId="0A42CB1F" w:rsidR="00C33166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066">
        <w:rPr>
          <w:color w:val="000000" w:themeColor="text1"/>
        </w:rPr>
        <w:t xml:space="preserve">.1.9.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r w:rsidR="00261FA4" w:rsidRPr="00261FA4">
        <w:t>частью 1 статьи 34</w:t>
      </w:r>
      <w:r w:rsidR="00261FA4">
        <w:rPr>
          <w:color w:val="000000" w:themeColor="text1"/>
        </w:rPr>
        <w:t xml:space="preserve"> </w:t>
      </w:r>
      <w:r w:rsidR="00C33166" w:rsidRPr="00A06064">
        <w:rPr>
          <w:color w:val="000000" w:themeColor="text1"/>
        </w:rPr>
        <w:t>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proofErr w:type="gramStart"/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  <w:proofErr w:type="gramEnd"/>
    </w:p>
    <w:p w14:paraId="4AEF3821" w14:textId="77777777" w:rsidR="008A2F0C" w:rsidRDefault="008A2F0C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14:paraId="4520D02E" w14:textId="77777777" w:rsidR="00542351" w:rsidRPr="006D7F1C" w:rsidRDefault="00F8640D" w:rsidP="00542351">
      <w:pPr>
        <w:ind w:firstLine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542351" w:rsidRPr="006D7F1C">
        <w:rPr>
          <w:b/>
          <w:color w:val="000000" w:themeColor="text1"/>
        </w:rPr>
        <w:t>.2. Студент обязуется:</w:t>
      </w:r>
    </w:p>
    <w:p w14:paraId="16DF53CC" w14:textId="77777777" w:rsidR="00096908" w:rsidRDefault="00A436B9" w:rsidP="0009690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3</w:t>
      </w:r>
      <w:r w:rsidR="00542351" w:rsidRPr="00A06064">
        <w:rPr>
          <w:color w:val="000000" w:themeColor="text1"/>
        </w:rPr>
        <w:t xml:space="preserve">.2.1. </w:t>
      </w:r>
      <w:r w:rsidR="00096908">
        <w:rPr>
          <w:color w:val="000000" w:themeColor="text1"/>
        </w:rPr>
        <w:t xml:space="preserve">добросовестно </w:t>
      </w:r>
      <w:r w:rsidR="00977FB2">
        <w:rPr>
          <w:color w:val="000000" w:themeColor="text1"/>
        </w:rPr>
        <w:t>о</w:t>
      </w:r>
      <w:r w:rsidR="00542351"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="00542351" w:rsidRPr="00A06064">
        <w:rPr>
          <w:color w:val="000000" w:themeColor="text1"/>
        </w:rPr>
        <w:t>программу в соответствии с</w:t>
      </w:r>
      <w:r w:rsidR="00542351" w:rsidRPr="007F2818">
        <w:t xml:space="preserve"> учебным планом</w:t>
      </w:r>
      <w:r w:rsidR="00101C4D">
        <w:t>, в том числе индивидуальным учебным планом</w:t>
      </w:r>
      <w:r w:rsidR="00B93066" w:rsidRPr="006D7F1C">
        <w:t xml:space="preserve"> (</w:t>
      </w:r>
      <w:r w:rsidR="00B93066">
        <w:t>при наличии)</w:t>
      </w:r>
      <w:r w:rsidR="00101C4D">
        <w:t xml:space="preserve">, </w:t>
      </w:r>
      <w:r w:rsidR="00542351" w:rsidRPr="007F2818">
        <w:t>и графиком учебного процесса;</w:t>
      </w:r>
      <w:r w:rsidR="00101C4D">
        <w:t xml:space="preserve"> осуществлять самостоятельную подготовку к занятиям,</w:t>
      </w:r>
      <w:r w:rsidR="00542351" w:rsidRPr="007F2818">
        <w:t xml:space="preserve">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="00542351" w:rsidRPr="007F2818">
        <w:t>,</w:t>
      </w:r>
      <w:r w:rsidR="00977FB2">
        <w:t xml:space="preserve"> в том числе</w:t>
      </w:r>
      <w:r w:rsidR="00542351" w:rsidRPr="007F2818">
        <w:t xml:space="preserve"> установленные объемы учебной нагрузки </w:t>
      </w:r>
      <w:r w:rsidR="0074148F" w:rsidRPr="007F2818">
        <w:t xml:space="preserve">и </w:t>
      </w:r>
      <w:r w:rsidR="00542351" w:rsidRPr="007F2818">
        <w:t>самостоятельной работы</w:t>
      </w:r>
      <w:r w:rsidR="00096908">
        <w:t>, выполнять задания, данные педагогическими работниками в рамках Образовательной программы;</w:t>
      </w:r>
    </w:p>
    <w:p w14:paraId="109E7FD8" w14:textId="767D1702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 xml:space="preserve">.2.2. </w:t>
      </w:r>
      <w:r w:rsidR="00977FB2">
        <w:t>в</w:t>
      </w:r>
      <w:r w:rsidR="00542351" w:rsidRPr="007F2818">
        <w:t>ыполнять требования законов</w:t>
      </w:r>
      <w:r w:rsidR="0074148F" w:rsidRPr="007F2818">
        <w:t xml:space="preserve">, </w:t>
      </w:r>
      <w:r w:rsidR="00542351" w:rsidRPr="007F2818">
        <w:t>нормативных правовых актов в области образования,</w:t>
      </w:r>
      <w:r w:rsidR="00101C4D">
        <w:t xml:space="preserve"> устава НИУ ВШЭ,</w:t>
      </w:r>
      <w:r w:rsidR="00542351" w:rsidRPr="007F2818">
        <w:t xml:space="preserve"> локальных</w:t>
      </w:r>
      <w:r w:rsidR="008352A7">
        <w:t xml:space="preserve"> нормативных</w:t>
      </w:r>
      <w:r w:rsidR="00542351" w:rsidRPr="007F2818">
        <w:t xml:space="preserve"> актов </w:t>
      </w:r>
      <w:r w:rsidR="003A3D67">
        <w:t>НИУ ВШЭ</w:t>
      </w:r>
      <w:r w:rsidR="00542351" w:rsidRPr="007F2818">
        <w:t>, в т.</w:t>
      </w:r>
      <w:r w:rsidR="006F64BC">
        <w:t xml:space="preserve"> </w:t>
      </w:r>
      <w:r w:rsidR="00542351" w:rsidRPr="007F2818">
        <w:t>ч. Правил</w:t>
      </w:r>
      <w:r w:rsidR="006F64BC">
        <w:t xml:space="preserve"> </w:t>
      </w:r>
      <w:r w:rsidR="00542351" w:rsidRPr="007F2818">
        <w:t>внутреннего распорядка</w:t>
      </w:r>
      <w:r w:rsidR="00977FB2">
        <w:t xml:space="preserve"> обучающихся</w:t>
      </w:r>
      <w:r w:rsidR="00542351"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 w:rsidR="00977FB2">
        <w:t>;</w:t>
      </w:r>
    </w:p>
    <w:p w14:paraId="2B9B46EE" w14:textId="77777777" w:rsidR="00542351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lastRenderedPageBreak/>
        <w:t>3</w:t>
      </w:r>
      <w:r w:rsidR="00542351" w:rsidRPr="007F2818">
        <w:rPr>
          <w:szCs w:val="24"/>
        </w:rPr>
        <w:t xml:space="preserve">.2.3. </w:t>
      </w:r>
      <w:r w:rsidR="00977FB2">
        <w:rPr>
          <w:szCs w:val="24"/>
        </w:rPr>
        <w:t>п</w:t>
      </w:r>
      <w:r w:rsidR="00542351"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14:paraId="7EFCDA8B" w14:textId="77777777" w:rsidR="00C5392B" w:rsidRPr="007F2818" w:rsidRDefault="009A501F" w:rsidP="00C5392B">
      <w:pPr>
        <w:pStyle w:val="a4"/>
        <w:tabs>
          <w:tab w:val="left" w:pos="1418"/>
        </w:tabs>
        <w:rPr>
          <w:color w:val="auto"/>
          <w:szCs w:val="24"/>
        </w:rPr>
      </w:pPr>
      <w:r>
        <w:rPr>
          <w:szCs w:val="24"/>
        </w:rPr>
        <w:t>3</w:t>
      </w:r>
      <w:r w:rsidR="00C5392B">
        <w:rPr>
          <w:szCs w:val="24"/>
        </w:rPr>
        <w:t xml:space="preserve">.2.4. </w:t>
      </w:r>
      <w:r w:rsidR="00C5392B" w:rsidRPr="000A67C2">
        <w:rPr>
          <w:color w:val="auto"/>
          <w:szCs w:val="24"/>
        </w:rPr>
        <w:t>своевременно вносить плату за предоставляемые образовательны</w:t>
      </w:r>
      <w:r w:rsidR="00C5392B">
        <w:rPr>
          <w:color w:val="auto"/>
          <w:szCs w:val="24"/>
        </w:rPr>
        <w:t>е</w:t>
      </w:r>
      <w:r w:rsidR="00C5392B" w:rsidRPr="000A67C2">
        <w:rPr>
          <w:color w:val="auto"/>
          <w:szCs w:val="24"/>
        </w:rPr>
        <w:t xml:space="preserve"> </w:t>
      </w:r>
      <w:r w:rsidR="00C5392B">
        <w:rPr>
          <w:color w:val="auto"/>
          <w:szCs w:val="24"/>
        </w:rPr>
        <w:t>услуги</w:t>
      </w:r>
      <w:r w:rsidR="00C5392B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</w:t>
      </w:r>
      <w:r>
        <w:rPr>
          <w:color w:val="auto"/>
          <w:szCs w:val="24"/>
        </w:rPr>
        <w:t>4</w:t>
      </w:r>
      <w:r w:rsidR="00C5392B" w:rsidRPr="000A67C2">
        <w:rPr>
          <w:color w:val="auto"/>
          <w:szCs w:val="24"/>
        </w:rPr>
        <w:t xml:space="preserve"> настоящего Договора, а также </w:t>
      </w:r>
      <w:proofErr w:type="gramStart"/>
      <w:r w:rsidR="00C5392B" w:rsidRPr="000A67C2">
        <w:rPr>
          <w:color w:val="auto"/>
          <w:szCs w:val="24"/>
        </w:rPr>
        <w:t>предоставлять Исполнителю</w:t>
      </w:r>
      <w:r w:rsidR="00C5392B">
        <w:rPr>
          <w:color w:val="auto"/>
          <w:szCs w:val="24"/>
        </w:rPr>
        <w:t xml:space="preserve"> </w:t>
      </w:r>
      <w:r w:rsidR="00C5392B" w:rsidRPr="000A67C2">
        <w:rPr>
          <w:color w:val="auto"/>
          <w:szCs w:val="24"/>
        </w:rPr>
        <w:t>платежные документы</w:t>
      </w:r>
      <w:proofErr w:type="gramEnd"/>
      <w:r w:rsidR="00C5392B" w:rsidRPr="000A67C2">
        <w:rPr>
          <w:color w:val="auto"/>
          <w:szCs w:val="24"/>
        </w:rPr>
        <w:t>, подтверждающие такую оплату</w:t>
      </w:r>
      <w:r w:rsidR="00C5392B">
        <w:rPr>
          <w:color w:val="auto"/>
          <w:szCs w:val="24"/>
        </w:rPr>
        <w:t>;</w:t>
      </w:r>
    </w:p>
    <w:p w14:paraId="45590EA4" w14:textId="77777777" w:rsidR="00C5392B" w:rsidRPr="007F2818" w:rsidRDefault="009A501F" w:rsidP="00C5392B">
      <w:pPr>
        <w:pStyle w:val="3"/>
        <w:spacing w:line="240" w:lineRule="auto"/>
        <w:rPr>
          <w:szCs w:val="24"/>
        </w:rPr>
      </w:pPr>
      <w:r>
        <w:t>3</w:t>
      </w:r>
      <w:r w:rsidR="00C5392B">
        <w:t>.2.5. возмещать ущерб, причиненный</w:t>
      </w:r>
      <w:r w:rsidR="00C5392B" w:rsidRPr="007F2818">
        <w:t xml:space="preserve"> имуществу Исполнителя, в соответствии с законодательством Российской Федерации</w:t>
      </w:r>
      <w:r w:rsidR="00C5392B">
        <w:t>;</w:t>
      </w:r>
    </w:p>
    <w:p w14:paraId="04938512" w14:textId="5453590A" w:rsidR="00542351" w:rsidRPr="007F2818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>.2.</w:t>
      </w:r>
      <w:r w:rsidR="00C5392B">
        <w:rPr>
          <w:szCs w:val="24"/>
        </w:rPr>
        <w:t>6</w:t>
      </w:r>
      <w:r w:rsidR="00542351" w:rsidRPr="007F2818">
        <w:rPr>
          <w:szCs w:val="24"/>
        </w:rPr>
        <w:t xml:space="preserve">. </w:t>
      </w:r>
      <w:r w:rsidR="00977FB2">
        <w:rPr>
          <w:szCs w:val="24"/>
        </w:rPr>
        <w:t>и</w:t>
      </w:r>
      <w:r w:rsidR="00542351"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A4334C">
        <w:rPr>
          <w:rStyle w:val="af2"/>
          <w:szCs w:val="24"/>
        </w:rPr>
        <w:footnoteReference w:id="5"/>
      </w:r>
      <w:r w:rsidR="00101C4D">
        <w:rPr>
          <w:szCs w:val="24"/>
        </w:rPr>
        <w:t>/государственной итоговой</w:t>
      </w:r>
      <w:r w:rsidR="00977FB2">
        <w:rPr>
          <w:szCs w:val="24"/>
        </w:rPr>
        <w:t xml:space="preserve"> аттестации;</w:t>
      </w:r>
    </w:p>
    <w:p w14:paraId="2A64AEB3" w14:textId="77777777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>.2.</w:t>
      </w:r>
      <w:r w:rsidR="00C5392B">
        <w:t>7</w:t>
      </w:r>
      <w:r w:rsidR="007D16C5" w:rsidRPr="007F2818">
        <w:t>.</w:t>
      </w:r>
      <w:r w:rsidR="007D16C5">
        <w:t> </w:t>
      </w:r>
      <w:r w:rsidR="00977FB2">
        <w:t>б</w:t>
      </w:r>
      <w:r w:rsidR="00542351" w:rsidRPr="007F2818">
        <w:t>ережно относиться к имуществу Исполнителя</w:t>
      </w:r>
      <w:r w:rsidR="00977FB2">
        <w:t>,</w:t>
      </w:r>
      <w:r w:rsidR="00542351" w:rsidRPr="007F2818">
        <w:t xml:space="preserve"> </w:t>
      </w:r>
      <w:r w:rsidR="00977FB2">
        <w:t>в</w:t>
      </w:r>
      <w:r w:rsidR="00542351"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="00542351" w:rsidRPr="007F2818">
        <w:t xml:space="preserve"> актами </w:t>
      </w:r>
      <w:r w:rsidR="003A3D67">
        <w:t>НИУ ВШЭ</w:t>
      </w:r>
      <w:r w:rsidR="00977FB2">
        <w:t>;</w:t>
      </w:r>
    </w:p>
    <w:p w14:paraId="738ED47A" w14:textId="77777777" w:rsidR="006A583E" w:rsidRPr="00DD5ACA" w:rsidRDefault="009A501F" w:rsidP="006A583E">
      <w:pPr>
        <w:ind w:firstLine="708"/>
        <w:jc w:val="both"/>
        <w:rPr>
          <w:color w:val="000000"/>
        </w:rPr>
      </w:pPr>
      <w:r>
        <w:t>3</w:t>
      </w:r>
      <w:r w:rsidR="00542351" w:rsidRPr="007F2818">
        <w:t>.2.</w:t>
      </w:r>
      <w:r w:rsidR="00C5392B">
        <w:t>8</w:t>
      </w:r>
      <w:r w:rsidR="007D16C5" w:rsidRPr="007F2818">
        <w:t>.</w:t>
      </w:r>
      <w:r w:rsidR="007D16C5">
        <w:t> 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977FB2">
        <w:rPr>
          <w:color w:val="000000"/>
        </w:rPr>
        <w:t>;</w:t>
      </w:r>
    </w:p>
    <w:p w14:paraId="497A4927" w14:textId="2093AF44" w:rsidR="00542351" w:rsidRDefault="009A501F" w:rsidP="006A583E">
      <w:pPr>
        <w:ind w:firstLine="720"/>
        <w:jc w:val="both"/>
      </w:pPr>
      <w:r>
        <w:t>3</w:t>
      </w:r>
      <w:r w:rsidR="00542351" w:rsidRPr="007F2818">
        <w:t>.2.</w:t>
      </w:r>
      <w:r w:rsidR="00C5392B">
        <w:t>9</w:t>
      </w:r>
      <w:r w:rsidR="007D16C5" w:rsidRPr="007F2818">
        <w:t>.</w:t>
      </w:r>
      <w:r w:rsidR="007D16C5">
        <w:t> </w:t>
      </w:r>
      <w:r w:rsidR="00977FB2">
        <w:t>п</w:t>
      </w:r>
      <w:r w:rsidR="00542351" w:rsidRPr="007F2818">
        <w:t xml:space="preserve">ри поступлении в </w:t>
      </w:r>
      <w:r w:rsidR="003A3D67">
        <w:t>НИУ ВШЭ</w:t>
      </w:r>
      <w:r w:rsidR="00542351" w:rsidRPr="007F2818">
        <w:t xml:space="preserve"> и в процессе обучения своевременно </w:t>
      </w:r>
      <w:proofErr w:type="gramStart"/>
      <w:r w:rsidR="00542351" w:rsidRPr="007F2818">
        <w:t>предоставлять все необходимые документы</w:t>
      </w:r>
      <w:proofErr w:type="gramEnd"/>
      <w:r w:rsidR="00542351" w:rsidRPr="007F2818">
        <w:t xml:space="preserve">. </w:t>
      </w:r>
      <w:r w:rsidR="00B353FB">
        <w:t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D81A1F">
        <w:t>8</w:t>
      </w:r>
      <w:r w:rsidR="00542351" w:rsidRPr="007F2818">
        <w:t xml:space="preserve"> настоящего </w:t>
      </w:r>
      <w:r w:rsidR="00F74B3C">
        <w:t>Д</w:t>
      </w:r>
      <w:r w:rsidR="00542351" w:rsidRPr="007F2818">
        <w:t xml:space="preserve">оговора, </w:t>
      </w:r>
      <w:proofErr w:type="gramStart"/>
      <w:r w:rsidR="007A76CC" w:rsidRPr="007A76CC">
        <w:t>в</w:t>
      </w:r>
      <w:proofErr w:type="gramEnd"/>
      <w:r w:rsidR="007A76CC" w:rsidRPr="007A76CC">
        <w:t xml:space="preserve"> </w:t>
      </w:r>
      <w:r w:rsidR="006B4F6A">
        <w:t>________________________</w:t>
      </w:r>
      <w:r w:rsidR="00267D88">
        <w:t>;</w:t>
      </w:r>
    </w:p>
    <w:p w14:paraId="73552851" w14:textId="72CB2192" w:rsidR="006B4F6A" w:rsidRPr="006D7F1C" w:rsidRDefault="006B4F6A" w:rsidP="009C67EB">
      <w:pPr>
        <w:spacing w:line="180" w:lineRule="exact"/>
        <w:ind w:left="4956" w:firstLine="708"/>
        <w:jc w:val="both"/>
        <w:rPr>
          <w:vertAlign w:val="subscript"/>
        </w:rPr>
      </w:pPr>
      <w:r w:rsidRPr="006D7F1C">
        <w:rPr>
          <w:vertAlign w:val="subscript"/>
        </w:rPr>
        <w:t>(указать наименование структурного подразделения)</w:t>
      </w:r>
    </w:p>
    <w:p w14:paraId="6CAFF4F0" w14:textId="5C306F1C" w:rsidR="007D16C5" w:rsidRPr="00A97ADE" w:rsidRDefault="009A501F" w:rsidP="007D16C5">
      <w:pPr>
        <w:ind w:firstLine="720"/>
        <w:jc w:val="both"/>
      </w:pPr>
      <w:r>
        <w:t>3</w:t>
      </w:r>
      <w:r w:rsidR="007D16C5">
        <w:t>.2.</w:t>
      </w:r>
      <w:r w:rsidR="00C5392B">
        <w:t>1</w:t>
      </w:r>
      <w:r w:rsidR="00431ED6">
        <w:t>0</w:t>
      </w:r>
      <w:r w:rsidR="007D16C5">
        <w:t>. </w:t>
      </w:r>
      <w:r w:rsidR="007D16C5"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35548057" w14:textId="49235BCA" w:rsidR="007D16C5" w:rsidRPr="00A97ADE" w:rsidRDefault="009A501F" w:rsidP="007D16C5">
      <w:pPr>
        <w:ind w:firstLine="720"/>
        <w:jc w:val="both"/>
      </w:pPr>
      <w:r>
        <w:t>3</w:t>
      </w:r>
      <w:r w:rsidR="007D16C5">
        <w:t>.2.1</w:t>
      </w:r>
      <w:r w:rsidR="00431ED6">
        <w:t>1</w:t>
      </w:r>
      <w:r w:rsidR="007D16C5">
        <w:t>. </w:t>
      </w:r>
      <w:r w:rsidR="007D16C5" w:rsidRPr="00A97ADE">
        <w:t>уважать честь и достоинство других обучающихся и работников Исполнителя, не создавать препятствий для получения о</w:t>
      </w:r>
      <w:r w:rsidR="007D16C5">
        <w:t>бразования другими обучающимися.</w:t>
      </w:r>
    </w:p>
    <w:p w14:paraId="05CC6BD7" w14:textId="77777777" w:rsidR="004774A2" w:rsidRPr="00DD5ACA" w:rsidRDefault="004774A2" w:rsidP="006F1DE4">
      <w:pPr>
        <w:ind w:firstLine="720"/>
        <w:jc w:val="both"/>
      </w:pPr>
    </w:p>
    <w:p w14:paraId="0E51CF9B" w14:textId="77777777" w:rsidR="00542351" w:rsidRPr="006D7F1C" w:rsidRDefault="00C07A55" w:rsidP="0077692C">
      <w:pPr>
        <w:jc w:val="center"/>
        <w:outlineLvl w:val="0"/>
        <w:rPr>
          <w:b/>
        </w:rPr>
      </w:pPr>
      <w:r>
        <w:rPr>
          <w:b/>
        </w:rPr>
        <w:t>4</w:t>
      </w:r>
      <w:r w:rsidR="00542351" w:rsidRPr="006D7F1C">
        <w:rPr>
          <w:b/>
        </w:rPr>
        <w:t>. РАЗМЕР И ПОРЯДОК ОПЛАТЫ</w:t>
      </w:r>
    </w:p>
    <w:p w14:paraId="73961F22" w14:textId="37E8AD79" w:rsidR="006818CE" w:rsidRDefault="00C07A55" w:rsidP="006818CE">
      <w:pPr>
        <w:ind w:firstLine="708"/>
        <w:jc w:val="both"/>
        <w:rPr>
          <w:bCs/>
        </w:rPr>
      </w:pPr>
      <w:r>
        <w:t>4</w:t>
      </w:r>
      <w:r w:rsidR="00542351" w:rsidRPr="007F2818">
        <w:t>.1</w:t>
      </w:r>
      <w:r w:rsidR="005B2549" w:rsidRPr="007F2818">
        <w:t>.</w:t>
      </w:r>
      <w:r w:rsidR="005B2549">
        <w:t> </w:t>
      </w:r>
      <w:r w:rsidR="004774A2" w:rsidRPr="004774A2">
        <w:rPr>
          <w:bCs/>
        </w:rPr>
        <w:t xml:space="preserve">Полная стоимость образовательных услуг по Договору за весь </w:t>
      </w:r>
      <w:r w:rsidR="00023302">
        <w:rPr>
          <w:bCs/>
        </w:rPr>
        <w:t>срок</w:t>
      </w:r>
      <w:r w:rsidR="00023302" w:rsidRPr="004774A2">
        <w:rPr>
          <w:bCs/>
        </w:rPr>
        <w:t xml:space="preserve"> </w:t>
      </w:r>
      <w:r w:rsidR="004774A2" w:rsidRPr="004774A2">
        <w:rPr>
          <w:bCs/>
        </w:rPr>
        <w:t xml:space="preserve">освоения Студентом Образовательной программы </w:t>
      </w:r>
      <w:r w:rsidR="00114F48" w:rsidRPr="006F695E">
        <w:rPr>
          <w:bCs/>
        </w:rPr>
        <w:t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RPr="004774A2" w:rsidDel="007D16C5">
        <w:rPr>
          <w:bCs/>
        </w:rPr>
        <w:t xml:space="preserve"> </w:t>
      </w:r>
      <w:r w:rsidR="007D16C5">
        <w:rPr>
          <w:bCs/>
        </w:rPr>
        <w:t>на дату подписания Договора составляет</w:t>
      </w:r>
      <w:proofErr w:type="gramStart"/>
      <w:r w:rsidR="007D16C5">
        <w:rPr>
          <w:bCs/>
        </w:rPr>
        <w:t xml:space="preserve"> __________</w:t>
      </w:r>
      <w:r w:rsidR="006F64BC">
        <w:rPr>
          <w:bCs/>
        </w:rPr>
        <w:t xml:space="preserve"> </w:t>
      </w:r>
      <w:r w:rsidR="007D16C5">
        <w:rPr>
          <w:bCs/>
        </w:rPr>
        <w:t xml:space="preserve">(______________) </w:t>
      </w:r>
      <w:proofErr w:type="gramEnd"/>
      <w:r w:rsidR="007D16C5">
        <w:rPr>
          <w:bCs/>
        </w:rPr>
        <w:t>рублей</w:t>
      </w:r>
      <w:r w:rsidR="004774A2" w:rsidRPr="004774A2">
        <w:rPr>
          <w:bCs/>
        </w:rPr>
        <w:t>.</w:t>
      </w:r>
      <w:r w:rsidR="006818CE" w:rsidRPr="006818CE">
        <w:rPr>
          <w:bCs/>
        </w:rPr>
        <w:t xml:space="preserve"> </w:t>
      </w:r>
      <w:r w:rsidR="006818CE">
        <w:rPr>
          <w:bCs/>
        </w:rPr>
        <w:t xml:space="preserve">Полная стоимость образовательных услуг </w:t>
      </w:r>
      <w:r w:rsidR="006818CE" w:rsidRPr="007D16C5">
        <w:rPr>
          <w:bCs/>
        </w:rPr>
        <w:t>не облагается</w:t>
      </w:r>
      <w:r w:rsidR="006818CE">
        <w:rPr>
          <w:bCs/>
        </w:rPr>
        <w:t xml:space="preserve"> НДС на осн</w:t>
      </w:r>
      <w:r w:rsidR="006818CE" w:rsidRPr="007D16C5">
        <w:rPr>
          <w:bCs/>
        </w:rPr>
        <w:t>овании подп.14 пункта 2 статьи 149 НК РФ.</w:t>
      </w:r>
    </w:p>
    <w:p w14:paraId="61355389" w14:textId="1C05CC3E" w:rsidR="00114F48" w:rsidRDefault="00114F48" w:rsidP="00114F48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>составляет</w:t>
      </w:r>
      <w:proofErr w:type="gramStart"/>
      <w:r w:rsidRPr="007F2818">
        <w:t xml:space="preserve"> </w:t>
      </w:r>
      <w:r>
        <w:t>___________</w:t>
      </w:r>
      <w:r w:rsidR="006F64BC">
        <w:t xml:space="preserve"> </w:t>
      </w:r>
      <w:r>
        <w:t>(_____________</w:t>
      </w:r>
      <w:r w:rsidR="00C01799">
        <w:t>_</w:t>
      </w:r>
      <w:r>
        <w:t xml:space="preserve">) </w:t>
      </w:r>
      <w:proofErr w:type="gramEnd"/>
      <w:r>
        <w:t>рублей</w:t>
      </w:r>
      <w:r w:rsidR="008A2F0C">
        <w:t>,</w:t>
      </w:r>
      <w:r w:rsidR="008A2F0C" w:rsidRPr="008A2F0C">
        <w:rPr>
          <w:bCs/>
        </w:rPr>
        <w:t xml:space="preserve"> </w:t>
      </w:r>
      <w:r w:rsidR="008A2F0C">
        <w:rPr>
          <w:bCs/>
        </w:rPr>
        <w:t>НДС не облагается на осн</w:t>
      </w:r>
      <w:r w:rsidR="008A2F0C" w:rsidRPr="007D16C5">
        <w:rPr>
          <w:bCs/>
        </w:rPr>
        <w:t>овании подп.14 пункта 2 статьи 149 НК РФ.</w:t>
      </w:r>
    </w:p>
    <w:p w14:paraId="0AD50312" w14:textId="7453DDA2" w:rsidR="00B572B2" w:rsidRDefault="00C07A55" w:rsidP="00F575BD">
      <w:pPr>
        <w:tabs>
          <w:tab w:val="left" w:pos="709"/>
        </w:tabs>
        <w:ind w:firstLine="708"/>
        <w:jc w:val="both"/>
      </w:pPr>
      <w:r>
        <w:t>4</w:t>
      </w:r>
      <w:r w:rsidR="00B572B2" w:rsidRPr="00DD5ACA">
        <w:t>.2</w:t>
      </w:r>
      <w:r w:rsidR="009B567E">
        <w:t xml:space="preserve">. </w:t>
      </w:r>
      <w:r w:rsidR="00B572B2">
        <w:t xml:space="preserve">Стоимость </w:t>
      </w:r>
      <w:r w:rsidR="007D16C5">
        <w:t>образовательных услуг может быть снижена путем предоставления</w:t>
      </w:r>
      <w:r w:rsidR="00B572B2">
        <w:t xml:space="preserve"> Студенту скидки по оплате </w:t>
      </w:r>
      <w:proofErr w:type="gramStart"/>
      <w:r w:rsidR="00B572B2">
        <w:t xml:space="preserve">обучения </w:t>
      </w:r>
      <w:r w:rsidR="0075104D">
        <w:t>по основаниям</w:t>
      </w:r>
      <w:proofErr w:type="gramEnd"/>
      <w:r w:rsidR="0075104D">
        <w:t xml:space="preserve"> и </w:t>
      </w:r>
      <w:r w:rsidR="00B572B2">
        <w:t xml:space="preserve">в порядке, установленном локальными нормативными актами Исполнителя, о чем составляется дополнительное </w:t>
      </w:r>
      <w:r w:rsidR="00B572B2" w:rsidRPr="00F575BD">
        <w:t>соглашение к настоящему Договору.</w:t>
      </w:r>
    </w:p>
    <w:p w14:paraId="10DF5B7E" w14:textId="59542171" w:rsidR="00CF456B" w:rsidRPr="00F575BD" w:rsidRDefault="00CF456B" w:rsidP="00F575BD">
      <w:pPr>
        <w:tabs>
          <w:tab w:val="left" w:pos="709"/>
        </w:tabs>
        <w:ind w:firstLine="708"/>
        <w:jc w:val="both"/>
      </w:pPr>
      <w:proofErr w:type="gramStart"/>
      <w:r w:rsidRPr="00CF456B">
        <w:t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год, о чем составляется дополнительное соглашение к настоящему</w:t>
      </w:r>
      <w:proofErr w:type="gramEnd"/>
      <w:r w:rsidRPr="00CF456B">
        <w:t xml:space="preserve"> Договору.</w:t>
      </w:r>
    </w:p>
    <w:p w14:paraId="3D0AFCE6" w14:textId="08E4186F" w:rsidR="00E662AE" w:rsidRPr="00E34E0C" w:rsidRDefault="00FF37E9" w:rsidP="00E34E0C">
      <w:pPr>
        <w:tabs>
          <w:tab w:val="left" w:pos="709"/>
        </w:tabs>
        <w:ind w:firstLine="708"/>
        <w:jc w:val="both"/>
      </w:pPr>
      <w:r w:rsidRPr="00E34E0C">
        <w:t>4.</w:t>
      </w:r>
      <w:r w:rsidR="00D674B9" w:rsidRPr="00E34E0C">
        <w:t>3</w:t>
      </w:r>
      <w:r w:rsidRPr="00E34E0C">
        <w:t xml:space="preserve">. </w:t>
      </w:r>
      <w:r w:rsidR="00E662AE" w:rsidRPr="00E34E0C">
        <w:t>Студент перечисляет на счет И</w:t>
      </w:r>
      <w:r w:rsidR="00E81B93" w:rsidRPr="00E34E0C">
        <w:t>сполнителя</w:t>
      </w:r>
      <w:r w:rsidR="00E662AE" w:rsidRPr="00E34E0C">
        <w:t>, указанный в разделе 8 Договора, стоимость образовательной услуги в следующем порядке:</w:t>
      </w:r>
    </w:p>
    <w:p w14:paraId="6994CA96" w14:textId="6DBD113F" w:rsidR="00E662AE" w:rsidRPr="00E34E0C" w:rsidRDefault="00E662AE" w:rsidP="00E34E0C">
      <w:pPr>
        <w:tabs>
          <w:tab w:val="left" w:pos="709"/>
        </w:tabs>
        <w:ind w:firstLine="708"/>
        <w:jc w:val="both"/>
      </w:pPr>
      <w:r w:rsidRPr="00E34E0C">
        <w:t>1 взнос</w:t>
      </w:r>
      <w:r w:rsidR="00E81B93" w:rsidRPr="00E34E0C">
        <w:t xml:space="preserve"> - </w:t>
      </w:r>
      <w:r w:rsidRPr="00E34E0C">
        <w:t xml:space="preserve"> </w:t>
      </w:r>
      <w:r w:rsidR="00E81B93" w:rsidRPr="00E34E0C">
        <w:t>_________</w:t>
      </w:r>
      <w:r w:rsidRPr="00E34E0C">
        <w:t xml:space="preserve"> рублей в течение 10 </w:t>
      </w:r>
      <w:r w:rsidR="00B95D42" w:rsidRPr="00E34E0C">
        <w:t xml:space="preserve">(десяти) календарных </w:t>
      </w:r>
      <w:r w:rsidRPr="00E34E0C">
        <w:t xml:space="preserve">дней </w:t>
      </w:r>
      <w:proofErr w:type="gramStart"/>
      <w:r w:rsidRPr="00E34E0C">
        <w:t xml:space="preserve">с </w:t>
      </w:r>
      <w:r w:rsidR="00B95D42" w:rsidRPr="00E34E0C">
        <w:t>даты</w:t>
      </w:r>
      <w:r w:rsidRPr="00E34E0C">
        <w:t xml:space="preserve"> подписания</w:t>
      </w:r>
      <w:proofErr w:type="gramEnd"/>
      <w:r w:rsidRPr="00E34E0C">
        <w:t xml:space="preserve"> </w:t>
      </w:r>
      <w:r w:rsidR="00B95D42" w:rsidRPr="00E34E0C">
        <w:t xml:space="preserve">Сторонами </w:t>
      </w:r>
      <w:r w:rsidR="00E81B93" w:rsidRPr="00E34E0C">
        <w:t>Д</w:t>
      </w:r>
      <w:r w:rsidRPr="00E34E0C">
        <w:t>оговора;</w:t>
      </w:r>
    </w:p>
    <w:p w14:paraId="0C2CBDD4" w14:textId="35C544AC" w:rsidR="00E81B93" w:rsidRDefault="00E662AE" w:rsidP="00E34E0C">
      <w:pPr>
        <w:tabs>
          <w:tab w:val="left" w:pos="709"/>
        </w:tabs>
        <w:ind w:firstLine="708"/>
        <w:jc w:val="both"/>
      </w:pPr>
      <w:r w:rsidRPr="00E34E0C">
        <w:t xml:space="preserve">2 взнос </w:t>
      </w:r>
      <w:r w:rsidR="00E81B93" w:rsidRPr="00E34E0C">
        <w:t>- _________</w:t>
      </w:r>
      <w:r w:rsidRPr="00E34E0C">
        <w:t xml:space="preserve"> рублей </w:t>
      </w:r>
      <w:r w:rsidR="00B77ADA">
        <w:t>–</w:t>
      </w:r>
      <w:r w:rsidR="006F64BC">
        <w:t>20 ___года</w:t>
      </w:r>
      <w:r w:rsidRPr="00E34E0C">
        <w:t>;</w:t>
      </w:r>
    </w:p>
    <w:p w14:paraId="636BB8BA" w14:textId="7A862AF3" w:rsidR="00B77ADA" w:rsidRPr="00E34E0C" w:rsidRDefault="00B77ADA" w:rsidP="00E34E0C">
      <w:pPr>
        <w:tabs>
          <w:tab w:val="left" w:pos="709"/>
        </w:tabs>
        <w:ind w:firstLine="708"/>
        <w:jc w:val="both"/>
      </w:pPr>
      <w:r>
        <w:lastRenderedPageBreak/>
        <w:t>…</w:t>
      </w:r>
      <w:r>
        <w:rPr>
          <w:rStyle w:val="af2"/>
        </w:rPr>
        <w:footnoteReference w:id="6"/>
      </w:r>
    </w:p>
    <w:p w14:paraId="40295F5C" w14:textId="61D9E41C" w:rsidR="00D674B9" w:rsidRDefault="00D674B9" w:rsidP="00E34E0C">
      <w:pPr>
        <w:ind w:firstLine="708"/>
        <w:jc w:val="both"/>
      </w:pPr>
      <w:r>
        <w:t xml:space="preserve">4.4. </w:t>
      </w:r>
      <w:r w:rsidRPr="00032841">
        <w:t xml:space="preserve">В случае перевода Студента на ускоренное </w:t>
      </w:r>
      <w:proofErr w:type="gramStart"/>
      <w:r w:rsidRPr="00032841">
        <w:t>обучение</w:t>
      </w:r>
      <w:proofErr w:type="gramEnd"/>
      <w:r w:rsidRPr="00032841">
        <w:t xml:space="preserve"> по индивидуальному учебному плану в порядке, установленном в НИУ ВШЭ, </w:t>
      </w:r>
      <w:r>
        <w:t>полная стоимость</w:t>
      </w:r>
      <w:r w:rsidRPr="00032841">
        <w:t xml:space="preserve"> </w:t>
      </w:r>
      <w:r>
        <w:t>образовательных услуг по настоящему Договору</w:t>
      </w:r>
      <w:r w:rsidRPr="00032841">
        <w:t xml:space="preserve"> </w:t>
      </w:r>
      <w:r>
        <w:t xml:space="preserve">уменьшается пропорционально уменьшению объема </w:t>
      </w:r>
      <w:r w:rsidR="00A20FCD" w:rsidRPr="00EC6650">
        <w:t>и сроку оказания</w:t>
      </w:r>
      <w:r w:rsidR="00A20FCD">
        <w:t xml:space="preserve"> </w:t>
      </w:r>
      <w:r>
        <w:t>образовательной услуги, произошедшему в результате зачета результатов обучения, в соответствии с пунктом 1.2. Договора</w:t>
      </w:r>
      <w:r w:rsidRPr="00032841">
        <w:t>, о чем составляется дополнительное соглашение к настоящему Договору</w:t>
      </w:r>
      <w:r>
        <w:t>. При этом стоимость образовательных услуг за каждый учебный год указывается в дополнительном соглашении к настоящему Договору.</w:t>
      </w:r>
    </w:p>
    <w:p w14:paraId="12257DFF" w14:textId="07332661" w:rsidR="00275024" w:rsidRPr="00E34E0C" w:rsidRDefault="00E92514" w:rsidP="00E34E0C">
      <w:pPr>
        <w:tabs>
          <w:tab w:val="left" w:pos="709"/>
        </w:tabs>
        <w:ind w:firstLine="708"/>
        <w:jc w:val="both"/>
      </w:pPr>
      <w:r w:rsidRPr="00E34E0C">
        <w:t>4</w:t>
      </w:r>
      <w:r w:rsidR="00275024" w:rsidRPr="00E34E0C">
        <w:t>.5</w:t>
      </w:r>
      <w:r w:rsidR="005B2549" w:rsidRPr="00E34E0C">
        <w:t>. </w:t>
      </w:r>
      <w:r w:rsidR="00275024" w:rsidRPr="00E34E0C">
        <w:t>Студент обязан подтвердить оплату образовательных услуг в течение 3</w:t>
      </w:r>
      <w:r w:rsidR="00C97095" w:rsidRPr="00E34E0C">
        <w:t xml:space="preserve"> (трех)</w:t>
      </w:r>
      <w:r w:rsidR="00275024" w:rsidRPr="00E34E0C">
        <w:t xml:space="preserve"> календарных дней </w:t>
      </w:r>
      <w:proofErr w:type="gramStart"/>
      <w:r w:rsidR="00275024" w:rsidRPr="00E34E0C">
        <w:t>с даты оплаты</w:t>
      </w:r>
      <w:proofErr w:type="gramEnd"/>
      <w:r w:rsidR="00275024" w:rsidRPr="00E34E0C">
        <w:t xml:space="preserve"> путем предоставления копии платежного документа </w:t>
      </w:r>
      <w:r w:rsidR="00180F5A" w:rsidRPr="00E34E0C">
        <w:t>по почтовому адресу: ________________ и/или по электронной почте __________</w:t>
      </w:r>
      <w:r w:rsidR="00275024" w:rsidRPr="00E34E0C">
        <w:t>.</w:t>
      </w:r>
    </w:p>
    <w:p w14:paraId="3A99F5FE" w14:textId="4236578C" w:rsidR="00E660E7" w:rsidRPr="00DD5ACA" w:rsidRDefault="00FF37E9" w:rsidP="00275024">
      <w:pPr>
        <w:ind w:firstLine="708"/>
        <w:jc w:val="both"/>
      </w:pPr>
      <w:r>
        <w:t xml:space="preserve"> </w:t>
      </w:r>
      <w:r w:rsidR="00E92514">
        <w:t>4</w:t>
      </w:r>
      <w:r w:rsidR="00542351" w:rsidRPr="007F2818">
        <w:t>.</w:t>
      </w:r>
      <w:r w:rsidR="00275024">
        <w:t>6</w:t>
      </w:r>
      <w:r w:rsidR="005B2549" w:rsidRPr="007F2818">
        <w:t>.</w:t>
      </w:r>
      <w:r w:rsidR="005B2549">
        <w:t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</w:t>
      </w:r>
      <w:r>
        <w:t xml:space="preserve">пунктом </w:t>
      </w:r>
      <w:r w:rsidR="00E92514">
        <w:t>4</w:t>
      </w:r>
      <w:r w:rsidR="00275024">
        <w:t>.3</w:t>
      </w:r>
      <w:r w:rsidR="00275024" w:rsidRPr="00275024">
        <w:t xml:space="preserve"> настоящего Договора,</w:t>
      </w:r>
      <w:r w:rsidR="00275024">
        <w:t xml:space="preserve"> </w:t>
      </w:r>
      <w:r w:rsidR="00E660E7" w:rsidRPr="00DD5ACA">
        <w:t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</w:t>
      </w:r>
      <w:proofErr w:type="spellStart"/>
      <w:r w:rsidR="00E660E7" w:rsidRPr="00DD5ACA">
        <w:t>непоступлении</w:t>
      </w:r>
      <w:proofErr w:type="spellEnd"/>
      <w:r w:rsidR="00E660E7" w:rsidRPr="00DD5ACA">
        <w:t xml:space="preserve">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>
        <w:t xml:space="preserve">пункте </w:t>
      </w:r>
      <w:r w:rsidR="00E92514">
        <w:t>4</w:t>
      </w:r>
      <w:r w:rsidR="00E660E7">
        <w:t xml:space="preserve">.3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>отчисление Студента.</w:t>
      </w:r>
    </w:p>
    <w:p w14:paraId="3F7EE9B0" w14:textId="39C9649C" w:rsidR="006A583E" w:rsidRDefault="00E92514" w:rsidP="00542351">
      <w:pPr>
        <w:ind w:firstLine="708"/>
        <w:jc w:val="both"/>
      </w:pPr>
      <w:r>
        <w:t>4</w:t>
      </w:r>
      <w:r w:rsidR="00542351" w:rsidRPr="007F2818">
        <w:t>.</w:t>
      </w:r>
      <w:r w:rsidR="00134628">
        <w:t>7</w:t>
      </w:r>
      <w:r w:rsidR="005B2549" w:rsidRPr="007F2818">
        <w:t>.</w:t>
      </w:r>
      <w:r w:rsidR="005B2549">
        <w:t> </w:t>
      </w:r>
      <w:r w:rsidR="006A583E" w:rsidRPr="00DD5ACA">
        <w:t xml:space="preserve">При отчислении Студента из </w:t>
      </w:r>
      <w:r w:rsidR="006A583E">
        <w:t>НИУ ВШЭ</w:t>
      </w:r>
      <w:r w:rsidR="006A583E" w:rsidRPr="00DD5ACA">
        <w:t xml:space="preserve"> </w:t>
      </w:r>
      <w:r>
        <w:t xml:space="preserve">Студенту </w:t>
      </w:r>
      <w:r w:rsidR="006A583E" w:rsidRPr="00DD5ACA">
        <w:t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>отчисления Студента</w:t>
      </w:r>
      <w:r w:rsidR="006A583E" w:rsidRPr="00DD5ACA">
        <w:t xml:space="preserve">. </w:t>
      </w:r>
    </w:p>
    <w:p w14:paraId="02D7EBAB" w14:textId="014C2F9A" w:rsidR="00542351" w:rsidRDefault="00E92514" w:rsidP="00134628">
      <w:pPr>
        <w:ind w:firstLine="708"/>
        <w:jc w:val="both"/>
      </w:pPr>
      <w:r>
        <w:t>4</w:t>
      </w:r>
      <w:r w:rsidR="00542351" w:rsidRPr="007F2818">
        <w:t>.</w:t>
      </w:r>
      <w:r w:rsidR="00134628">
        <w:t>8</w:t>
      </w:r>
      <w:r w:rsidR="005B2549" w:rsidRPr="007F2818">
        <w:t>.</w:t>
      </w:r>
      <w:r w:rsidR="005B2549">
        <w:t> </w:t>
      </w:r>
      <w:r>
        <w:t>Студент</w:t>
      </w:r>
      <w:r w:rsidR="00134628">
        <w:t xml:space="preserve"> вправе </w:t>
      </w:r>
      <w:r w:rsidR="00134628" w:rsidRPr="00134628">
        <w:t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</w:t>
      </w:r>
      <w:proofErr w:type="gramStart"/>
      <w:r w:rsidR="00134628" w:rsidRPr="00134628">
        <w:t>дств в кр</w:t>
      </w:r>
      <w:proofErr w:type="gramEnd"/>
      <w:r w:rsidR="00134628" w:rsidRPr="00134628">
        <w:t>едитную организацию, либо платежному агенту (субагенту), осуществляющему деятельность по приему платежей ф</w:t>
      </w:r>
      <w:r w:rsidR="00134628">
        <w:t xml:space="preserve">изических лиц. При этом пункты </w:t>
      </w:r>
      <w:r w:rsidR="00BD666A">
        <w:t>4</w:t>
      </w:r>
      <w:r w:rsidR="00134628">
        <w:t>.</w:t>
      </w:r>
      <w:r w:rsidR="004774A2">
        <w:t>1</w:t>
      </w:r>
      <w:r w:rsidR="00134628">
        <w:t xml:space="preserve"> – </w:t>
      </w:r>
      <w:r w:rsidR="00BD666A">
        <w:t>4</w:t>
      </w:r>
      <w:r w:rsidR="00134628" w:rsidRPr="00134628">
        <w:t>.</w:t>
      </w:r>
      <w:r w:rsidR="00FF37E9">
        <w:t>6</w:t>
      </w:r>
      <w:r w:rsidR="00FF37E9" w:rsidRPr="00134628">
        <w:t xml:space="preserve"> </w:t>
      </w:r>
      <w:r w:rsidR="00134628" w:rsidRPr="00134628">
        <w:t xml:space="preserve">настоящего Договора применяются в полном объеме. </w:t>
      </w:r>
    </w:p>
    <w:p w14:paraId="0D23C1D0" w14:textId="5EFA892D" w:rsidR="005F6925" w:rsidRDefault="005F6925" w:rsidP="005F6925">
      <w:pPr>
        <w:ind w:firstLine="708"/>
        <w:jc w:val="both"/>
      </w:pPr>
      <w:r>
        <w:t>4</w:t>
      </w:r>
      <w:r w:rsidR="00D674B9">
        <w:t>.9</w:t>
      </w:r>
      <w:r>
        <w:t>. Исполнитель в течение 5 (пяти) календарных дней после завершения оказания образовательной услуги направляет Студенту акт сдачи – приемки оказанной образовательной услуги.</w:t>
      </w:r>
    </w:p>
    <w:p w14:paraId="2FCF0209" w14:textId="1DFF0A2C" w:rsidR="005F6925" w:rsidRDefault="00D674B9" w:rsidP="005F6925">
      <w:pPr>
        <w:tabs>
          <w:tab w:val="left" w:pos="1276"/>
        </w:tabs>
        <w:ind w:firstLine="708"/>
        <w:jc w:val="both"/>
      </w:pPr>
      <w:r>
        <w:t>4.10</w:t>
      </w:r>
      <w:r w:rsidR="005F6925">
        <w:t>.</w:t>
      </w:r>
      <w:r w:rsidR="005F6925">
        <w:tab/>
        <w:t xml:space="preserve">Студент в течение 5 (пяти) календарных дней </w:t>
      </w:r>
      <w:proofErr w:type="gramStart"/>
      <w:r w:rsidR="005F6925">
        <w:t>с даты получения</w:t>
      </w:r>
      <w:proofErr w:type="gramEnd"/>
      <w:r w:rsidR="005F6925">
        <w:t xml:space="preserve"> акта от Исполнителя, направляет Исполнителю подписанный акт.</w:t>
      </w:r>
    </w:p>
    <w:p w14:paraId="4E2F3217" w14:textId="1E056ABB" w:rsidR="005F6925" w:rsidRPr="007F2818" w:rsidRDefault="00D674B9" w:rsidP="005F6925">
      <w:pPr>
        <w:tabs>
          <w:tab w:val="left" w:pos="1276"/>
        </w:tabs>
        <w:ind w:firstLine="708"/>
        <w:jc w:val="both"/>
      </w:pPr>
      <w:r>
        <w:t>4.11</w:t>
      </w:r>
      <w:r w:rsidR="005F6925">
        <w:t>.</w:t>
      </w:r>
      <w:r w:rsidR="005F6925">
        <w:tab/>
        <w:t>Образовательная услуга считается принятой Студентом, если в течение 5 (пяти) календарных дней Студент не возвратит подписанный акт или не предоставит мотивированный отказ от его подписания.</w:t>
      </w:r>
    </w:p>
    <w:p w14:paraId="3078B3B9" w14:textId="77777777" w:rsidR="00542351" w:rsidRPr="007F2818" w:rsidRDefault="00542351" w:rsidP="00542351">
      <w:pPr>
        <w:ind w:firstLine="708"/>
        <w:rPr>
          <w:b/>
        </w:rPr>
      </w:pPr>
    </w:p>
    <w:p w14:paraId="21938752" w14:textId="77777777" w:rsidR="00542351" w:rsidRPr="006D7F1C" w:rsidRDefault="006D41FF" w:rsidP="0077692C">
      <w:pPr>
        <w:jc w:val="center"/>
        <w:outlineLvl w:val="0"/>
        <w:rPr>
          <w:b/>
        </w:rPr>
      </w:pPr>
      <w:r>
        <w:rPr>
          <w:b/>
        </w:rPr>
        <w:t>5</w:t>
      </w:r>
      <w:r w:rsidR="00542351" w:rsidRPr="006D7F1C">
        <w:rPr>
          <w:b/>
        </w:rPr>
        <w:t xml:space="preserve">. ОТВЕТСТВЕННОСТЬ </w:t>
      </w:r>
      <w:r w:rsidR="00007C5D" w:rsidRPr="006D7F1C">
        <w:rPr>
          <w:b/>
        </w:rPr>
        <w:t>ИСПОЛНИТЕЛЯ, СТУДЕНТА</w:t>
      </w:r>
    </w:p>
    <w:p w14:paraId="33BB075E" w14:textId="77777777" w:rsidR="00542351" w:rsidRDefault="00BE2AC8" w:rsidP="00760382">
      <w:pPr>
        <w:pStyle w:val="af6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proofErr w:type="gramStart"/>
      <w:r>
        <w:t xml:space="preserve">В случае неисполнения или ненадлежащего исполнения </w:t>
      </w:r>
      <w:r w:rsidR="00F74B3C">
        <w:t>Сторон</w:t>
      </w:r>
      <w:r>
        <w:t xml:space="preserve">ами </w:t>
      </w:r>
      <w:r w:rsidR="000268F5">
        <w:t xml:space="preserve">своих </w:t>
      </w:r>
      <w:r>
        <w:t xml:space="preserve">обязательств по настоящему </w:t>
      </w:r>
      <w:r w:rsidR="00F74B3C">
        <w:t>Договор</w:t>
      </w:r>
      <w:r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>
        <w:t xml:space="preserve"> Гражданским кодексом Российской Федерации, федеральными законами, Законом Российской Федерации </w:t>
      </w:r>
      <w:r w:rsidR="00882323" w:rsidRPr="00A97ADE">
        <w:t>от 07.02.1992 №</w:t>
      </w:r>
      <w:r w:rsidR="00107012">
        <w:t> </w:t>
      </w:r>
      <w:r w:rsidR="00882323" w:rsidRPr="00A97ADE">
        <w:t>2300-1</w:t>
      </w:r>
      <w:r w:rsidR="00882323">
        <w:t xml:space="preserve"> </w:t>
      </w:r>
      <w:r w:rsidR="00EE70B7">
        <w:t>«</w:t>
      </w:r>
      <w:r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1D3BF8">
        <w:t>,</w:t>
      </w:r>
      <w:r>
        <w:t xml:space="preserve"> иными нормативными правовыми актами</w:t>
      </w:r>
      <w:r w:rsidR="000268F5">
        <w:t xml:space="preserve"> и Договором</w:t>
      </w:r>
      <w:r>
        <w:t>.</w:t>
      </w:r>
      <w:proofErr w:type="gramEnd"/>
    </w:p>
    <w:p w14:paraId="29166BEE" w14:textId="77777777" w:rsidR="00882323" w:rsidRPr="006D7F1C" w:rsidRDefault="0098446B" w:rsidP="00760382">
      <w:pPr>
        <w:pStyle w:val="af6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r w:rsidRPr="006D7F1C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Pr="006D7F1C">
        <w:t xml:space="preserve">рограммой,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 потребовать:</w:t>
      </w:r>
    </w:p>
    <w:p w14:paraId="5C374793" w14:textId="77777777" w:rsidR="00882323" w:rsidRPr="00A97ADE" w:rsidRDefault="00882323" w:rsidP="006D41FF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 безвозмездного оказания образовательных услуг;</w:t>
      </w:r>
    </w:p>
    <w:p w14:paraId="4FC1C27F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14:paraId="574F51C9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lastRenderedPageBreak/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19016915" w14:textId="4744C8CF" w:rsidR="00882323" w:rsidRPr="006D7F1C" w:rsidRDefault="00861955" w:rsidP="00760382">
      <w:pPr>
        <w:pStyle w:val="af6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Pr="006D7F1C">
        <w:t xml:space="preserve"> </w:t>
      </w:r>
      <w:r w:rsidR="0098446B" w:rsidRPr="006D7F1C">
        <w:t xml:space="preserve">вправе отказаться от исполнения Договора и потребовать полного возмещения убытков, если </w:t>
      </w:r>
      <w:r w:rsidR="00383CD5">
        <w:t>в течение двух месяцев со</w:t>
      </w:r>
      <w:r w:rsidR="00D674B9">
        <w:t xml:space="preserve"> дня</w:t>
      </w:r>
      <w:r w:rsidR="00383CD5">
        <w:t xml:space="preserve"> предъявления </w:t>
      </w:r>
      <w:r>
        <w:t xml:space="preserve">Студентом </w:t>
      </w:r>
      <w:r w:rsidR="00383CD5">
        <w:t>требования об устранении недостатков</w:t>
      </w:r>
      <w:r w:rsidR="0098446B" w:rsidRPr="006D7F1C">
        <w:t xml:space="preserve"> недостатки платных образовательных услуг не устранены Исполнителем. </w:t>
      </w:r>
      <w:r>
        <w:t>Студент</w:t>
      </w:r>
      <w:r w:rsidRPr="006D7F1C">
        <w:t xml:space="preserve"> </w:t>
      </w:r>
      <w:r w:rsidR="0098446B" w:rsidRPr="006D7F1C"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66291508" w14:textId="7BE39941" w:rsidR="00882323" w:rsidRPr="006D7F1C" w:rsidRDefault="0098446B" w:rsidP="00760382">
      <w:pPr>
        <w:pStyle w:val="af6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6D7F1C"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2D2A4A">
        <w:t>, указанные в пункте 1.2 Договора</w:t>
      </w:r>
      <w:r w:rsidRPr="006D7F1C">
        <w:t xml:space="preserve">) либо если во время оказания платных образовательных услуг стало очевидным, что они не будут осуществлены в срок,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выбору:</w:t>
      </w:r>
    </w:p>
    <w:p w14:paraId="5118BBE8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3CED919E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00F8282E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потребовать уменьшения стоимости платных образовательных услуг;</w:t>
      </w:r>
    </w:p>
    <w:p w14:paraId="4B2A0EA7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г)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расторгнуть Договор.</w:t>
      </w:r>
    </w:p>
    <w:p w14:paraId="27810160" w14:textId="77777777" w:rsidR="00882323" w:rsidRPr="006D7F1C" w:rsidRDefault="00861955" w:rsidP="00760382">
      <w:pPr>
        <w:pStyle w:val="af6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1B1E839D" w14:textId="77777777" w:rsidR="00882323" w:rsidRPr="006D7F1C" w:rsidRDefault="00861955" w:rsidP="00760382">
      <w:pPr>
        <w:pStyle w:val="af6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Pr="006D7F1C">
        <w:t xml:space="preserve"> </w:t>
      </w:r>
      <w:r w:rsidR="0098446B" w:rsidRPr="006D7F1C">
        <w:t xml:space="preserve">несет ответственность за неисполнение или ненадлежащее исполнение обязанности, предусмотренной пунктом </w:t>
      </w:r>
      <w:r w:rsidR="00882323">
        <w:t>3.2.</w:t>
      </w:r>
      <w:r w:rsidR="00B32193">
        <w:t>4</w:t>
      </w:r>
      <w:r w:rsidR="0098446B" w:rsidRPr="006D7F1C">
        <w:t xml:space="preserve"> Договора. В случае неоплаты </w:t>
      </w:r>
      <w:r w:rsidR="00B32193">
        <w:t xml:space="preserve">Студентом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B32193">
        <w:t>4</w:t>
      </w:r>
      <w:r w:rsidR="00B32193" w:rsidRPr="008B3896">
        <w:t xml:space="preserve"> </w:t>
      </w:r>
      <w:r w:rsidR="00882323" w:rsidRPr="008B3896">
        <w:t>Договора</w:t>
      </w:r>
      <w:r w:rsidR="00882323">
        <w:t xml:space="preserve">, Исполнитель вправе расторгнуть Договор в одностороннем порядке. </w:t>
      </w:r>
    </w:p>
    <w:p w14:paraId="7CABD94D" w14:textId="77777777" w:rsidR="00882323" w:rsidRPr="006D7F1C" w:rsidRDefault="00882323" w:rsidP="00760382">
      <w:pPr>
        <w:pStyle w:val="af6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несет ответственность за неисполнение или ненадлежащее исполнение обязанностей, предусмотренных пунктом </w:t>
      </w:r>
      <w:r w:rsidR="00B32193">
        <w:t>3</w:t>
      </w:r>
      <w:r>
        <w:t>.2</w:t>
      </w:r>
      <w:r w:rsidR="0098446B" w:rsidRPr="006D7F1C">
        <w:t xml:space="preserve"> Договора. </w:t>
      </w:r>
    </w:p>
    <w:p w14:paraId="67BC52CF" w14:textId="730F38F4" w:rsidR="00882323" w:rsidRPr="00A97ADE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</w:t>
      </w:r>
    </w:p>
    <w:p w14:paraId="3EC1C882" w14:textId="77777777" w:rsidR="00882323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14:paraId="7B96615C" w14:textId="77777777" w:rsidR="000B2EB2" w:rsidRDefault="000B2EB2" w:rsidP="009C67EB">
      <w:pPr>
        <w:pStyle w:val="af6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</w:t>
      </w:r>
      <w:proofErr w:type="gramStart"/>
      <w:r>
        <w:rPr>
          <w:rFonts w:eastAsia="Calibri"/>
          <w:lang w:eastAsia="en-US"/>
        </w:rPr>
        <w:t>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</w:t>
      </w:r>
      <w:proofErr w:type="gramEnd"/>
      <w:r>
        <w:rPr>
          <w:rFonts w:eastAsia="Calibri"/>
          <w:lang w:eastAsia="en-US"/>
        </w:rPr>
        <w:t xml:space="preserve">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14:paraId="53220427" w14:textId="506A9885" w:rsidR="000B2EB2" w:rsidRDefault="000B2EB2" w:rsidP="003E1FFB">
      <w:pPr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Наступление обстоятельств непреодолимой силы может подтверждаться, включая, </w:t>
      </w:r>
      <w:proofErr w:type="gramStart"/>
      <w:r>
        <w:rPr>
          <w:rFonts w:eastAsia="Calibri"/>
          <w:lang w:eastAsia="en-US"/>
        </w:rPr>
        <w:t>но</w:t>
      </w:r>
      <w:proofErr w:type="gramEnd"/>
      <w:r>
        <w:rPr>
          <w:rFonts w:eastAsia="Calibri"/>
          <w:lang w:eastAsia="en-US"/>
        </w:rPr>
        <w:t xml:space="preserve">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</w:t>
      </w:r>
      <w:r>
        <w:rPr>
          <w:rFonts w:eastAsia="Calibri"/>
          <w:lang w:eastAsia="en-US"/>
        </w:rPr>
        <w:lastRenderedPageBreak/>
        <w:t xml:space="preserve">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14:paraId="5B061E10" w14:textId="4450180D" w:rsidR="000B2EB2" w:rsidRDefault="000B2EB2" w:rsidP="00743798">
      <w:pPr>
        <w:pStyle w:val="af6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</w:t>
      </w:r>
      <w:proofErr w:type="gramStart"/>
      <w:r>
        <w:rPr>
          <w:rFonts w:eastAsia="Calibri"/>
          <w:lang w:eastAsia="en-US"/>
        </w:rPr>
        <w:t>,</w:t>
      </w:r>
      <w:proofErr w:type="gramEnd"/>
      <w:r>
        <w:rPr>
          <w:rFonts w:eastAsia="Calibri"/>
          <w:lang w:eastAsia="en-US"/>
        </w:rPr>
        <w:t xml:space="preserve"> если Исполнитель не в состоянии выполнить свои обязательства, он обязуется в разумный срок письменно информировать Студента о начале и прекращении указанных выше обстоятельств. </w:t>
      </w:r>
    </w:p>
    <w:p w14:paraId="14BC3A1C" w14:textId="77777777" w:rsidR="000B2EB2" w:rsidRDefault="000B2EB2" w:rsidP="00743798">
      <w:pPr>
        <w:pStyle w:val="af6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Если обстоятельство непреодолимой силы непосредственно повлияло на исполнение обязатель</w:t>
      </w:r>
      <w:proofErr w:type="gramStart"/>
      <w:r>
        <w:rPr>
          <w:rFonts w:eastAsia="Calibri"/>
          <w:lang w:eastAsia="en-US"/>
        </w:rPr>
        <w:t>ств в ср</w:t>
      </w:r>
      <w:proofErr w:type="gramEnd"/>
      <w:r>
        <w:rPr>
          <w:rFonts w:eastAsia="Calibri"/>
          <w:lang w:eastAsia="en-US"/>
        </w:rPr>
        <w:t xml:space="preserve">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14:paraId="140E0609" w14:textId="77777777" w:rsidR="000B2EB2" w:rsidRDefault="000B2EB2" w:rsidP="00743798">
      <w:pPr>
        <w:pStyle w:val="af6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14:paraId="10C3518D" w14:textId="77777777" w:rsidR="000B2EB2" w:rsidRPr="00E44357" w:rsidRDefault="000B2EB2" w:rsidP="00383CD5">
      <w:pPr>
        <w:adjustRightInd w:val="0"/>
        <w:ind w:firstLine="567"/>
        <w:jc w:val="both"/>
        <w:rPr>
          <w:rFonts w:eastAsiaTheme="minorHAnsi"/>
          <w:strike/>
          <w:lang w:eastAsia="en-US"/>
        </w:rPr>
      </w:pPr>
    </w:p>
    <w:p w14:paraId="51AA61CE" w14:textId="77777777" w:rsidR="00882323" w:rsidRDefault="00882323" w:rsidP="00A06064">
      <w:pPr>
        <w:ind w:firstLine="708"/>
        <w:jc w:val="both"/>
      </w:pPr>
    </w:p>
    <w:p w14:paraId="1076EDF6" w14:textId="77777777" w:rsidR="00542351" w:rsidRPr="006D7F1C" w:rsidRDefault="006F171D" w:rsidP="0077692C">
      <w:pPr>
        <w:jc w:val="center"/>
        <w:outlineLvl w:val="0"/>
        <w:rPr>
          <w:b/>
        </w:rPr>
      </w:pPr>
      <w:r>
        <w:rPr>
          <w:b/>
        </w:rPr>
        <w:t>6</w:t>
      </w:r>
      <w:r w:rsidR="00542351" w:rsidRPr="006D7F1C">
        <w:rPr>
          <w:b/>
        </w:rPr>
        <w:t xml:space="preserve">. СРОК ДЕЙСТВИЯ </w:t>
      </w:r>
      <w:r w:rsidR="00F74B3C" w:rsidRPr="006D7F1C">
        <w:rPr>
          <w:b/>
        </w:rPr>
        <w:t>ДОГОВОР</w:t>
      </w:r>
      <w:r w:rsidR="00542351" w:rsidRPr="006D7F1C">
        <w:rPr>
          <w:b/>
        </w:rPr>
        <w:t>А</w:t>
      </w:r>
      <w:r w:rsidR="0075104D" w:rsidRPr="006D7F1C">
        <w:rPr>
          <w:b/>
        </w:rPr>
        <w:t>. ПОРЯДОК ИЗМЕНЕНИЯ И РАСТОРЖЕНИЯ ДОГОВОРА</w:t>
      </w:r>
    </w:p>
    <w:p w14:paraId="3D93ACD7" w14:textId="355A21B2" w:rsidR="006A583E" w:rsidRPr="00DD5ACA" w:rsidRDefault="006A583E" w:rsidP="00760382">
      <w:pPr>
        <w:pStyle w:val="af6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D5ACA">
        <w:t xml:space="preserve">Настоящий Договор вступает в силу </w:t>
      </w:r>
      <w:proofErr w:type="gramStart"/>
      <w:r w:rsidRPr="00DD5ACA">
        <w:t xml:space="preserve">с даты </w:t>
      </w:r>
      <w:r>
        <w:t>подписания</w:t>
      </w:r>
      <w:proofErr w:type="gramEnd"/>
      <w:r>
        <w:t xml:space="preserve"> его всеми Сторонами</w:t>
      </w:r>
      <w:r w:rsidRPr="00DD5ACA">
        <w:t xml:space="preserve"> и действует до </w:t>
      </w:r>
      <w:r w:rsidR="00F8658E">
        <w:t>полного исполнения Сторонами обязательств.</w:t>
      </w:r>
    </w:p>
    <w:p w14:paraId="5ECFF2E9" w14:textId="75081233" w:rsidR="00F506F9" w:rsidRPr="002E7923" w:rsidRDefault="00F506F9" w:rsidP="00F506F9">
      <w:pPr>
        <w:pStyle w:val="af6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AE0712">
        <w:t>Условия, на которых</w:t>
      </w:r>
      <w:r w:rsidRPr="00D61BCF">
        <w:t xml:space="preserve"> заключен настоящий Договор, могут быть изменены по соглашению Сторон</w:t>
      </w:r>
      <w:r>
        <w:t xml:space="preserve"> </w:t>
      </w:r>
      <w:r w:rsidRPr="00D61BCF">
        <w:t>или в соответствии с законодательством Российской Федерации.</w:t>
      </w:r>
      <w:r>
        <w:t xml:space="preserve"> </w:t>
      </w:r>
      <w:proofErr w:type="gramStart"/>
      <w:r w:rsidRPr="00BC48AF">
        <w:t>Дополнительное соглашение может быть заключено</w:t>
      </w:r>
      <w:r w:rsidRPr="00F95BF6">
        <w:t xml:space="preserve"> </w:t>
      </w:r>
      <w:r>
        <w:t xml:space="preserve">любым из </w:t>
      </w:r>
      <w:r w:rsidRPr="00BC48AF">
        <w:t>способов, установленных статьями 434, 438 Гражданского кодекса Российской Федерации, а именно:</w:t>
      </w:r>
      <w:r>
        <w:t xml:space="preserve"> путем </w:t>
      </w:r>
      <w:r w:rsidRPr="00BC48AF">
        <w:t xml:space="preserve">составления одного документа (в том числе электронного), подписанного </w:t>
      </w:r>
      <w:r>
        <w:t>С</w:t>
      </w:r>
      <w:r w:rsidRPr="00BC48AF">
        <w:t>торонами</w:t>
      </w:r>
      <w:r w:rsidR="0028215F">
        <w:t xml:space="preserve"> </w:t>
      </w:r>
      <w:r w:rsidR="0028215F" w:rsidRPr="00841332">
        <w:t>(</w:t>
      </w:r>
      <w:r w:rsidR="0028215F">
        <w:t>уполномоченными представителями сторон)</w:t>
      </w:r>
      <w:r w:rsidRPr="00BC48AF">
        <w:t>, или обмена документами</w:t>
      </w:r>
      <w:r>
        <w:t>, в том числе электронными,</w:t>
      </w:r>
      <w:r w:rsidRPr="00BC48AF">
        <w:t xml:space="preserve"> либо иными данными</w:t>
      </w:r>
      <w:r>
        <w:t xml:space="preserve">, либо путем совершения </w:t>
      </w:r>
      <w:r w:rsidRPr="00BC48AF">
        <w:t>лицом, получившим оферту, в срок, установленный для ее акцепта, действий по выполнению указанных в ней условий</w:t>
      </w:r>
      <w:r>
        <w:t>.</w:t>
      </w:r>
      <w:r w:rsidRPr="00BC48AF">
        <w:t xml:space="preserve"> </w:t>
      </w:r>
      <w:proofErr w:type="gramEnd"/>
    </w:p>
    <w:p w14:paraId="5E51EB18" w14:textId="77777777" w:rsidR="00100D55" w:rsidRPr="00D61BCF" w:rsidRDefault="00100D55" w:rsidP="00760382">
      <w:pPr>
        <w:pStyle w:val="af6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по соглашению Сторон.</w:t>
      </w:r>
    </w:p>
    <w:p w14:paraId="07B4D4EF" w14:textId="77777777" w:rsidR="00100D55" w:rsidRPr="00D61BCF" w:rsidRDefault="00100D55" w:rsidP="00760382">
      <w:pPr>
        <w:pStyle w:val="af6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14:paraId="3F5986CD" w14:textId="265DE613" w:rsidR="00100D55" w:rsidRPr="008B3896" w:rsidRDefault="00100D55" w:rsidP="00760382">
      <w:pPr>
        <w:pStyle w:val="af6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 отчисления как меры дисциплинарного взыскания; </w:t>
      </w:r>
    </w:p>
    <w:p w14:paraId="6895463B" w14:textId="77777777" w:rsidR="00100D55" w:rsidRPr="008B3896" w:rsidRDefault="00100D55" w:rsidP="00760382">
      <w:pPr>
        <w:pStyle w:val="af6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 w:rsidR="0075104D">
        <w:t xml:space="preserve"> и выполнению учебного плана</w:t>
      </w:r>
      <w:r w:rsidRPr="008B3896">
        <w:t>;</w:t>
      </w:r>
    </w:p>
    <w:p w14:paraId="41B42485" w14:textId="77777777" w:rsidR="00100D55" w:rsidRPr="008B3896" w:rsidRDefault="00100D55" w:rsidP="00760382">
      <w:pPr>
        <w:pStyle w:val="af6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14:paraId="36E9C90D" w14:textId="246A0C25" w:rsidR="00100D55" w:rsidRPr="008B3896" w:rsidRDefault="0075104D" w:rsidP="00760382">
      <w:pPr>
        <w:pStyle w:val="af6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>
        <w:t xml:space="preserve">просрочки оплаты стоимости образовательных услуг (при </w:t>
      </w:r>
      <w:r w:rsidR="00100D55" w:rsidRPr="008B3896">
        <w:t>неоплат</w:t>
      </w:r>
      <w:r>
        <w:t>е</w:t>
      </w:r>
      <w:r w:rsidR="00100D55" w:rsidRPr="008B3896">
        <w:t xml:space="preserve"> </w:t>
      </w:r>
      <w:r w:rsidR="00AA193E">
        <w:t xml:space="preserve">Студентом </w:t>
      </w:r>
      <w:r w:rsidR="00100D55" w:rsidRPr="008B3896">
        <w:t xml:space="preserve">стоимости образовательных услуг Исполнителя по истечении сроков, установленных в разделе </w:t>
      </w:r>
      <w:r w:rsidR="00861135">
        <w:t>4</w:t>
      </w:r>
      <w:r w:rsidR="00100D55" w:rsidRPr="008B3896">
        <w:t xml:space="preserve"> Договора</w:t>
      </w:r>
      <w:r>
        <w:t>)</w:t>
      </w:r>
      <w:r w:rsidR="00100D55" w:rsidRPr="008B3896">
        <w:t>;</w:t>
      </w:r>
    </w:p>
    <w:p w14:paraId="41D2BD2E" w14:textId="77777777" w:rsidR="00100D55" w:rsidRDefault="00100D55" w:rsidP="00760382">
      <w:pPr>
        <w:pStyle w:val="af6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14:paraId="4CB07629" w14:textId="2EAAF7D0" w:rsidR="00100D55" w:rsidRDefault="00100D55" w:rsidP="00760382">
      <w:pPr>
        <w:pStyle w:val="af6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14:paraId="28B1E4AD" w14:textId="25A90109" w:rsidR="00100D55" w:rsidRPr="00D61BCF" w:rsidRDefault="00100D55" w:rsidP="00760382">
      <w:pPr>
        <w:pStyle w:val="af6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 </w:t>
      </w:r>
      <w:r w:rsidRPr="00D61BCF">
        <w:rPr>
          <w:noProof/>
        </w:rPr>
        <w:t>Исполнителя, в том числе в случае ликвидации Исполнителя.</w:t>
      </w:r>
    </w:p>
    <w:p w14:paraId="4B9E9C43" w14:textId="77777777" w:rsidR="00100D55" w:rsidRPr="00D61BCF" w:rsidRDefault="00100D55" w:rsidP="00760382">
      <w:pPr>
        <w:pStyle w:val="af6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</w:t>
      </w:r>
      <w:proofErr w:type="gramStart"/>
      <w:r w:rsidRPr="00E94B8D">
        <w:rPr>
          <w:rFonts w:eastAsiaTheme="minorHAnsi"/>
          <w:lang w:eastAsia="en-US"/>
        </w:rPr>
        <w:t>с даты</w:t>
      </w:r>
      <w:proofErr w:type="gramEnd"/>
      <w:r w:rsidRPr="00E94B8D">
        <w:rPr>
          <w:rFonts w:eastAsiaTheme="minorHAnsi"/>
          <w:lang w:eastAsia="en-US"/>
        </w:rPr>
        <w:t xml:space="preserve"> его отчисления из </w:t>
      </w:r>
      <w:r>
        <w:rPr>
          <w:rFonts w:eastAsiaTheme="minorHAnsi"/>
          <w:lang w:eastAsia="en-US"/>
        </w:rPr>
        <w:t>НИУ ВШЭ</w:t>
      </w:r>
      <w:r w:rsidRPr="00D61BCF">
        <w:rPr>
          <w:rFonts w:eastAsiaTheme="minorHAnsi"/>
          <w:lang w:eastAsia="en-US"/>
        </w:rPr>
        <w:t>.</w:t>
      </w:r>
    </w:p>
    <w:p w14:paraId="1EDD80E5" w14:textId="77777777" w:rsidR="00100D55" w:rsidRPr="00D61BCF" w:rsidRDefault="00100D55" w:rsidP="00760382">
      <w:pPr>
        <w:pStyle w:val="af6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CC72DB">
        <w:rPr>
          <w:noProof/>
        </w:rPr>
        <w:t>Студенту</w:t>
      </w:r>
      <w:r w:rsidR="00CC72DB" w:rsidRPr="00D61BCF">
        <w:rPr>
          <w:noProof/>
        </w:rPr>
        <w:t xml:space="preserve"> </w:t>
      </w:r>
      <w:r w:rsidRPr="00D61BCF">
        <w:rPr>
          <w:noProof/>
        </w:rPr>
        <w:t>убытков.</w:t>
      </w:r>
    </w:p>
    <w:p w14:paraId="32A6A0C4" w14:textId="77777777" w:rsidR="00100D55" w:rsidRDefault="00CC72DB" w:rsidP="00760382">
      <w:pPr>
        <w:pStyle w:val="af6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>
        <w:rPr>
          <w:noProof/>
        </w:rPr>
        <w:t>Студент</w:t>
      </w:r>
      <w:r w:rsidR="00100D55" w:rsidRPr="00D61BCF">
        <w:rPr>
          <w:noProof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</w:t>
      </w:r>
      <w:r w:rsidR="00100D55">
        <w:rPr>
          <w:rFonts w:eastAsiaTheme="minorHAnsi"/>
          <w:lang w:eastAsia="en-US"/>
        </w:rPr>
        <w:t xml:space="preserve"> обязательств по Договору.</w:t>
      </w:r>
    </w:p>
    <w:p w14:paraId="3D72554C" w14:textId="77777777" w:rsidR="006A583E" w:rsidRDefault="006A583E" w:rsidP="006A583E">
      <w:pPr>
        <w:pStyle w:val="a6"/>
        <w:spacing w:line="240" w:lineRule="auto"/>
        <w:ind w:firstLine="720"/>
        <w:rPr>
          <w:color w:val="auto"/>
          <w:szCs w:val="24"/>
        </w:rPr>
      </w:pPr>
    </w:p>
    <w:p w14:paraId="663F1322" w14:textId="77777777" w:rsidR="00542351" w:rsidRPr="002D2A4A" w:rsidRDefault="00E44BE0" w:rsidP="0077692C">
      <w:pPr>
        <w:jc w:val="center"/>
        <w:outlineLvl w:val="0"/>
        <w:rPr>
          <w:b/>
        </w:rPr>
      </w:pPr>
      <w:r w:rsidRPr="002D2A4A">
        <w:rPr>
          <w:b/>
        </w:rPr>
        <w:t>7</w:t>
      </w:r>
      <w:r w:rsidR="00542351" w:rsidRPr="002D2A4A">
        <w:rPr>
          <w:b/>
        </w:rPr>
        <w:t>. ПРОЧИЕ УСЛОВИЯ</w:t>
      </w:r>
    </w:p>
    <w:p w14:paraId="1CCDE6FB" w14:textId="77777777" w:rsidR="00542351" w:rsidRDefault="00E44BE0" w:rsidP="00542351">
      <w:pPr>
        <w:ind w:firstLine="720"/>
        <w:jc w:val="both"/>
      </w:pPr>
      <w:r>
        <w:t>7</w:t>
      </w:r>
      <w:r w:rsidR="00542351" w:rsidRPr="007F2818">
        <w:t>.1</w:t>
      </w:r>
      <w:r w:rsidR="00FF6741" w:rsidRPr="007F2818">
        <w:t>.</w:t>
      </w:r>
      <w:r w:rsidR="00FF6741">
        <w:t> </w:t>
      </w:r>
      <w:r w:rsidR="00542351" w:rsidRPr="007F2818">
        <w:t xml:space="preserve">Во всем остальном, не предусмотренном настоящим </w:t>
      </w:r>
      <w:r w:rsidR="00F74B3C">
        <w:t>Договор</w:t>
      </w:r>
      <w:r w:rsidR="00542351" w:rsidRPr="007F2818">
        <w:t xml:space="preserve">ом, </w:t>
      </w:r>
      <w:r w:rsidR="00F74B3C">
        <w:t>Сторон</w:t>
      </w:r>
      <w:r w:rsidR="00542351"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="00542351" w:rsidRPr="007F2818">
        <w:t>ставом и локальными</w:t>
      </w:r>
      <w:r w:rsidR="008352A7">
        <w:t xml:space="preserve"> нормативными</w:t>
      </w:r>
      <w:r w:rsidR="00542351" w:rsidRPr="007F2818">
        <w:t xml:space="preserve"> актами </w:t>
      </w:r>
      <w:r w:rsidR="0075104D">
        <w:t>Исполнителя</w:t>
      </w:r>
      <w:r w:rsidR="00542351" w:rsidRPr="007F2818">
        <w:t>.</w:t>
      </w:r>
    </w:p>
    <w:p w14:paraId="2222E6AE" w14:textId="6E3294CE" w:rsidR="00B620C5" w:rsidRDefault="00E44BE0" w:rsidP="00722A13">
      <w:pPr>
        <w:pStyle w:val="a4"/>
        <w:suppressAutoHyphens/>
        <w:ind w:firstLine="709"/>
      </w:pPr>
      <w:r>
        <w:t>7</w:t>
      </w:r>
      <w:r w:rsidR="006F1DE4">
        <w:t>.2</w:t>
      </w:r>
      <w:r w:rsidR="00FF6741">
        <w:t>. </w:t>
      </w:r>
      <w:proofErr w:type="gramStart"/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8108D8">
        <w:t>8</w:t>
      </w:r>
      <w:r w:rsidR="00B620C5">
        <w:t xml:space="preserve"> Договора, либо передаются нарочным под подпись принимающей Стороны.</w:t>
      </w:r>
      <w:proofErr w:type="gramEnd"/>
      <w:r w:rsidR="00EC1181">
        <w:t xml:space="preserve"> Сообщение может быть направлено Студенту, помимо адреса электронной почты, указанного в разделе 8 Договора, также на адрес корпоративной электронной почты Студента в домене </w:t>
      </w:r>
      <w:r w:rsidR="00EC1181" w:rsidRPr="009C67EB">
        <w:t>@</w:t>
      </w:r>
      <w:proofErr w:type="spellStart"/>
      <w:r w:rsidR="00EC1181">
        <w:rPr>
          <w:lang w:val="en-US"/>
        </w:rPr>
        <w:t>edu</w:t>
      </w:r>
      <w:proofErr w:type="spellEnd"/>
      <w:r w:rsidR="00EC1181" w:rsidRPr="009C67EB">
        <w:t>.</w:t>
      </w:r>
      <w:proofErr w:type="spellStart"/>
      <w:r w:rsidR="00EC1181">
        <w:rPr>
          <w:lang w:val="en-US"/>
        </w:rPr>
        <w:t>hse</w:t>
      </w:r>
      <w:proofErr w:type="spellEnd"/>
      <w:r w:rsidR="00EC1181" w:rsidRPr="009C67EB">
        <w:t>.</w:t>
      </w:r>
      <w:proofErr w:type="spellStart"/>
      <w:r w:rsidR="00EC1181">
        <w:rPr>
          <w:lang w:val="en-US"/>
        </w:rPr>
        <w:t>ru</w:t>
      </w:r>
      <w:proofErr w:type="spellEnd"/>
      <w:r w:rsidR="00EC1181">
        <w:t xml:space="preserve">. </w:t>
      </w:r>
    </w:p>
    <w:p w14:paraId="2FF85D3B" w14:textId="77777777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108D8">
        <w:t>8</w:t>
      </w:r>
      <w:r w:rsidR="00B620C5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</w:t>
      </w:r>
      <w:r w:rsidR="008108D8">
        <w:t>8</w:t>
      </w:r>
      <w:r w:rsidR="00B620C5">
        <w:t xml:space="preserve"> Договора.</w:t>
      </w:r>
    </w:p>
    <w:p w14:paraId="661D66DD" w14:textId="77777777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.4.</w:t>
      </w:r>
      <w:r w:rsidR="001360D7">
        <w:t xml:space="preserve"> </w:t>
      </w:r>
      <w:r w:rsidR="00B620C5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1100229A" w14:textId="77777777" w:rsidR="00B620C5" w:rsidRDefault="00B620C5" w:rsidP="00B620C5">
      <w:pPr>
        <w:pStyle w:val="a4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4D3C1A27" w14:textId="77777777" w:rsidR="00B620C5" w:rsidRDefault="00B620C5" w:rsidP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8108D8">
        <w:t>8</w:t>
      </w:r>
      <w: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15C42A74" w14:textId="77777777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.5.</w:t>
      </w:r>
      <w:r w:rsidR="001360D7">
        <w:t xml:space="preserve"> </w:t>
      </w:r>
      <w:r w:rsidR="00B620C5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219D6747" w14:textId="77777777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.6.</w:t>
      </w:r>
      <w:r w:rsidR="001360D7">
        <w:t xml:space="preserve"> 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proofErr w:type="gramStart"/>
      <w:r w:rsidR="00B620C5">
        <w:t>сообщения</w:t>
      </w:r>
      <w:proofErr w:type="gramEnd"/>
      <w:r w:rsidR="00B620C5">
        <w:t xml:space="preserve"> принимающей Сторон</w:t>
      </w:r>
      <w:r w:rsidR="0075104D">
        <w:t>е</w:t>
      </w:r>
      <w:r w:rsidR="00B620C5">
        <w:t xml:space="preserve"> под подпись.</w:t>
      </w:r>
    </w:p>
    <w:p w14:paraId="1BBFF0A0" w14:textId="26F9C94B" w:rsidR="004F73A3" w:rsidRPr="00722ECF" w:rsidRDefault="00E44BE0" w:rsidP="004F73A3">
      <w:pPr>
        <w:pStyle w:val="a4"/>
        <w:suppressAutoHyphens/>
        <w:ind w:firstLine="709"/>
      </w:pPr>
      <w:r>
        <w:t>7</w:t>
      </w:r>
      <w:r w:rsidR="001360D7">
        <w:t>.7.</w:t>
      </w:r>
      <w:r w:rsidR="005B2549">
        <w:t> </w:t>
      </w:r>
      <w:proofErr w:type="gramStart"/>
      <w:r w:rsidR="004F73A3" w:rsidRPr="00722ECF">
        <w:t>Студент своей волей и в своем интересе да</w:t>
      </w:r>
      <w:r w:rsidR="004F73A3">
        <w:t>е</w:t>
      </w:r>
      <w:r w:rsidR="004F73A3" w:rsidRPr="00722ECF">
        <w:t xml:space="preserve">т согласие на обработку Исполнителем своих персональных данных, в том числе с использованием средств автоматизации, в </w:t>
      </w:r>
      <w:r w:rsidR="004F73A3">
        <w:t xml:space="preserve">следующих </w:t>
      </w:r>
      <w:r w:rsidR="004F73A3" w:rsidRPr="00722ECF">
        <w:t xml:space="preserve">целях: </w:t>
      </w:r>
      <w:r w:rsidR="004F73A3">
        <w:t xml:space="preserve">обеспечение исполнения действующих нормативных и ненормативных правовых актов, в том числе приказов </w:t>
      </w:r>
      <w:proofErr w:type="spellStart"/>
      <w:r w:rsidR="004F73A3">
        <w:t>Минобрнауки</w:t>
      </w:r>
      <w:proofErr w:type="spellEnd"/>
      <w:r w:rsidR="004F73A3">
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</w:t>
      </w:r>
      <w:proofErr w:type="gramEnd"/>
      <w:r w:rsidR="004F73A3">
        <w:t xml:space="preserve">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  <w:proofErr w:type="gramStart"/>
      <w:r w:rsidR="004F73A3">
        <w:t xml:space="preserve"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</w:t>
      </w:r>
      <w:r w:rsidR="004F73A3">
        <w:lastRenderedPageBreak/>
        <w:t>постановлением Правительства РФ от 31.08.2013 № 755, и/или получения таких сведений</w:t>
      </w:r>
      <w:proofErr w:type="gramEnd"/>
      <w:r w:rsidR="004F73A3">
        <w:t xml:space="preserve"> и данных из указанной системы, либо обмена с ней сведениями и данными; </w:t>
      </w:r>
      <w:proofErr w:type="gramStart"/>
      <w:r w:rsidR="004F73A3">
        <w:t>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Студента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Студенту перепроверки своих действий, для обеспечения открытости и прозрачности</w:t>
      </w:r>
      <w:proofErr w:type="gramEnd"/>
      <w:r w:rsidR="004F73A3">
        <w:t xml:space="preserve"> приемной кампании; анализ интересов Студента, раскрытие и развитие талантов и способностей Студента, проведение его опросов и распространение их результатов; эффективное формирование образовательных траекторий; </w:t>
      </w:r>
      <w:proofErr w:type="gramStart"/>
      <w:r w:rsidR="004F73A3">
        <w:t>предоставление Студенту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4F73A3">
        <w:t>Learning</w:t>
      </w:r>
      <w:proofErr w:type="spellEnd"/>
      <w:r w:rsidR="004F73A3">
        <w:t xml:space="preserve"> </w:t>
      </w:r>
      <w:proofErr w:type="spellStart"/>
      <w:r w:rsidR="004F73A3">
        <w:t>Management</w:t>
      </w:r>
      <w:proofErr w:type="spellEnd"/>
      <w:r w:rsidR="004F73A3">
        <w:t xml:space="preserve"> </w:t>
      </w:r>
      <w:proofErr w:type="spellStart"/>
      <w:r w:rsidR="004F73A3">
        <w:t>System</w:t>
      </w:r>
      <w:proofErr w:type="spellEnd"/>
      <w:r w:rsidR="004F73A3">
        <w:t>) и иных платформ, в том числе с передачей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</w:t>
      </w:r>
      <w:proofErr w:type="gramEnd"/>
      <w:r w:rsidR="004F73A3">
        <w:t xml:space="preserve">); </w:t>
      </w:r>
      <w:proofErr w:type="gramStart"/>
      <w:r w:rsidR="004F73A3">
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Исполнителя; осуществление контроля за прохождением Студентом элементов контроля (в том числе с участием прокторов) и последующее хранение полученных данных в течение срока, установленного локальными актами Исполнителя;</w:t>
      </w:r>
      <w:proofErr w:type="gramEnd"/>
      <w:r w:rsidR="004F73A3">
        <w:t xml:space="preserve"> получение и передача данных, необходимых для проведения </w:t>
      </w:r>
      <w:proofErr w:type="spellStart"/>
      <w:r w:rsidR="004F73A3">
        <w:t>прокторинга</w:t>
      </w:r>
      <w:proofErr w:type="spellEnd"/>
      <w:r w:rsidR="004F73A3">
        <w:t xml:space="preserve">, учет посещаемости и успеваемости, а также определение причин, оказывающих негативное влияние на таковые, уважительности таких причин; информирование законных представителей и/или заказчика об успеваемости Студента и отношении Студента к учебе, в случае, если заказчиком образовательных услуг, оказываемых Студенту, станет третье лицо; </w:t>
      </w:r>
      <w:proofErr w:type="gramStart"/>
      <w:r w:rsidR="004F73A3">
        <w:t>размещение на корпоративном сайте (портале) НИУ ВШЭ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оценивания, сведений об участии Студента в мероприятиях, проводимых НИУ ВШЭ (включая фото- и видеоизображение);</w:t>
      </w:r>
      <w:proofErr w:type="gramEnd"/>
      <w:r w:rsidR="004F73A3">
        <w:t xml:space="preserve"> </w:t>
      </w:r>
      <w:proofErr w:type="gramStart"/>
      <w:r w:rsidR="004F73A3">
        <w:t>обеспечение открытости и доступности информации об учебных, академических, научных, спортивных и иных успехах и достижениях Студента, о награждениях и иных поощрениях Студента и иной информации о соблюдении Студентом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</w:t>
      </w:r>
      <w:proofErr w:type="gramEnd"/>
      <w:r w:rsidR="004F73A3">
        <w:t xml:space="preserve">, или их </w:t>
      </w:r>
      <w:proofErr w:type="gramStart"/>
      <w:r w:rsidR="004F73A3">
        <w:t>нарушении</w:t>
      </w:r>
      <w:proofErr w:type="gramEnd"/>
      <w:r w:rsidR="004F73A3">
        <w:t xml:space="preserve">, а также о результатах перевода, восстановления и отчисления Студента,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обеспечение возможности участия Студента в выполнении работ, в том числе научно-исследовательских, </w:t>
      </w:r>
      <w:proofErr w:type="spellStart"/>
      <w:r w:rsidR="004F73A3">
        <w:t>опытноконструкторских</w:t>
      </w:r>
      <w:proofErr w:type="spellEnd"/>
      <w:r w:rsidR="004F73A3">
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Студента третьим лицам (учредителю, Правительству РФ, заказчикам); обеспечение информирования Студента о проводимых НИУ ВШЭ олимпиадах, конкурсах, интеллектуальных соревнованиях (далее – соревнования), иных </w:t>
      </w:r>
      <w:proofErr w:type="spellStart"/>
      <w:r w:rsidR="004F73A3">
        <w:t>профориентационных</w:t>
      </w:r>
      <w:proofErr w:type="spellEnd"/>
      <w:r w:rsidR="004F73A3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4F73A3">
        <w:t xml:space="preserve">обеспечение действующего в НИУ ВШЭ уровня безопасности, в том </w:t>
      </w:r>
      <w:r w:rsidR="004F73A3">
        <w:lastRenderedPageBreak/>
        <w:t>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Студентом локальных нормативных актов НИУ ВШЭ;</w:t>
      </w:r>
      <w:proofErr w:type="gramEnd"/>
      <w:r w:rsidR="004F73A3">
        <w:t xml:space="preserve"> идентификация личности Студента; продвижение товаров, работ, услуг НИУ ВШЭ на рынке; осуществление уставной деятельности НИУ ВШЭ; 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формирование единого сообщества обучающихся и выпускников для повышения интереса в обучении и междисциплинарной интеграции;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 </w:t>
      </w:r>
    </w:p>
    <w:p w14:paraId="2D7ED835" w14:textId="77777777" w:rsidR="004F73A3" w:rsidRDefault="004F73A3" w:rsidP="004F73A3">
      <w:pPr>
        <w:ind w:firstLine="720"/>
        <w:jc w:val="both"/>
      </w:pPr>
      <w:proofErr w:type="gramStart"/>
      <w:r w:rsidRPr="00722ECF">
        <w:t xml:space="preserve">В перечень персональных данных Студента, обрабатываемых Исполнителем в указанных целях включаются следующие персональные данные: </w:t>
      </w:r>
      <w:r>
        <w:t>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>
        <w:t xml:space="preserve">) </w:t>
      </w:r>
      <w:proofErr w:type="gramStart"/>
      <w:r>
        <w:t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>
        <w:t xml:space="preserve">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</w:t>
      </w:r>
    </w:p>
    <w:p w14:paraId="763937ED" w14:textId="77777777" w:rsidR="004F73A3" w:rsidRPr="00722ECF" w:rsidRDefault="004F73A3" w:rsidP="00911A60">
      <w:pPr>
        <w:jc w:val="both"/>
      </w:pPr>
      <w:proofErr w:type="gramStart"/>
      <w:r>
        <w:t xml:space="preserve">личные фотографии, фото- и видеоизображение, (голос, внешний облик), </w:t>
      </w:r>
      <w:r w:rsidRPr="00722ECF">
        <w:t>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  <w:proofErr w:type="gramEnd"/>
    </w:p>
    <w:p w14:paraId="0C2374AA" w14:textId="77777777" w:rsidR="004F73A3" w:rsidRPr="00722ECF" w:rsidRDefault="004F73A3" w:rsidP="004F73A3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Студента, относящиеся к </w:t>
      </w:r>
      <w:r>
        <w:t>его</w:t>
      </w:r>
      <w:r w:rsidRPr="00722ECF">
        <w:t xml:space="preserve"> состоянию здоровья.</w:t>
      </w:r>
    </w:p>
    <w:p w14:paraId="473F5115" w14:textId="77777777" w:rsidR="004F73A3" w:rsidRPr="00722ECF" w:rsidRDefault="004F73A3" w:rsidP="004F73A3">
      <w:pPr>
        <w:ind w:firstLine="720"/>
        <w:jc w:val="both"/>
      </w:pPr>
      <w:proofErr w:type="gramStart"/>
      <w:r w:rsidRPr="00722ECF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722ECF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14:paraId="63167CBA" w14:textId="77777777" w:rsidR="004F73A3" w:rsidRDefault="004F73A3" w:rsidP="004F73A3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70BBCD33" w14:textId="77777777" w:rsidR="004F73A3" w:rsidRDefault="004F73A3" w:rsidP="004F73A3">
      <w:pPr>
        <w:ind w:firstLine="720"/>
        <w:jc w:val="both"/>
      </w:pPr>
      <w:r>
        <w:t>Студент</w:t>
      </w:r>
      <w:r w:rsidRPr="00793C82">
        <w:t xml:space="preserve"> </w:t>
      </w:r>
      <w:r>
        <w:t xml:space="preserve">дает </w:t>
      </w:r>
      <w:r w:rsidRPr="00793C82">
        <w:t xml:space="preserve">согласие </w:t>
      </w:r>
      <w:r>
        <w:t>Исполнителю</w:t>
      </w:r>
      <w:r w:rsidRPr="00793C82">
        <w:t xml:space="preserve">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14:paraId="3467D6F5" w14:textId="77777777" w:rsidR="00542351" w:rsidRPr="007F2818" w:rsidRDefault="00E44BE0" w:rsidP="006A583E">
      <w:pPr>
        <w:ind w:firstLine="720"/>
        <w:jc w:val="both"/>
      </w:pPr>
      <w:r>
        <w:lastRenderedPageBreak/>
        <w:t>7</w:t>
      </w:r>
      <w:r w:rsidR="000217A9">
        <w:t>.</w:t>
      </w:r>
      <w:r>
        <w:t>8</w:t>
      </w:r>
      <w:r w:rsidR="005B2549">
        <w:t>. </w:t>
      </w:r>
      <w:r w:rsidR="00542351" w:rsidRPr="007F2818">
        <w:t xml:space="preserve">Споры по настоящему </w:t>
      </w:r>
      <w:r w:rsidR="00F74B3C">
        <w:t>Договор</w:t>
      </w:r>
      <w:r w:rsidR="00542351" w:rsidRPr="007F2818">
        <w:t>у рассматриваются в установленном законом порядке.</w:t>
      </w:r>
    </w:p>
    <w:p w14:paraId="0EAE4C4C" w14:textId="77777777" w:rsidR="001360D7" w:rsidRDefault="00E44BE0" w:rsidP="001360D7">
      <w:pPr>
        <w:ind w:firstLine="720"/>
        <w:jc w:val="both"/>
      </w:pPr>
      <w:r>
        <w:t>7</w:t>
      </w:r>
      <w:r w:rsidR="00542351" w:rsidRPr="007F2818">
        <w:t>.</w:t>
      </w:r>
      <w:r>
        <w:t>9</w:t>
      </w:r>
      <w:r w:rsidR="005B2549" w:rsidRPr="007F2818">
        <w:t>.</w:t>
      </w:r>
      <w:r w:rsidR="005B2549">
        <w:t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0" w:history="1">
        <w:r w:rsidR="001360D7" w:rsidRPr="00107398">
          <w:rPr>
            <w:rStyle w:val="af5"/>
          </w:rPr>
          <w:t>www.hse.ru</w:t>
        </w:r>
      </w:hyperlink>
      <w:r w:rsidR="001360D7">
        <w:t xml:space="preserve"> на дату заключения Договора.</w:t>
      </w:r>
    </w:p>
    <w:p w14:paraId="4FB1CA89" w14:textId="77777777" w:rsidR="0098446B" w:rsidRDefault="00E44BE0" w:rsidP="006D7F1C">
      <w:pPr>
        <w:tabs>
          <w:tab w:val="left" w:pos="1134"/>
        </w:tabs>
        <w:ind w:firstLine="720"/>
        <w:jc w:val="both"/>
      </w:pPr>
      <w:r>
        <w:t>7</w:t>
      </w:r>
      <w:r w:rsidR="001360D7">
        <w:t>.</w:t>
      </w:r>
      <w:r>
        <w:t>10</w:t>
      </w:r>
      <w:r w:rsidR="001360D7"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="001360D7">
        <w:t>с даты издания</w:t>
      </w:r>
      <w:proofErr w:type="gramEnd"/>
      <w:r w:rsidR="001360D7">
        <w:t xml:space="preserve"> приказа о зачислении Студента в НИУ</w:t>
      </w:r>
      <w:r w:rsidR="00383CD5">
        <w:t> </w:t>
      </w:r>
      <w:r w:rsidR="001360D7">
        <w:t>ВШЭ до даты издания приказа об окончании обучения или отчислении Студента из НИУ</w:t>
      </w:r>
      <w:r w:rsidR="00383CD5">
        <w:t> </w:t>
      </w:r>
      <w:r w:rsidR="001360D7">
        <w:t>ВШЭ.</w:t>
      </w:r>
    </w:p>
    <w:p w14:paraId="39AD38DA" w14:textId="1B449B46" w:rsidR="003C3CD8" w:rsidRPr="009C67EB" w:rsidRDefault="00E44BE0" w:rsidP="009C67EB">
      <w:pPr>
        <w:tabs>
          <w:tab w:val="left" w:pos="1134"/>
        </w:tabs>
        <w:ind w:firstLine="720"/>
        <w:jc w:val="both"/>
      </w:pPr>
      <w:r>
        <w:t>7</w:t>
      </w:r>
      <w:r w:rsidR="001360D7">
        <w:t>.</w:t>
      </w:r>
      <w:r>
        <w:t>11</w:t>
      </w:r>
      <w:r w:rsidR="001360D7">
        <w:t xml:space="preserve">. </w:t>
      </w:r>
      <w:proofErr w:type="gramStart"/>
      <w:r w:rsidR="003C3CD8" w:rsidRPr="009C67EB">
        <w:t>Договор может быть подписан Сторонами как собственноручно, так и с помощью электронных либо иных технических средств, позволяющих воспроизвести на материальном носителе в неизменном виде содержание Договора, при этом требование о наличии подписи считается выполненным, если использован любой способ, позволяющий достоверно идентифицировать каждую из Сторон, в том числе использована электронная подпись в корпоративной информационной системе НИУ ВШЭ в порядке, предусмотренном соглашением</w:t>
      </w:r>
      <w:proofErr w:type="gramEnd"/>
      <w:r w:rsidR="003C3CD8" w:rsidRPr="009C67EB">
        <w:t xml:space="preserve">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системы. </w:t>
      </w:r>
    </w:p>
    <w:p w14:paraId="456ADB29" w14:textId="236C59D3" w:rsidR="003C3CD8" w:rsidRPr="009C67EB" w:rsidRDefault="003C3CD8" w:rsidP="009C67EB">
      <w:pPr>
        <w:tabs>
          <w:tab w:val="left" w:pos="1134"/>
        </w:tabs>
        <w:ind w:firstLine="720"/>
        <w:jc w:val="both"/>
      </w:pPr>
      <w:r>
        <w:t xml:space="preserve">7.12. </w:t>
      </w:r>
      <w:r w:rsidRPr="009C67EB">
        <w:t>В случае подписания Договора собственноручными подписями Сторон, Договор составляется в двух оригинальных экземплярах, по одному для каждой из Сторон.</w:t>
      </w:r>
    </w:p>
    <w:p w14:paraId="2F66972D" w14:textId="1882F675" w:rsidR="003C3CD8" w:rsidRPr="009C67EB" w:rsidRDefault="003C3CD8" w:rsidP="009C67EB">
      <w:pPr>
        <w:tabs>
          <w:tab w:val="left" w:pos="1134"/>
        </w:tabs>
        <w:ind w:firstLine="720"/>
        <w:jc w:val="both"/>
      </w:pPr>
      <w:r>
        <w:t xml:space="preserve">7.13. </w:t>
      </w:r>
      <w:r w:rsidRPr="009C67EB">
        <w:t xml:space="preserve">В случае подписания Договора с помощью электронных либо иных технических средств </w:t>
      </w:r>
      <w:r w:rsidR="00AB3415">
        <w:t>Исполнитель</w:t>
      </w:r>
      <w:r w:rsidR="00AB3415" w:rsidRPr="009C67EB">
        <w:t xml:space="preserve"> </w:t>
      </w:r>
      <w:r w:rsidRPr="009C67EB">
        <w:t xml:space="preserve">обеспечивает для каждой из Сторон возможность выгрузки электронного экземпляра Договора из корпоративной информационной системы, а также выдачу </w:t>
      </w:r>
      <w:r>
        <w:t>Студенту</w:t>
      </w:r>
      <w:r w:rsidRPr="009C67EB">
        <w:t xml:space="preserve"> по его запросу заверенной копии Договора, заключенного в электронном виде, на бумажном носителе.</w:t>
      </w:r>
    </w:p>
    <w:p w14:paraId="7912DEEC" w14:textId="77777777" w:rsidR="003470DD" w:rsidRDefault="003470DD" w:rsidP="00542351">
      <w:pPr>
        <w:jc w:val="center"/>
      </w:pPr>
    </w:p>
    <w:p w14:paraId="63FEFAA5" w14:textId="77777777" w:rsidR="00542351" w:rsidRPr="006D7F1C" w:rsidRDefault="00861135" w:rsidP="00542351">
      <w:pPr>
        <w:jc w:val="center"/>
        <w:rPr>
          <w:b/>
        </w:rPr>
      </w:pPr>
      <w:r>
        <w:rPr>
          <w:b/>
        </w:rPr>
        <w:t>8</w:t>
      </w:r>
      <w:r w:rsidR="00542351" w:rsidRPr="006D7F1C">
        <w:rPr>
          <w:b/>
        </w:rPr>
        <w:t xml:space="preserve">. АДРЕСА И РЕКВИЗИТЫ </w:t>
      </w:r>
      <w:r w:rsidR="00F74B3C" w:rsidRPr="006D7F1C">
        <w:rPr>
          <w:b/>
        </w:rPr>
        <w:t>СТОРОН</w:t>
      </w:r>
    </w:p>
    <w:p w14:paraId="2F45B740" w14:textId="77777777" w:rsidR="00105A94" w:rsidRPr="007F2818" w:rsidRDefault="00105A94" w:rsidP="00105A94">
      <w:pPr>
        <w:ind w:left="-284"/>
      </w:pPr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>
        <w:rPr>
          <w:color w:val="000000"/>
        </w:rPr>
        <w:t xml:space="preserve">ждение высшего </w:t>
      </w:r>
      <w:r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  <w:r w:rsidRPr="000B1BB7">
        <w:rPr>
          <w:color w:val="000000"/>
        </w:rPr>
        <w:t>, НИУ ВШЭ-Пермь</w:t>
      </w:r>
    </w:p>
    <w:p w14:paraId="2093EB6B" w14:textId="77777777" w:rsidR="00105A94" w:rsidRDefault="00105A94" w:rsidP="00105A94">
      <w:pPr>
        <w:ind w:left="-284"/>
        <w:jc w:val="both"/>
      </w:pPr>
      <w:r>
        <w:t>Место нахождения:</w:t>
      </w:r>
      <w:r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Pr="006717AD">
          <w:t>101</w:t>
        </w:r>
        <w:r>
          <w:t>00</w:t>
        </w:r>
        <w:r w:rsidRPr="006717AD">
          <w:t>0, г</w:t>
        </w:r>
      </w:smartTag>
      <w:r w:rsidRPr="006717AD">
        <w:t>. Москва, ул. Мясницкая, д. 20</w:t>
      </w:r>
    </w:p>
    <w:p w14:paraId="65BB2130" w14:textId="77777777" w:rsidR="00105A94" w:rsidRDefault="00105A94" w:rsidP="00105A94">
      <w:pPr>
        <w:ind w:left="-284"/>
        <w:jc w:val="both"/>
      </w:pPr>
      <w:r w:rsidRPr="000B1BB7">
        <w:t xml:space="preserve">Место нахождения НИУ ВШЭ – Пермь, почтовый адрес: 614070, г. Пермь, ул. </w:t>
      </w:r>
      <w:proofErr w:type="gramStart"/>
      <w:r w:rsidRPr="000B1BB7">
        <w:t>Студенческая</w:t>
      </w:r>
      <w:proofErr w:type="gramEnd"/>
      <w:r w:rsidRPr="000B1BB7">
        <w:t>, д. 38.</w:t>
      </w:r>
    </w:p>
    <w:p w14:paraId="56F52CEA" w14:textId="77777777" w:rsidR="00105A94" w:rsidRDefault="00105A94" w:rsidP="00105A94">
      <w:pPr>
        <w:tabs>
          <w:tab w:val="center" w:pos="5131"/>
        </w:tabs>
        <w:ind w:left="-284"/>
        <w:jc w:val="both"/>
      </w:pPr>
      <w:r w:rsidRPr="006717AD">
        <w:t xml:space="preserve">Телефон: </w:t>
      </w:r>
      <w:r w:rsidRPr="000B1BB7">
        <w:t>(342) 205-52-50, факс (342) 205-52-01</w:t>
      </w:r>
      <w:r>
        <w:tab/>
      </w:r>
    </w:p>
    <w:p w14:paraId="16C8FE3A" w14:textId="77777777" w:rsidR="00105A94" w:rsidRPr="006717AD" w:rsidRDefault="00105A94" w:rsidP="00105A94">
      <w:pPr>
        <w:tabs>
          <w:tab w:val="center" w:pos="5131"/>
        </w:tabs>
        <w:ind w:left="-284"/>
        <w:jc w:val="both"/>
      </w:pPr>
      <w:proofErr w:type="gramStart"/>
      <w:r>
        <w:rPr>
          <w:bCs/>
          <w:lang w:val="en-US"/>
        </w:rPr>
        <w:t>e</w:t>
      </w:r>
      <w:r w:rsidRPr="00AF625D"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>: __________________________________</w:t>
      </w:r>
    </w:p>
    <w:p w14:paraId="37CDBC28" w14:textId="77777777" w:rsidR="00105A94" w:rsidRDefault="00105A94" w:rsidP="00105A94">
      <w:pPr>
        <w:ind w:left="-284"/>
        <w:jc w:val="both"/>
      </w:pPr>
      <w:r>
        <w:t>ОГРН 1027739630401</w:t>
      </w:r>
    </w:p>
    <w:p w14:paraId="6AB81023" w14:textId="77777777" w:rsidR="00105A94" w:rsidRDefault="00105A94" w:rsidP="00105A94">
      <w:pPr>
        <w:ind w:left="-284"/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Pr="000B1BB7">
        <w:t>590602001</w:t>
      </w:r>
    </w:p>
    <w:p w14:paraId="3250051A" w14:textId="77777777" w:rsidR="00105A94" w:rsidRDefault="00105A94" w:rsidP="00105A94">
      <w:pPr>
        <w:ind w:left="-284"/>
        <w:jc w:val="both"/>
      </w:pPr>
      <w:r>
        <w:t>Банковские реквизиты:</w:t>
      </w:r>
    </w:p>
    <w:p w14:paraId="42E08FFC" w14:textId="77777777" w:rsidR="00105A94" w:rsidRDefault="00105A94" w:rsidP="00105A94">
      <w:pPr>
        <w:ind w:left="-284"/>
        <w:jc w:val="both"/>
      </w:pPr>
      <w:proofErr w:type="gramStart"/>
      <w:r>
        <w:t>р</w:t>
      </w:r>
      <w:proofErr w:type="gramEnd"/>
      <w:r>
        <w:t>/с 40503810649774000003 в Волго-Вятском банке ПАО Сбербанк г. Нижний-Новгород</w:t>
      </w:r>
    </w:p>
    <w:p w14:paraId="3C0092B6" w14:textId="77777777" w:rsidR="00105A94" w:rsidRDefault="00105A94" w:rsidP="00105A94">
      <w:pPr>
        <w:ind w:left="-284"/>
        <w:jc w:val="both"/>
      </w:pPr>
      <w:r>
        <w:t>Получатель - НИУ ВШЭ-Пермь</w:t>
      </w:r>
    </w:p>
    <w:p w14:paraId="7D0913A0" w14:textId="77777777" w:rsidR="00105A94" w:rsidRDefault="00105A94" w:rsidP="00105A94">
      <w:pPr>
        <w:spacing w:line="240" w:lineRule="exact"/>
        <w:ind w:left="-284"/>
      </w:pPr>
      <w:r w:rsidRPr="000B1BB7">
        <w:t>БИК 042202603 к/с 30101810900000000603</w:t>
      </w:r>
    </w:p>
    <w:p w14:paraId="6042D437" w14:textId="77777777" w:rsidR="00105A94" w:rsidRDefault="00105A94" w:rsidP="00105A94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ОКТМО </w:t>
      </w:r>
      <w:r w:rsidRPr="000B1BB7">
        <w:rPr>
          <w:color w:val="000000" w:themeColor="text1"/>
        </w:rPr>
        <w:t>57701000</w:t>
      </w:r>
    </w:p>
    <w:p w14:paraId="7ED41BD1" w14:textId="77777777" w:rsidR="00105A94" w:rsidRDefault="00105A94" w:rsidP="00105A94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ОКПО </w:t>
      </w:r>
      <w:r w:rsidRPr="000B1BB7">
        <w:rPr>
          <w:color w:val="000000" w:themeColor="text1"/>
        </w:rPr>
        <w:t>48411971</w:t>
      </w:r>
      <w:r>
        <w:rPr>
          <w:color w:val="000000" w:themeColor="text1"/>
        </w:rPr>
        <w:t xml:space="preserve"> </w:t>
      </w:r>
    </w:p>
    <w:p w14:paraId="2A3C18F6" w14:textId="77777777" w:rsidR="00105A94" w:rsidRDefault="00105A94" w:rsidP="00105A94">
      <w:pPr>
        <w:spacing w:line="240" w:lineRule="exact"/>
        <w:ind w:left="-284"/>
        <w:rPr>
          <w:color w:val="000000" w:themeColor="text1"/>
        </w:rPr>
      </w:pPr>
    </w:p>
    <w:p w14:paraId="5E966EC1" w14:textId="77777777" w:rsidR="00105A94" w:rsidRDefault="00105A94" w:rsidP="00105A94">
      <w:pPr>
        <w:spacing w:line="240" w:lineRule="exact"/>
        <w:ind w:left="-284"/>
        <w:rPr>
          <w:color w:val="000000" w:themeColor="text1"/>
        </w:rPr>
      </w:pPr>
      <w:r w:rsidRPr="000E03B4">
        <w:rPr>
          <w:color w:val="000000" w:themeColor="text1"/>
        </w:rPr>
        <w:t xml:space="preserve">Образец бланка извещения на оплату за обучение размещен на сайте НИУ ВШЭ в разделе </w:t>
      </w:r>
    </w:p>
    <w:p w14:paraId="4C23D6B4" w14:textId="77777777" w:rsidR="00105A94" w:rsidRDefault="008B7029" w:rsidP="00105A94">
      <w:pPr>
        <w:spacing w:line="240" w:lineRule="exact"/>
        <w:ind w:left="-284"/>
        <w:rPr>
          <w:color w:val="000000" w:themeColor="text1"/>
        </w:rPr>
      </w:pPr>
      <w:hyperlink r:id="rId11" w:history="1">
        <w:r w:rsidR="00105A94" w:rsidRPr="00105DDD">
          <w:rPr>
            <w:rStyle w:val="af5"/>
          </w:rPr>
          <w:t>https://perm.hse.ru/accountant/perm.hse.ru/blanki/</w:t>
        </w:r>
      </w:hyperlink>
    </w:p>
    <w:p w14:paraId="31ED1A3C" w14:textId="77777777" w:rsidR="00105A94" w:rsidRDefault="00105A94" w:rsidP="009A4651"/>
    <w:p w14:paraId="7182059D" w14:textId="77777777" w:rsidR="00C05AB3" w:rsidRPr="006D7F1C" w:rsidRDefault="00C05AB3" w:rsidP="00C05AB3">
      <w:pPr>
        <w:spacing w:line="240" w:lineRule="exact"/>
        <w:jc w:val="center"/>
        <w:rPr>
          <w:color w:val="000000" w:themeColor="text1"/>
          <w:vertAlign w:val="subscri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"/>
        <w:gridCol w:w="285"/>
        <w:gridCol w:w="559"/>
        <w:gridCol w:w="1175"/>
        <w:gridCol w:w="245"/>
        <w:gridCol w:w="1151"/>
        <w:gridCol w:w="5200"/>
      </w:tblGrid>
      <w:tr w:rsidR="00330142" w:rsidRPr="00DB6384" w14:paraId="21B61622" w14:textId="77777777" w:rsidTr="00BF75CB">
        <w:tc>
          <w:tcPr>
            <w:tcW w:w="797" w:type="pct"/>
            <w:gridSpan w:val="3"/>
          </w:tcPr>
          <w:p w14:paraId="241E4775" w14:textId="010662CA" w:rsidR="00542351" w:rsidRPr="00DB6384" w:rsidRDefault="00542351" w:rsidP="009A4651">
            <w:pPr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 xml:space="preserve">» </w:t>
            </w:r>
            <w:r w:rsidR="003E1FFB">
              <w:t>–</w:t>
            </w:r>
          </w:p>
        </w:tc>
        <w:tc>
          <w:tcPr>
            <w:tcW w:w="4203" w:type="pct"/>
            <w:gridSpan w:val="4"/>
            <w:tcBorders>
              <w:bottom w:val="single" w:sz="4" w:space="0" w:color="auto"/>
            </w:tcBorders>
          </w:tcPr>
          <w:p w14:paraId="38A80AE0" w14:textId="77777777" w:rsidR="00542351" w:rsidRPr="00DB6384" w:rsidRDefault="00542351" w:rsidP="009A4651">
            <w:pPr>
              <w:spacing w:line="240" w:lineRule="exact"/>
              <w:rPr>
                <w:b/>
              </w:rPr>
            </w:pPr>
          </w:p>
        </w:tc>
      </w:tr>
      <w:tr w:rsidR="00330142" w:rsidRPr="00DB6384" w14:paraId="39DCBDCE" w14:textId="77777777" w:rsidTr="00BF75CB">
        <w:tc>
          <w:tcPr>
            <w:tcW w:w="797" w:type="pct"/>
            <w:gridSpan w:val="3"/>
          </w:tcPr>
          <w:p w14:paraId="617BD943" w14:textId="77777777" w:rsidR="009A4651" w:rsidRDefault="009A4651" w:rsidP="009A4651">
            <w:pPr>
              <w:rPr>
                <w:bCs/>
              </w:rPr>
            </w:pPr>
          </w:p>
        </w:tc>
        <w:tc>
          <w:tcPr>
            <w:tcW w:w="4203" w:type="pct"/>
            <w:gridSpan w:val="4"/>
            <w:tcBorders>
              <w:top w:val="single" w:sz="4" w:space="0" w:color="auto"/>
            </w:tcBorders>
          </w:tcPr>
          <w:p w14:paraId="674AC10B" w14:textId="77777777" w:rsidR="009A4651" w:rsidRPr="006D7F1C" w:rsidRDefault="009A4651" w:rsidP="009A4651">
            <w:pPr>
              <w:spacing w:line="240" w:lineRule="exact"/>
              <w:jc w:val="center"/>
              <w:rPr>
                <w:vertAlign w:val="subscript"/>
              </w:rPr>
            </w:pPr>
            <w:r w:rsidRPr="006D7F1C">
              <w:rPr>
                <w:vertAlign w:val="subscript"/>
              </w:rPr>
              <w:t>(указать фамилию, имя, отчество (при наличии)</w:t>
            </w:r>
          </w:p>
        </w:tc>
      </w:tr>
      <w:tr w:rsidR="00330142" w:rsidRPr="00DB6384" w14:paraId="498F54FF" w14:textId="77777777" w:rsidTr="00BF75CB">
        <w:tc>
          <w:tcPr>
            <w:tcW w:w="1555" w:type="pct"/>
            <w:gridSpan w:val="4"/>
          </w:tcPr>
          <w:p w14:paraId="646A5682" w14:textId="77777777" w:rsidR="00DB2D11" w:rsidRPr="006D7F1C" w:rsidRDefault="00C05AB3" w:rsidP="009A4651">
            <w:pPr>
              <w:rPr>
                <w:bCs/>
              </w:rPr>
            </w:pPr>
            <w:r>
              <w:rPr>
                <w:bCs/>
              </w:rPr>
              <w:t xml:space="preserve">Дата </w:t>
            </w:r>
            <w:r w:rsidR="00DB2D11">
              <w:rPr>
                <w:bCs/>
              </w:rPr>
              <w:t>и место рождения:</w:t>
            </w:r>
          </w:p>
        </w:tc>
        <w:tc>
          <w:tcPr>
            <w:tcW w:w="3445" w:type="pct"/>
            <w:gridSpan w:val="3"/>
            <w:tcBorders>
              <w:bottom w:val="single" w:sz="4" w:space="0" w:color="auto"/>
            </w:tcBorders>
          </w:tcPr>
          <w:p w14:paraId="5E85AECA" w14:textId="77777777" w:rsidR="00DB2D11" w:rsidRPr="006D7F1C" w:rsidRDefault="00DB2D11" w:rsidP="009A4651">
            <w:pPr>
              <w:spacing w:line="240" w:lineRule="exact"/>
              <w:jc w:val="center"/>
              <w:rPr>
                <w:vertAlign w:val="subscript"/>
              </w:rPr>
            </w:pPr>
          </w:p>
        </w:tc>
      </w:tr>
      <w:tr w:rsidR="00330142" w:rsidRPr="00DB6384" w14:paraId="462EEE0E" w14:textId="77777777" w:rsidTr="00BF75CB">
        <w:tc>
          <w:tcPr>
            <w:tcW w:w="941" w:type="pct"/>
            <w:gridSpan w:val="3"/>
          </w:tcPr>
          <w:p w14:paraId="1ABC9DC5" w14:textId="77777777" w:rsidR="00C05AB3" w:rsidRPr="00DB6384" w:rsidRDefault="00C05AB3" w:rsidP="00C05AB3">
            <w:pPr>
              <w:rPr>
                <w:bCs/>
              </w:rPr>
            </w:pPr>
            <w:r w:rsidRPr="00DB6384">
              <w:rPr>
                <w:bCs/>
              </w:rPr>
              <w:t>Паспорт</w:t>
            </w:r>
            <w:r>
              <w:rPr>
                <w:bCs/>
              </w:rPr>
              <w:t xml:space="preserve"> серии </w:t>
            </w:r>
            <w:r w:rsidRPr="00DB6384">
              <w:rPr>
                <w:bCs/>
              </w:rPr>
              <w:t xml:space="preserve"> </w:t>
            </w: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</w:tcPr>
          <w:p w14:paraId="50FD4DF4" w14:textId="77777777" w:rsidR="00C05AB3" w:rsidRPr="00DB6384" w:rsidRDefault="00C05AB3" w:rsidP="009A4651">
            <w:pPr>
              <w:rPr>
                <w:bCs/>
              </w:rPr>
            </w:pPr>
          </w:p>
        </w:tc>
        <w:tc>
          <w:tcPr>
            <w:tcW w:w="232" w:type="pct"/>
          </w:tcPr>
          <w:p w14:paraId="20A47D1B" w14:textId="77777777" w:rsidR="00C05AB3" w:rsidRPr="00DB6384" w:rsidRDefault="00C05AB3" w:rsidP="009A4651">
            <w:pPr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3085" w:type="pct"/>
            <w:tcBorders>
              <w:bottom w:val="single" w:sz="4" w:space="0" w:color="auto"/>
            </w:tcBorders>
          </w:tcPr>
          <w:p w14:paraId="61604B20" w14:textId="77777777" w:rsidR="00C05AB3" w:rsidRPr="00DB6384" w:rsidRDefault="00C05AB3" w:rsidP="009A4651">
            <w:pPr>
              <w:rPr>
                <w:bCs/>
              </w:rPr>
            </w:pPr>
          </w:p>
        </w:tc>
      </w:tr>
      <w:tr w:rsidR="00330142" w:rsidRPr="00DB6384" w14:paraId="5FD1C3E0" w14:textId="77777777" w:rsidTr="00BF75CB">
        <w:tc>
          <w:tcPr>
            <w:tcW w:w="500" w:type="pct"/>
          </w:tcPr>
          <w:p w14:paraId="116F6A5A" w14:textId="40EC43A2" w:rsidR="00542351" w:rsidRPr="00DB6384" w:rsidRDefault="00105A94" w:rsidP="009A4651">
            <w:pPr>
              <w:rPr>
                <w:b/>
              </w:rPr>
            </w:pPr>
            <w:proofErr w:type="gramStart"/>
            <w:r w:rsidRPr="00DB6384">
              <w:rPr>
                <w:bCs/>
              </w:rPr>
              <w:lastRenderedPageBreak/>
              <w:t>В</w:t>
            </w:r>
            <w:r w:rsidR="00542351" w:rsidRPr="00DB6384">
              <w:rPr>
                <w:bCs/>
              </w:rPr>
              <w:t>ыдан</w:t>
            </w:r>
            <w:proofErr w:type="gramEnd"/>
            <w:r>
              <w:rPr>
                <w:bCs/>
              </w:rPr>
              <w:t xml:space="preserve"> (кем и когда)</w:t>
            </w:r>
          </w:p>
        </w:tc>
        <w:tc>
          <w:tcPr>
            <w:tcW w:w="4500" w:type="pct"/>
            <w:gridSpan w:val="6"/>
            <w:tcBorders>
              <w:bottom w:val="single" w:sz="4" w:space="0" w:color="auto"/>
            </w:tcBorders>
          </w:tcPr>
          <w:p w14:paraId="7A4FBB4F" w14:textId="77777777" w:rsidR="00542351" w:rsidRPr="00DB6384" w:rsidRDefault="00542351" w:rsidP="009A4651">
            <w:pPr>
              <w:rPr>
                <w:b/>
              </w:rPr>
            </w:pPr>
          </w:p>
        </w:tc>
      </w:tr>
      <w:tr w:rsidR="00330142" w:rsidRPr="00DB6384" w14:paraId="303B1BA3" w14:textId="77777777" w:rsidTr="00BF75CB">
        <w:tc>
          <w:tcPr>
            <w:tcW w:w="2284" w:type="pct"/>
            <w:gridSpan w:val="6"/>
          </w:tcPr>
          <w:p w14:paraId="0D546416" w14:textId="77777777" w:rsidR="000266AF" w:rsidRPr="00DB6384" w:rsidRDefault="00C05AB3" w:rsidP="009A4651">
            <w:pPr>
              <w:rPr>
                <w:b/>
              </w:rPr>
            </w:pPr>
            <w:r>
              <w:rPr>
                <w:bCs/>
              </w:rPr>
              <w:t xml:space="preserve">Адрес </w:t>
            </w:r>
            <w:r w:rsidR="006235A1">
              <w:rPr>
                <w:bCs/>
              </w:rPr>
              <w:t>места жительства (по паспорту)</w:t>
            </w:r>
            <w:r w:rsidR="000266AF" w:rsidRPr="00DB6384">
              <w:rPr>
                <w:bCs/>
              </w:rPr>
              <w:t>:</w:t>
            </w:r>
          </w:p>
        </w:tc>
        <w:tc>
          <w:tcPr>
            <w:tcW w:w="2716" w:type="pct"/>
            <w:tcBorders>
              <w:bottom w:val="single" w:sz="4" w:space="0" w:color="auto"/>
            </w:tcBorders>
          </w:tcPr>
          <w:p w14:paraId="79904F32" w14:textId="77777777" w:rsidR="000266AF" w:rsidRPr="00837395" w:rsidRDefault="000266AF" w:rsidP="009A4651">
            <w:pPr>
              <w:tabs>
                <w:tab w:val="left" w:pos="4159"/>
              </w:tabs>
            </w:pPr>
            <w:r>
              <w:tab/>
            </w:r>
          </w:p>
        </w:tc>
      </w:tr>
      <w:tr w:rsidR="00330142" w:rsidRPr="00C80622" w14:paraId="50343186" w14:textId="77777777" w:rsidTr="00BF75CB">
        <w:tc>
          <w:tcPr>
            <w:tcW w:w="2028" w:type="pct"/>
            <w:gridSpan w:val="6"/>
          </w:tcPr>
          <w:p w14:paraId="66A01A66" w14:textId="77777777" w:rsidR="000266AF" w:rsidRPr="00DB6384" w:rsidRDefault="00C05AB3" w:rsidP="009A4651">
            <w:pPr>
              <w:rPr>
                <w:b/>
              </w:rPr>
            </w:pPr>
            <w:r>
              <w:rPr>
                <w:bCs/>
              </w:rPr>
              <w:t xml:space="preserve">Адрес </w:t>
            </w:r>
            <w:r w:rsidR="00C80622">
              <w:rPr>
                <w:bCs/>
              </w:rPr>
              <w:t>фактического проживания</w:t>
            </w:r>
            <w:r w:rsidR="000266AF">
              <w:rPr>
                <w:bCs/>
              </w:rPr>
              <w:t>:</w:t>
            </w:r>
          </w:p>
        </w:tc>
        <w:tc>
          <w:tcPr>
            <w:tcW w:w="2972" w:type="pct"/>
            <w:tcBorders>
              <w:bottom w:val="single" w:sz="4" w:space="0" w:color="auto"/>
            </w:tcBorders>
          </w:tcPr>
          <w:p w14:paraId="2721A142" w14:textId="77777777" w:rsidR="000266AF" w:rsidRPr="0047384E" w:rsidRDefault="000266AF" w:rsidP="00C05AB3">
            <w:pPr>
              <w:ind w:right="-5210"/>
            </w:pPr>
          </w:p>
        </w:tc>
      </w:tr>
      <w:tr w:rsidR="00330142" w:rsidRPr="00C80622" w14:paraId="6271D09D" w14:textId="77777777" w:rsidTr="00BF75CB">
        <w:tc>
          <w:tcPr>
            <w:tcW w:w="649" w:type="pct"/>
            <w:gridSpan w:val="2"/>
          </w:tcPr>
          <w:p w14:paraId="7D5CC5A1" w14:textId="77777777" w:rsidR="00C05AB3" w:rsidRDefault="00C05AB3" w:rsidP="00C05AB3">
            <w:pPr>
              <w:rPr>
                <w:bCs/>
                <w:lang w:val="en-US"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4351" w:type="pct"/>
            <w:gridSpan w:val="5"/>
            <w:tcBorders>
              <w:bottom w:val="single" w:sz="4" w:space="0" w:color="auto"/>
            </w:tcBorders>
          </w:tcPr>
          <w:p w14:paraId="6B16BD87" w14:textId="77777777" w:rsidR="00C05AB3" w:rsidRDefault="00C05AB3" w:rsidP="009A4651">
            <w:pPr>
              <w:ind w:right="-5210"/>
            </w:pPr>
          </w:p>
        </w:tc>
      </w:tr>
      <w:tr w:rsidR="00330142" w:rsidRPr="00C80622" w14:paraId="5ED13D98" w14:textId="77777777" w:rsidTr="00BF75CB">
        <w:tc>
          <w:tcPr>
            <w:tcW w:w="649" w:type="pct"/>
            <w:gridSpan w:val="2"/>
          </w:tcPr>
          <w:p w14:paraId="435CF884" w14:textId="6D089CD2" w:rsidR="009A4651" w:rsidRPr="00330142" w:rsidRDefault="003E1FFB" w:rsidP="008A2F0C">
            <w:pPr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="009A4651" w:rsidRPr="009C67EB">
              <w:rPr>
                <w:bCs/>
              </w:rPr>
              <w:t>-</w:t>
            </w:r>
            <w:r w:rsidR="009A4651">
              <w:rPr>
                <w:bCs/>
                <w:lang w:val="en-US"/>
              </w:rPr>
              <w:t>mail</w:t>
            </w:r>
          </w:p>
        </w:tc>
        <w:tc>
          <w:tcPr>
            <w:tcW w:w="4351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B6C5DB" w14:textId="77777777" w:rsidR="009A4651" w:rsidRDefault="009A4651" w:rsidP="009A4651">
            <w:pPr>
              <w:ind w:right="-5210"/>
            </w:pPr>
          </w:p>
        </w:tc>
      </w:tr>
    </w:tbl>
    <w:p w14:paraId="1C34E4A9" w14:textId="77777777" w:rsidR="00FF6741" w:rsidRDefault="00FF6741" w:rsidP="00C80622">
      <w:pPr>
        <w:rPr>
          <w:bCs/>
        </w:rPr>
      </w:pPr>
    </w:p>
    <w:p w14:paraId="3434E536" w14:textId="411D0F64" w:rsidR="00542351" w:rsidRDefault="00A33E03" w:rsidP="009C67EB">
      <w:pPr>
        <w:ind w:firstLine="708"/>
        <w:jc w:val="both"/>
        <w:rPr>
          <w:bCs/>
        </w:rPr>
      </w:pPr>
      <w:r>
        <w:rPr>
          <w:bCs/>
        </w:rPr>
        <w:t>Подписывая настоящий Договор, Студент подтвержда</w:t>
      </w:r>
      <w:r w:rsidR="0047384E">
        <w:rPr>
          <w:bCs/>
        </w:rPr>
        <w:t>е</w:t>
      </w:r>
      <w:r>
        <w:rPr>
          <w:bCs/>
        </w:rPr>
        <w:t>т, что ознакомлен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</w:t>
      </w:r>
      <w:r w:rsidR="003E1FFB">
        <w:rPr>
          <w:bCs/>
        </w:rPr>
        <w:t>под</w:t>
      </w:r>
      <w:r>
        <w:rPr>
          <w:bCs/>
        </w:rPr>
        <w:t xml:space="preserve">пункте </w:t>
      </w:r>
      <w:r w:rsidR="005B2549">
        <w:rPr>
          <w:bCs/>
        </w:rPr>
        <w:t xml:space="preserve">2.2.2 </w:t>
      </w:r>
      <w:r w:rsidR="003E1FFB">
        <w:rPr>
          <w:bCs/>
        </w:rPr>
        <w:t xml:space="preserve">пункта 2.2 </w:t>
      </w:r>
      <w:r w:rsidR="005B2549">
        <w:rPr>
          <w:bCs/>
        </w:rPr>
        <w:t>Договора.</w:t>
      </w:r>
    </w:p>
    <w:p w14:paraId="6C4A1CD6" w14:textId="77777777"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4"/>
        <w:gridCol w:w="477"/>
        <w:gridCol w:w="2078"/>
        <w:gridCol w:w="2576"/>
      </w:tblGrid>
      <w:tr w:rsidR="0094374B" w:rsidRPr="00DB6384" w14:paraId="6B6EE76E" w14:textId="77777777" w:rsidTr="002D2A4A">
        <w:tc>
          <w:tcPr>
            <w:tcW w:w="2974" w:type="dxa"/>
          </w:tcPr>
          <w:p w14:paraId="72411DDF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477" w:type="dxa"/>
          </w:tcPr>
          <w:p w14:paraId="4723F603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14:paraId="49A1B0A0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</w:tcPr>
          <w:p w14:paraId="5B01B44D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94374B" w:rsidRPr="00DB6384" w14:paraId="1F424CBE" w14:textId="77777777" w:rsidTr="002D2A4A">
        <w:tc>
          <w:tcPr>
            <w:tcW w:w="2974" w:type="dxa"/>
            <w:tcBorders>
              <w:bottom w:val="single" w:sz="4" w:space="0" w:color="auto"/>
            </w:tcBorders>
          </w:tcPr>
          <w:p w14:paraId="18B151A9" w14:textId="77777777" w:rsidR="0094374B" w:rsidRPr="006D7F1C" w:rsidRDefault="0094374B" w:rsidP="00C80622">
            <w:r w:rsidRPr="006D7F1C">
              <w:t>НИУ ВШЭ</w:t>
            </w:r>
          </w:p>
          <w:p w14:paraId="65968D0B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5BADD83B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14:paraId="374D253A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2599FB16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14:paraId="0022505F" w14:textId="77777777" w:rsidTr="002D2A4A">
        <w:tc>
          <w:tcPr>
            <w:tcW w:w="2974" w:type="dxa"/>
            <w:tcBorders>
              <w:top w:val="single" w:sz="4" w:space="0" w:color="auto"/>
            </w:tcBorders>
          </w:tcPr>
          <w:p w14:paraId="4D86CF04" w14:textId="77777777" w:rsidR="0094374B" w:rsidRDefault="0094374B" w:rsidP="00C80622">
            <w:pPr>
              <w:rPr>
                <w:b/>
              </w:rPr>
            </w:pPr>
          </w:p>
          <w:p w14:paraId="47C0BCEC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481C75DD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14:paraId="06E267BF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36B2B04D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B31A66" w14:paraId="2C7FB1E1" w14:textId="77777777" w:rsidTr="002D2A4A">
        <w:tc>
          <w:tcPr>
            <w:tcW w:w="2974" w:type="dxa"/>
            <w:tcBorders>
              <w:top w:val="single" w:sz="4" w:space="0" w:color="auto"/>
            </w:tcBorders>
          </w:tcPr>
          <w:p w14:paraId="3F71EA2F" w14:textId="77777777" w:rsidR="0094374B" w:rsidRPr="00B31A66" w:rsidRDefault="0094374B" w:rsidP="00C80622">
            <w:pPr>
              <w:jc w:val="center"/>
              <w:rPr>
                <w:b/>
                <w:vertAlign w:val="subscript"/>
              </w:rPr>
            </w:pPr>
            <w:r w:rsidRPr="00B31A66">
              <w:rPr>
                <w:bCs/>
                <w:vertAlign w:val="subscript"/>
              </w:rPr>
              <w:t>(Ф.И.О.)</w:t>
            </w:r>
          </w:p>
        </w:tc>
        <w:tc>
          <w:tcPr>
            <w:tcW w:w="477" w:type="dxa"/>
          </w:tcPr>
          <w:p w14:paraId="1031E438" w14:textId="77777777" w:rsidR="0094374B" w:rsidRPr="00B31A66" w:rsidRDefault="0094374B" w:rsidP="00C80622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2078" w:type="dxa"/>
          </w:tcPr>
          <w:p w14:paraId="650D03B8" w14:textId="77777777" w:rsidR="0094374B" w:rsidRPr="00B31A66" w:rsidRDefault="0094374B" w:rsidP="00C80622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3F549FB5" w14:textId="77777777" w:rsidR="0094374B" w:rsidRPr="00B31A66" w:rsidRDefault="0094374B" w:rsidP="00C80622">
            <w:pPr>
              <w:jc w:val="center"/>
              <w:rPr>
                <w:b/>
                <w:vertAlign w:val="subscript"/>
              </w:rPr>
            </w:pPr>
            <w:r w:rsidRPr="00B31A66">
              <w:rPr>
                <w:bCs/>
                <w:vertAlign w:val="subscript"/>
              </w:rPr>
              <w:t>(Ф.И.О.)</w:t>
            </w:r>
          </w:p>
        </w:tc>
      </w:tr>
    </w:tbl>
    <w:p w14:paraId="39D7D763" w14:textId="295F1351" w:rsidR="00542351" w:rsidRPr="008B7029" w:rsidRDefault="008B7029" w:rsidP="00A06064">
      <w:proofErr w:type="spellStart"/>
      <w:r>
        <w:t>мп</w:t>
      </w:r>
      <w:bookmarkStart w:id="0" w:name="_GoBack"/>
      <w:bookmarkEnd w:id="0"/>
      <w:proofErr w:type="spellEnd"/>
    </w:p>
    <w:sectPr w:rsidR="00542351" w:rsidRPr="008B7029" w:rsidSect="006D7F1C">
      <w:headerReference w:type="even" r:id="rId12"/>
      <w:headerReference w:type="default" r:id="rId13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DEA16" w14:textId="77777777" w:rsidR="00C6588D" w:rsidRDefault="00C6588D">
      <w:r>
        <w:separator/>
      </w:r>
    </w:p>
  </w:endnote>
  <w:endnote w:type="continuationSeparator" w:id="0">
    <w:p w14:paraId="065B6EB9" w14:textId="77777777" w:rsidR="00C6588D" w:rsidRDefault="00C6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053DF" w14:textId="77777777" w:rsidR="00C6588D" w:rsidRDefault="00C6588D">
      <w:r>
        <w:separator/>
      </w:r>
    </w:p>
  </w:footnote>
  <w:footnote w:type="continuationSeparator" w:id="0">
    <w:p w14:paraId="66074403" w14:textId="77777777" w:rsidR="00C6588D" w:rsidRDefault="00C6588D">
      <w:r>
        <w:continuationSeparator/>
      </w:r>
    </w:p>
  </w:footnote>
  <w:footnote w:id="1">
    <w:p w14:paraId="13F3057F" w14:textId="744C8E17" w:rsidR="008D40CD" w:rsidRDefault="008D40CD">
      <w:pPr>
        <w:pStyle w:val="af1"/>
      </w:pPr>
      <w:r w:rsidRPr="00BC293A">
        <w:rPr>
          <w:rStyle w:val="af2"/>
        </w:rPr>
        <w:footnoteRef/>
      </w:r>
      <w:r w:rsidRPr="00BC293A">
        <w:t xml:space="preserve"> Если договор заключатся филиалом, номер присваивается филиалом</w:t>
      </w:r>
      <w:r w:rsidR="00075C93">
        <w:t>.</w:t>
      </w:r>
    </w:p>
    <w:p w14:paraId="37F3F0E2" w14:textId="50E17CC3" w:rsidR="00023302" w:rsidRPr="002552A4" w:rsidRDefault="00023302" w:rsidP="002552A4">
      <w:pPr>
        <w:pStyle w:val="af1"/>
        <w:jc w:val="both"/>
      </w:pPr>
      <w:r w:rsidRPr="002552A4">
        <w:t xml:space="preserve">* </w:t>
      </w:r>
      <w:r w:rsidR="002552A4" w:rsidRPr="002552A4">
        <w:t xml:space="preserve">Сноски и подстрочный текст, </w:t>
      </w:r>
      <w:r w:rsidRPr="002552A4">
        <w:t xml:space="preserve">данные в </w:t>
      </w:r>
      <w:r w:rsidR="002552A4" w:rsidRPr="002552A4">
        <w:t>типовой</w:t>
      </w:r>
      <w:r w:rsidRPr="002552A4">
        <w:t xml:space="preserve"> форме</w:t>
      </w:r>
      <w:r w:rsidR="002552A4" w:rsidRPr="002552A4">
        <w:t xml:space="preserve"> договора</w:t>
      </w:r>
      <w:r w:rsidRPr="002552A4">
        <w:t xml:space="preserve">, носят информационный характер и подлежат удалению после завершения заполнения формы. </w:t>
      </w:r>
      <w:r w:rsidR="002552A4" w:rsidRPr="002552A4">
        <w:t>Гриф приложения к приказу также должен быть удален.</w:t>
      </w:r>
    </w:p>
  </w:footnote>
  <w:footnote w:id="2">
    <w:p w14:paraId="70A0F4CF" w14:textId="7E752264" w:rsidR="00431ED6" w:rsidRDefault="00431ED6">
      <w:pPr>
        <w:pStyle w:val="af1"/>
      </w:pPr>
      <w:r>
        <w:rPr>
          <w:rStyle w:val="af2"/>
        </w:rPr>
        <w:footnoteRef/>
      </w:r>
      <w:r>
        <w:t xml:space="preserve"> Абзац указывается для образовательной программы</w:t>
      </w:r>
      <w:r w:rsidR="00BC293A">
        <w:t>,</w:t>
      </w:r>
      <w:r>
        <w:t xml:space="preserve"> не имеющей государственной аккред</w:t>
      </w:r>
      <w:r w:rsidR="00BC293A">
        <w:t>и</w:t>
      </w:r>
      <w:r>
        <w:t>тации</w:t>
      </w:r>
      <w:r w:rsidR="006F64BC">
        <w:t>.</w:t>
      </w:r>
    </w:p>
  </w:footnote>
  <w:footnote w:id="3">
    <w:p w14:paraId="2930A21C" w14:textId="28AA30EA" w:rsidR="00DA1789" w:rsidRDefault="00DA1789">
      <w:pPr>
        <w:pStyle w:val="af1"/>
      </w:pPr>
      <w:r>
        <w:rPr>
          <w:rStyle w:val="af2"/>
        </w:rPr>
        <w:footnoteRef/>
      </w:r>
      <w:r>
        <w:t xml:space="preserve"> Указывается для образовательной программы, не имеющей государственной аккредитации</w:t>
      </w:r>
      <w:r w:rsidR="006F64BC">
        <w:t>.</w:t>
      </w:r>
    </w:p>
  </w:footnote>
  <w:footnote w:id="4">
    <w:p w14:paraId="40A81953" w14:textId="6EB556AE" w:rsidR="00431ED6" w:rsidRDefault="00431ED6">
      <w:pPr>
        <w:pStyle w:val="af1"/>
      </w:pPr>
      <w:r>
        <w:rPr>
          <w:rStyle w:val="af2"/>
        </w:rPr>
        <w:footnoteRef/>
      </w:r>
      <w:r>
        <w:t xml:space="preserve"> </w:t>
      </w:r>
      <w:r w:rsidR="00BC293A">
        <w:t>У</w:t>
      </w:r>
      <w:r>
        <w:t>казывается для образовательной программы</w:t>
      </w:r>
      <w:r w:rsidR="00BC293A">
        <w:t>,</w:t>
      </w:r>
      <w:r>
        <w:t xml:space="preserve"> не имеющей государственной аккред</w:t>
      </w:r>
      <w:r w:rsidR="00BC293A">
        <w:t>и</w:t>
      </w:r>
      <w:r>
        <w:t>тации</w:t>
      </w:r>
      <w:r w:rsidR="006F64BC">
        <w:t>.</w:t>
      </w:r>
    </w:p>
  </w:footnote>
  <w:footnote w:id="5">
    <w:p w14:paraId="1C8BB511" w14:textId="103D0D4A" w:rsidR="00A4334C" w:rsidRPr="00A4334C" w:rsidRDefault="00A4334C" w:rsidP="00BC293A">
      <w:pPr>
        <w:pStyle w:val="af1"/>
        <w:jc w:val="both"/>
      </w:pPr>
      <w:r>
        <w:rPr>
          <w:rStyle w:val="af2"/>
        </w:rPr>
        <w:footnoteRef/>
      </w:r>
      <w:r>
        <w:t xml:space="preserve"> </w:t>
      </w:r>
      <w:r w:rsidR="00BC293A">
        <w:t xml:space="preserve">Указывается </w:t>
      </w:r>
      <w:r w:rsidR="006F64BC">
        <w:t xml:space="preserve">для образовательной </w:t>
      </w:r>
      <w:r>
        <w:t>программы</w:t>
      </w:r>
      <w:r w:rsidR="00BC293A">
        <w:t>,</w:t>
      </w:r>
      <w:r>
        <w:t xml:space="preserve"> не имеющей государственной аккред</w:t>
      </w:r>
      <w:r w:rsidR="00BC293A">
        <w:t>и</w:t>
      </w:r>
      <w:r>
        <w:t>тации</w:t>
      </w:r>
      <w:r w:rsidR="006F64BC">
        <w:t>.</w:t>
      </w:r>
    </w:p>
  </w:footnote>
  <w:footnote w:id="6">
    <w:p w14:paraId="082A9781" w14:textId="25EC5A37" w:rsidR="00B77ADA" w:rsidRDefault="00B77ADA" w:rsidP="00BC293A">
      <w:pPr>
        <w:pStyle w:val="af1"/>
        <w:jc w:val="both"/>
      </w:pPr>
      <w:r>
        <w:rPr>
          <w:rStyle w:val="af2"/>
        </w:rPr>
        <w:footnoteRef/>
      </w:r>
      <w:r>
        <w:t xml:space="preserve"> </w:t>
      </w:r>
      <w:r w:rsidRPr="00B77ADA">
        <w:t>Количество взносов определяется руководител</w:t>
      </w:r>
      <w:r>
        <w:t>ем подразделения, реализующего О</w:t>
      </w:r>
      <w:r w:rsidRPr="00B77ADA">
        <w:t>бразовательную программу. Общая сумма взносов должна быть равной полной стоимости образовательной услуги по п.4.1 Договора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2AA5D" w14:textId="77777777" w:rsidR="001D3BF8" w:rsidRDefault="009844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3BF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CE797E" w14:textId="77777777" w:rsidR="001D3BF8" w:rsidRDefault="001D3BF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47172"/>
      <w:docPartObj>
        <w:docPartGallery w:val="Page Numbers (Top of Page)"/>
        <w:docPartUnique/>
      </w:docPartObj>
    </w:sdtPr>
    <w:sdtEndPr/>
    <w:sdtContent>
      <w:p w14:paraId="34E533F6" w14:textId="13E34739" w:rsidR="00E81B93" w:rsidRDefault="00E81B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29">
          <w:rPr>
            <w:noProof/>
          </w:rPr>
          <w:t>13</w:t>
        </w:r>
        <w:r>
          <w:fldChar w:fldCharType="end"/>
        </w:r>
      </w:p>
    </w:sdtContent>
  </w:sdt>
  <w:p w14:paraId="580724A8" w14:textId="77777777" w:rsidR="001D3BF8" w:rsidRDefault="001D3BF8" w:rsidP="00E81B9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017817"/>
    <w:multiLevelType w:val="multilevel"/>
    <w:tmpl w:val="77CC55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82106C"/>
    <w:multiLevelType w:val="hybridMultilevel"/>
    <w:tmpl w:val="4426F1E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1B64"/>
    <w:multiLevelType w:val="multilevel"/>
    <w:tmpl w:val="EB629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87A64B9"/>
    <w:multiLevelType w:val="multilevel"/>
    <w:tmpl w:val="2A845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5" w:hanging="1155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</w:lvl>
    <w:lvl w:ilvl="3">
      <w:start w:val="1"/>
      <w:numFmt w:val="decimal"/>
      <w:isLgl/>
      <w:lvlText w:val="%1.%2.%3.%4"/>
      <w:lvlJc w:val="left"/>
      <w:pPr>
        <w:ind w:left="2562" w:hanging="1155"/>
      </w:pPr>
    </w:lvl>
    <w:lvl w:ilvl="4">
      <w:start w:val="1"/>
      <w:numFmt w:val="decimal"/>
      <w:isLgl/>
      <w:lvlText w:val="%1.%2.%3.%4.%5"/>
      <w:lvlJc w:val="left"/>
      <w:pPr>
        <w:ind w:left="2911" w:hanging="1155"/>
      </w:pPr>
    </w:lvl>
    <w:lvl w:ilvl="5">
      <w:start w:val="1"/>
      <w:numFmt w:val="decimal"/>
      <w:isLgl/>
      <w:lvlText w:val="%1.%2.%3.%4.%5.%6"/>
      <w:lvlJc w:val="left"/>
      <w:pPr>
        <w:ind w:left="3260" w:hanging="1155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9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4C01"/>
    <w:rsid w:val="00017393"/>
    <w:rsid w:val="000217A9"/>
    <w:rsid w:val="00023302"/>
    <w:rsid w:val="000266AF"/>
    <w:rsid w:val="000268F5"/>
    <w:rsid w:val="00027759"/>
    <w:rsid w:val="00032841"/>
    <w:rsid w:val="000407E8"/>
    <w:rsid w:val="000475AE"/>
    <w:rsid w:val="00050605"/>
    <w:rsid w:val="00053383"/>
    <w:rsid w:val="00060C23"/>
    <w:rsid w:val="000662AD"/>
    <w:rsid w:val="00067E71"/>
    <w:rsid w:val="0007152C"/>
    <w:rsid w:val="00071B75"/>
    <w:rsid w:val="00072C90"/>
    <w:rsid w:val="0007305A"/>
    <w:rsid w:val="00073CD1"/>
    <w:rsid w:val="00075C93"/>
    <w:rsid w:val="000919BA"/>
    <w:rsid w:val="000936A6"/>
    <w:rsid w:val="00096908"/>
    <w:rsid w:val="00096CEF"/>
    <w:rsid w:val="000A34AC"/>
    <w:rsid w:val="000A39FC"/>
    <w:rsid w:val="000A4437"/>
    <w:rsid w:val="000A67C2"/>
    <w:rsid w:val="000B2461"/>
    <w:rsid w:val="000B2EB2"/>
    <w:rsid w:val="000C3EAC"/>
    <w:rsid w:val="000C5C58"/>
    <w:rsid w:val="000D0953"/>
    <w:rsid w:val="000E75B9"/>
    <w:rsid w:val="000E7928"/>
    <w:rsid w:val="000F30B2"/>
    <w:rsid w:val="00100D55"/>
    <w:rsid w:val="00101C4D"/>
    <w:rsid w:val="00102457"/>
    <w:rsid w:val="00104660"/>
    <w:rsid w:val="00105A94"/>
    <w:rsid w:val="00107012"/>
    <w:rsid w:val="00114F48"/>
    <w:rsid w:val="001176C0"/>
    <w:rsid w:val="001215CF"/>
    <w:rsid w:val="00132154"/>
    <w:rsid w:val="001335C4"/>
    <w:rsid w:val="001339AE"/>
    <w:rsid w:val="00134628"/>
    <w:rsid w:val="00135D25"/>
    <w:rsid w:val="001360D7"/>
    <w:rsid w:val="00140292"/>
    <w:rsid w:val="00141327"/>
    <w:rsid w:val="0014295B"/>
    <w:rsid w:val="00147D5D"/>
    <w:rsid w:val="00151A35"/>
    <w:rsid w:val="00157C28"/>
    <w:rsid w:val="00180F5A"/>
    <w:rsid w:val="00181D9B"/>
    <w:rsid w:val="0019009F"/>
    <w:rsid w:val="00191C50"/>
    <w:rsid w:val="00191F6C"/>
    <w:rsid w:val="00192008"/>
    <w:rsid w:val="001928C5"/>
    <w:rsid w:val="00194057"/>
    <w:rsid w:val="00195E39"/>
    <w:rsid w:val="001A2AD6"/>
    <w:rsid w:val="001B6D9F"/>
    <w:rsid w:val="001D2AE0"/>
    <w:rsid w:val="001D3BF8"/>
    <w:rsid w:val="001D5DE6"/>
    <w:rsid w:val="001F5DF9"/>
    <w:rsid w:val="001F6E7D"/>
    <w:rsid w:val="00203A8D"/>
    <w:rsid w:val="00204CA7"/>
    <w:rsid w:val="00207BD2"/>
    <w:rsid w:val="0021115E"/>
    <w:rsid w:val="00223956"/>
    <w:rsid w:val="002250B3"/>
    <w:rsid w:val="00226651"/>
    <w:rsid w:val="002314F6"/>
    <w:rsid w:val="00234ED5"/>
    <w:rsid w:val="002371C5"/>
    <w:rsid w:val="00237986"/>
    <w:rsid w:val="00244298"/>
    <w:rsid w:val="002552A4"/>
    <w:rsid w:val="00261FA4"/>
    <w:rsid w:val="00267D88"/>
    <w:rsid w:val="00271889"/>
    <w:rsid w:val="00273F86"/>
    <w:rsid w:val="00275024"/>
    <w:rsid w:val="0027645F"/>
    <w:rsid w:val="0028215F"/>
    <w:rsid w:val="00282816"/>
    <w:rsid w:val="0029748B"/>
    <w:rsid w:val="002B652C"/>
    <w:rsid w:val="002B73C1"/>
    <w:rsid w:val="002B74A2"/>
    <w:rsid w:val="002C0240"/>
    <w:rsid w:val="002D2A4A"/>
    <w:rsid w:val="002D2E73"/>
    <w:rsid w:val="002D7CC7"/>
    <w:rsid w:val="002E034F"/>
    <w:rsid w:val="002F2F62"/>
    <w:rsid w:val="0030471D"/>
    <w:rsid w:val="00311E63"/>
    <w:rsid w:val="00312BCD"/>
    <w:rsid w:val="00320766"/>
    <w:rsid w:val="00330142"/>
    <w:rsid w:val="00330E33"/>
    <w:rsid w:val="00333669"/>
    <w:rsid w:val="0033621B"/>
    <w:rsid w:val="003363DF"/>
    <w:rsid w:val="003470DD"/>
    <w:rsid w:val="003503FF"/>
    <w:rsid w:val="00355058"/>
    <w:rsid w:val="00360190"/>
    <w:rsid w:val="003678A2"/>
    <w:rsid w:val="00371C44"/>
    <w:rsid w:val="003727BF"/>
    <w:rsid w:val="00377132"/>
    <w:rsid w:val="0038025C"/>
    <w:rsid w:val="00383CD5"/>
    <w:rsid w:val="00393F68"/>
    <w:rsid w:val="00397C42"/>
    <w:rsid w:val="003A25E4"/>
    <w:rsid w:val="003A3D67"/>
    <w:rsid w:val="003A57F2"/>
    <w:rsid w:val="003A606E"/>
    <w:rsid w:val="003B57D0"/>
    <w:rsid w:val="003C11ED"/>
    <w:rsid w:val="003C1DB0"/>
    <w:rsid w:val="003C3CD8"/>
    <w:rsid w:val="003D58F1"/>
    <w:rsid w:val="003D5C19"/>
    <w:rsid w:val="003E0FCD"/>
    <w:rsid w:val="003E1FFB"/>
    <w:rsid w:val="003E47A1"/>
    <w:rsid w:val="003E775A"/>
    <w:rsid w:val="003E7E41"/>
    <w:rsid w:val="003F15DA"/>
    <w:rsid w:val="003F4E32"/>
    <w:rsid w:val="00402ACB"/>
    <w:rsid w:val="00402CB8"/>
    <w:rsid w:val="00414640"/>
    <w:rsid w:val="00424914"/>
    <w:rsid w:val="00431ED6"/>
    <w:rsid w:val="004361CC"/>
    <w:rsid w:val="00436BDC"/>
    <w:rsid w:val="00436CB2"/>
    <w:rsid w:val="00441B1C"/>
    <w:rsid w:val="00442780"/>
    <w:rsid w:val="004427BA"/>
    <w:rsid w:val="00443B2C"/>
    <w:rsid w:val="004478B5"/>
    <w:rsid w:val="00450F57"/>
    <w:rsid w:val="004644B5"/>
    <w:rsid w:val="0047384E"/>
    <w:rsid w:val="004774A2"/>
    <w:rsid w:val="00483A47"/>
    <w:rsid w:val="004845F6"/>
    <w:rsid w:val="0048672C"/>
    <w:rsid w:val="00491DB9"/>
    <w:rsid w:val="00497880"/>
    <w:rsid w:val="004C3C1B"/>
    <w:rsid w:val="004C7D52"/>
    <w:rsid w:val="004D719D"/>
    <w:rsid w:val="004F5109"/>
    <w:rsid w:val="004F58AF"/>
    <w:rsid w:val="004F73A3"/>
    <w:rsid w:val="005009A2"/>
    <w:rsid w:val="00502284"/>
    <w:rsid w:val="005027EF"/>
    <w:rsid w:val="00502C6E"/>
    <w:rsid w:val="005109D6"/>
    <w:rsid w:val="00512AA8"/>
    <w:rsid w:val="005162E9"/>
    <w:rsid w:val="00527245"/>
    <w:rsid w:val="0054034E"/>
    <w:rsid w:val="00542351"/>
    <w:rsid w:val="00544D53"/>
    <w:rsid w:val="00556EC2"/>
    <w:rsid w:val="005600EC"/>
    <w:rsid w:val="0056581D"/>
    <w:rsid w:val="00565D43"/>
    <w:rsid w:val="00570AC3"/>
    <w:rsid w:val="005714E5"/>
    <w:rsid w:val="00572DFB"/>
    <w:rsid w:val="0057347A"/>
    <w:rsid w:val="005A1175"/>
    <w:rsid w:val="005A26E9"/>
    <w:rsid w:val="005A7796"/>
    <w:rsid w:val="005B2427"/>
    <w:rsid w:val="005B2549"/>
    <w:rsid w:val="005B35D4"/>
    <w:rsid w:val="005B5C9C"/>
    <w:rsid w:val="005C0C7D"/>
    <w:rsid w:val="005D436B"/>
    <w:rsid w:val="005E026C"/>
    <w:rsid w:val="005E43A5"/>
    <w:rsid w:val="005F0EB6"/>
    <w:rsid w:val="005F672F"/>
    <w:rsid w:val="005F6925"/>
    <w:rsid w:val="00603688"/>
    <w:rsid w:val="00604D2B"/>
    <w:rsid w:val="00605618"/>
    <w:rsid w:val="0060629B"/>
    <w:rsid w:val="006155BC"/>
    <w:rsid w:val="00616195"/>
    <w:rsid w:val="00617841"/>
    <w:rsid w:val="00617B2E"/>
    <w:rsid w:val="006235A1"/>
    <w:rsid w:val="00623C7B"/>
    <w:rsid w:val="00632B02"/>
    <w:rsid w:val="00632B41"/>
    <w:rsid w:val="0064174F"/>
    <w:rsid w:val="00642B44"/>
    <w:rsid w:val="00643B49"/>
    <w:rsid w:val="006466AA"/>
    <w:rsid w:val="006468B2"/>
    <w:rsid w:val="00651284"/>
    <w:rsid w:val="00652629"/>
    <w:rsid w:val="006555C6"/>
    <w:rsid w:val="00657BAB"/>
    <w:rsid w:val="00664080"/>
    <w:rsid w:val="006644D6"/>
    <w:rsid w:val="00666AFF"/>
    <w:rsid w:val="00667487"/>
    <w:rsid w:val="00670A02"/>
    <w:rsid w:val="00672011"/>
    <w:rsid w:val="00677DB4"/>
    <w:rsid w:val="00680068"/>
    <w:rsid w:val="006818CE"/>
    <w:rsid w:val="00685F3C"/>
    <w:rsid w:val="00693AC9"/>
    <w:rsid w:val="00696005"/>
    <w:rsid w:val="006A0C8E"/>
    <w:rsid w:val="006A583E"/>
    <w:rsid w:val="006B07B1"/>
    <w:rsid w:val="006B292B"/>
    <w:rsid w:val="006B4F6A"/>
    <w:rsid w:val="006B6247"/>
    <w:rsid w:val="006D08F9"/>
    <w:rsid w:val="006D1904"/>
    <w:rsid w:val="006D41FF"/>
    <w:rsid w:val="006D5450"/>
    <w:rsid w:val="006D7F1C"/>
    <w:rsid w:val="006E29D6"/>
    <w:rsid w:val="006F171D"/>
    <w:rsid w:val="006F1DE4"/>
    <w:rsid w:val="006F64BC"/>
    <w:rsid w:val="006F695E"/>
    <w:rsid w:val="00705F31"/>
    <w:rsid w:val="00706E61"/>
    <w:rsid w:val="00716186"/>
    <w:rsid w:val="00722A13"/>
    <w:rsid w:val="00722ABC"/>
    <w:rsid w:val="00722ECF"/>
    <w:rsid w:val="00723793"/>
    <w:rsid w:val="00725333"/>
    <w:rsid w:val="00726FE0"/>
    <w:rsid w:val="007278AA"/>
    <w:rsid w:val="0074148F"/>
    <w:rsid w:val="00743798"/>
    <w:rsid w:val="0075104D"/>
    <w:rsid w:val="00752B94"/>
    <w:rsid w:val="00760382"/>
    <w:rsid w:val="00763303"/>
    <w:rsid w:val="0076479E"/>
    <w:rsid w:val="007720D8"/>
    <w:rsid w:val="0077692C"/>
    <w:rsid w:val="007800DA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CC0"/>
    <w:rsid w:val="00802017"/>
    <w:rsid w:val="00802869"/>
    <w:rsid w:val="008104B7"/>
    <w:rsid w:val="008108D8"/>
    <w:rsid w:val="00814393"/>
    <w:rsid w:val="008246CC"/>
    <w:rsid w:val="0082496B"/>
    <w:rsid w:val="00830BA1"/>
    <w:rsid w:val="00831D33"/>
    <w:rsid w:val="00832770"/>
    <w:rsid w:val="008352A7"/>
    <w:rsid w:val="00837395"/>
    <w:rsid w:val="00837B9B"/>
    <w:rsid w:val="00844FCC"/>
    <w:rsid w:val="00846B76"/>
    <w:rsid w:val="00847BAA"/>
    <w:rsid w:val="00850D0F"/>
    <w:rsid w:val="00853078"/>
    <w:rsid w:val="0085646D"/>
    <w:rsid w:val="00861135"/>
    <w:rsid w:val="00861955"/>
    <w:rsid w:val="00863647"/>
    <w:rsid w:val="00867CBE"/>
    <w:rsid w:val="008706B6"/>
    <w:rsid w:val="0087557C"/>
    <w:rsid w:val="00875B03"/>
    <w:rsid w:val="00882323"/>
    <w:rsid w:val="00883D71"/>
    <w:rsid w:val="00885D99"/>
    <w:rsid w:val="0089553E"/>
    <w:rsid w:val="00895980"/>
    <w:rsid w:val="008A216C"/>
    <w:rsid w:val="008A2925"/>
    <w:rsid w:val="008A2F0C"/>
    <w:rsid w:val="008A4B4E"/>
    <w:rsid w:val="008A7FF8"/>
    <w:rsid w:val="008B0C6E"/>
    <w:rsid w:val="008B7029"/>
    <w:rsid w:val="008C0F9E"/>
    <w:rsid w:val="008C271A"/>
    <w:rsid w:val="008C4F8F"/>
    <w:rsid w:val="008D0D76"/>
    <w:rsid w:val="008D40CD"/>
    <w:rsid w:val="008E00DD"/>
    <w:rsid w:val="008E0F71"/>
    <w:rsid w:val="008E56C7"/>
    <w:rsid w:val="008F3052"/>
    <w:rsid w:val="009113D7"/>
    <w:rsid w:val="009116AB"/>
    <w:rsid w:val="00911A60"/>
    <w:rsid w:val="00917CED"/>
    <w:rsid w:val="00924AA6"/>
    <w:rsid w:val="00925538"/>
    <w:rsid w:val="00925F7A"/>
    <w:rsid w:val="00926318"/>
    <w:rsid w:val="00926FED"/>
    <w:rsid w:val="00940D72"/>
    <w:rsid w:val="0094374B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6DF4"/>
    <w:rsid w:val="00977FB2"/>
    <w:rsid w:val="0098222B"/>
    <w:rsid w:val="00982B1D"/>
    <w:rsid w:val="0098446B"/>
    <w:rsid w:val="00990821"/>
    <w:rsid w:val="009A0572"/>
    <w:rsid w:val="009A2EDE"/>
    <w:rsid w:val="009A4651"/>
    <w:rsid w:val="009A501F"/>
    <w:rsid w:val="009A6155"/>
    <w:rsid w:val="009B2C1C"/>
    <w:rsid w:val="009B567E"/>
    <w:rsid w:val="009C027C"/>
    <w:rsid w:val="009C280B"/>
    <w:rsid w:val="009C2C47"/>
    <w:rsid w:val="009C67EB"/>
    <w:rsid w:val="009C6B87"/>
    <w:rsid w:val="009D4108"/>
    <w:rsid w:val="009E3040"/>
    <w:rsid w:val="009F3367"/>
    <w:rsid w:val="00A01C45"/>
    <w:rsid w:val="00A06064"/>
    <w:rsid w:val="00A10BCD"/>
    <w:rsid w:val="00A1639C"/>
    <w:rsid w:val="00A20FCD"/>
    <w:rsid w:val="00A247EA"/>
    <w:rsid w:val="00A306F3"/>
    <w:rsid w:val="00A32324"/>
    <w:rsid w:val="00A33E03"/>
    <w:rsid w:val="00A34388"/>
    <w:rsid w:val="00A35C2D"/>
    <w:rsid w:val="00A41E85"/>
    <w:rsid w:val="00A4334C"/>
    <w:rsid w:val="00A436B9"/>
    <w:rsid w:val="00A5067D"/>
    <w:rsid w:val="00A5293D"/>
    <w:rsid w:val="00A52E7E"/>
    <w:rsid w:val="00A5347D"/>
    <w:rsid w:val="00A55BEA"/>
    <w:rsid w:val="00A61386"/>
    <w:rsid w:val="00A6457F"/>
    <w:rsid w:val="00A66195"/>
    <w:rsid w:val="00A72BCD"/>
    <w:rsid w:val="00A73B06"/>
    <w:rsid w:val="00A77F81"/>
    <w:rsid w:val="00A8248F"/>
    <w:rsid w:val="00A82DE1"/>
    <w:rsid w:val="00A835A4"/>
    <w:rsid w:val="00A875CA"/>
    <w:rsid w:val="00A96149"/>
    <w:rsid w:val="00A972B9"/>
    <w:rsid w:val="00AA05E1"/>
    <w:rsid w:val="00AA193E"/>
    <w:rsid w:val="00AA694A"/>
    <w:rsid w:val="00AB3415"/>
    <w:rsid w:val="00AB525F"/>
    <w:rsid w:val="00AC1BC4"/>
    <w:rsid w:val="00AC58BE"/>
    <w:rsid w:val="00AC6685"/>
    <w:rsid w:val="00AC68EB"/>
    <w:rsid w:val="00AD6198"/>
    <w:rsid w:val="00AD7F26"/>
    <w:rsid w:val="00AE0245"/>
    <w:rsid w:val="00AE5AC8"/>
    <w:rsid w:val="00AE5D42"/>
    <w:rsid w:val="00AE6A77"/>
    <w:rsid w:val="00AF625D"/>
    <w:rsid w:val="00AF74BA"/>
    <w:rsid w:val="00AF7918"/>
    <w:rsid w:val="00B0191F"/>
    <w:rsid w:val="00B024FA"/>
    <w:rsid w:val="00B0307B"/>
    <w:rsid w:val="00B137F7"/>
    <w:rsid w:val="00B15EA9"/>
    <w:rsid w:val="00B177A2"/>
    <w:rsid w:val="00B22BEE"/>
    <w:rsid w:val="00B31A66"/>
    <w:rsid w:val="00B32193"/>
    <w:rsid w:val="00B353FB"/>
    <w:rsid w:val="00B41E41"/>
    <w:rsid w:val="00B46490"/>
    <w:rsid w:val="00B47079"/>
    <w:rsid w:val="00B4712D"/>
    <w:rsid w:val="00B54E6A"/>
    <w:rsid w:val="00B572B2"/>
    <w:rsid w:val="00B620C5"/>
    <w:rsid w:val="00B66B05"/>
    <w:rsid w:val="00B70034"/>
    <w:rsid w:val="00B7541C"/>
    <w:rsid w:val="00B77ADA"/>
    <w:rsid w:val="00B81A1A"/>
    <w:rsid w:val="00B905BF"/>
    <w:rsid w:val="00B91BCF"/>
    <w:rsid w:val="00B93066"/>
    <w:rsid w:val="00B952AA"/>
    <w:rsid w:val="00B95D42"/>
    <w:rsid w:val="00BA4601"/>
    <w:rsid w:val="00BA69BE"/>
    <w:rsid w:val="00BC0EDE"/>
    <w:rsid w:val="00BC293A"/>
    <w:rsid w:val="00BC2C2B"/>
    <w:rsid w:val="00BD3795"/>
    <w:rsid w:val="00BD5100"/>
    <w:rsid w:val="00BD666A"/>
    <w:rsid w:val="00BE2AC8"/>
    <w:rsid w:val="00BE4B0A"/>
    <w:rsid w:val="00BE5A9E"/>
    <w:rsid w:val="00BF1B93"/>
    <w:rsid w:val="00BF3629"/>
    <w:rsid w:val="00BF75CB"/>
    <w:rsid w:val="00C01799"/>
    <w:rsid w:val="00C05AB3"/>
    <w:rsid w:val="00C065E8"/>
    <w:rsid w:val="00C06EC2"/>
    <w:rsid w:val="00C07A55"/>
    <w:rsid w:val="00C11F7B"/>
    <w:rsid w:val="00C1278D"/>
    <w:rsid w:val="00C2621D"/>
    <w:rsid w:val="00C26FC2"/>
    <w:rsid w:val="00C26FF9"/>
    <w:rsid w:val="00C33166"/>
    <w:rsid w:val="00C349EF"/>
    <w:rsid w:val="00C36460"/>
    <w:rsid w:val="00C44B1A"/>
    <w:rsid w:val="00C5392B"/>
    <w:rsid w:val="00C622EB"/>
    <w:rsid w:val="00C6588D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C72DB"/>
    <w:rsid w:val="00CD1D80"/>
    <w:rsid w:val="00CD4BFA"/>
    <w:rsid w:val="00CD629D"/>
    <w:rsid w:val="00CD67C4"/>
    <w:rsid w:val="00CF02F3"/>
    <w:rsid w:val="00CF456B"/>
    <w:rsid w:val="00D113E6"/>
    <w:rsid w:val="00D117CF"/>
    <w:rsid w:val="00D13DFF"/>
    <w:rsid w:val="00D16C7D"/>
    <w:rsid w:val="00D250B5"/>
    <w:rsid w:val="00D330C0"/>
    <w:rsid w:val="00D337E3"/>
    <w:rsid w:val="00D426DC"/>
    <w:rsid w:val="00D46978"/>
    <w:rsid w:val="00D52DCB"/>
    <w:rsid w:val="00D61F24"/>
    <w:rsid w:val="00D643A9"/>
    <w:rsid w:val="00D6632D"/>
    <w:rsid w:val="00D674B9"/>
    <w:rsid w:val="00D71F18"/>
    <w:rsid w:val="00D7584C"/>
    <w:rsid w:val="00D81A1F"/>
    <w:rsid w:val="00D84E3B"/>
    <w:rsid w:val="00D9051E"/>
    <w:rsid w:val="00D974B3"/>
    <w:rsid w:val="00DA0B27"/>
    <w:rsid w:val="00DA1789"/>
    <w:rsid w:val="00DA18E2"/>
    <w:rsid w:val="00DA6D70"/>
    <w:rsid w:val="00DB2D11"/>
    <w:rsid w:val="00DB6384"/>
    <w:rsid w:val="00DC5026"/>
    <w:rsid w:val="00DC75B0"/>
    <w:rsid w:val="00DD275C"/>
    <w:rsid w:val="00DD2D98"/>
    <w:rsid w:val="00DD383B"/>
    <w:rsid w:val="00DD5880"/>
    <w:rsid w:val="00DD59C1"/>
    <w:rsid w:val="00DE02C4"/>
    <w:rsid w:val="00DE4873"/>
    <w:rsid w:val="00DE7816"/>
    <w:rsid w:val="00DE7D00"/>
    <w:rsid w:val="00DF1C83"/>
    <w:rsid w:val="00DF72DF"/>
    <w:rsid w:val="00E03250"/>
    <w:rsid w:val="00E137B7"/>
    <w:rsid w:val="00E24335"/>
    <w:rsid w:val="00E34E0C"/>
    <w:rsid w:val="00E37568"/>
    <w:rsid w:val="00E42562"/>
    <w:rsid w:val="00E44BE0"/>
    <w:rsid w:val="00E52892"/>
    <w:rsid w:val="00E63121"/>
    <w:rsid w:val="00E660E7"/>
    <w:rsid w:val="00E662AE"/>
    <w:rsid w:val="00E66335"/>
    <w:rsid w:val="00E740A0"/>
    <w:rsid w:val="00E75FA1"/>
    <w:rsid w:val="00E80CED"/>
    <w:rsid w:val="00E81449"/>
    <w:rsid w:val="00E81B93"/>
    <w:rsid w:val="00E858BE"/>
    <w:rsid w:val="00E87BE0"/>
    <w:rsid w:val="00E90AEE"/>
    <w:rsid w:val="00E92514"/>
    <w:rsid w:val="00E92E70"/>
    <w:rsid w:val="00EA0EB8"/>
    <w:rsid w:val="00EA2622"/>
    <w:rsid w:val="00EB12E2"/>
    <w:rsid w:val="00EB1458"/>
    <w:rsid w:val="00EC03EB"/>
    <w:rsid w:val="00EC1181"/>
    <w:rsid w:val="00EC6650"/>
    <w:rsid w:val="00ED16C7"/>
    <w:rsid w:val="00ED30D3"/>
    <w:rsid w:val="00ED3718"/>
    <w:rsid w:val="00EE70B7"/>
    <w:rsid w:val="00EF6C7A"/>
    <w:rsid w:val="00F01AB7"/>
    <w:rsid w:val="00F024D9"/>
    <w:rsid w:val="00F03947"/>
    <w:rsid w:val="00F176CF"/>
    <w:rsid w:val="00F237A5"/>
    <w:rsid w:val="00F24A40"/>
    <w:rsid w:val="00F4193C"/>
    <w:rsid w:val="00F426FB"/>
    <w:rsid w:val="00F44E74"/>
    <w:rsid w:val="00F46382"/>
    <w:rsid w:val="00F506F9"/>
    <w:rsid w:val="00F5245F"/>
    <w:rsid w:val="00F54D53"/>
    <w:rsid w:val="00F575BD"/>
    <w:rsid w:val="00F608E3"/>
    <w:rsid w:val="00F63B8B"/>
    <w:rsid w:val="00F6470D"/>
    <w:rsid w:val="00F70714"/>
    <w:rsid w:val="00F720B9"/>
    <w:rsid w:val="00F73684"/>
    <w:rsid w:val="00F73BB6"/>
    <w:rsid w:val="00F74B3C"/>
    <w:rsid w:val="00F75CE9"/>
    <w:rsid w:val="00F766B8"/>
    <w:rsid w:val="00F828F5"/>
    <w:rsid w:val="00F8319E"/>
    <w:rsid w:val="00F851A8"/>
    <w:rsid w:val="00F8640D"/>
    <w:rsid w:val="00F8658E"/>
    <w:rsid w:val="00F91670"/>
    <w:rsid w:val="00F96561"/>
    <w:rsid w:val="00FA63DE"/>
    <w:rsid w:val="00FB046E"/>
    <w:rsid w:val="00FD1F7D"/>
    <w:rsid w:val="00FD45FC"/>
    <w:rsid w:val="00FD5EA0"/>
    <w:rsid w:val="00FD7F21"/>
    <w:rsid w:val="00FE1C15"/>
    <w:rsid w:val="00FE67F5"/>
    <w:rsid w:val="00FF0ED6"/>
    <w:rsid w:val="00FF228B"/>
    <w:rsid w:val="00FF37E9"/>
    <w:rsid w:val="00FF41A2"/>
    <w:rsid w:val="00FF67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5698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link w:val="a5"/>
    <w:rsid w:val="00542351"/>
    <w:pPr>
      <w:ind w:firstLine="708"/>
      <w:jc w:val="both"/>
    </w:pPr>
    <w:rPr>
      <w:color w:val="000000"/>
      <w:szCs w:val="20"/>
    </w:rPr>
  </w:style>
  <w:style w:type="paragraph" w:styleId="a6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7">
    <w:name w:val="header"/>
    <w:basedOn w:val="a"/>
    <w:link w:val="a8"/>
    <w:uiPriority w:val="99"/>
    <w:rsid w:val="005423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2351"/>
  </w:style>
  <w:style w:type="table" w:styleId="aa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c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140292"/>
    <w:rPr>
      <w:sz w:val="16"/>
      <w:szCs w:val="16"/>
    </w:rPr>
  </w:style>
  <w:style w:type="paragraph" w:styleId="af">
    <w:name w:val="annotation text"/>
    <w:basedOn w:val="a"/>
    <w:semiHidden/>
    <w:rsid w:val="00140292"/>
    <w:rPr>
      <w:sz w:val="20"/>
      <w:szCs w:val="20"/>
    </w:rPr>
  </w:style>
  <w:style w:type="paragraph" w:styleId="af0">
    <w:name w:val="annotation subject"/>
    <w:basedOn w:val="af"/>
    <w:next w:val="af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semiHidden/>
    <w:rsid w:val="008A216C"/>
    <w:rPr>
      <w:sz w:val="20"/>
      <w:szCs w:val="20"/>
    </w:rPr>
  </w:style>
  <w:style w:type="character" w:styleId="af2">
    <w:name w:val="footnote reference"/>
    <w:basedOn w:val="a0"/>
    <w:semiHidden/>
    <w:rsid w:val="008A216C"/>
    <w:rPr>
      <w:vertAlign w:val="superscript"/>
    </w:rPr>
  </w:style>
  <w:style w:type="paragraph" w:styleId="af3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4">
    <w:name w:val="Revision"/>
    <w:hidden/>
    <w:uiPriority w:val="99"/>
    <w:semiHidden/>
    <w:rsid w:val="00B353FB"/>
    <w:rPr>
      <w:sz w:val="24"/>
      <w:szCs w:val="24"/>
    </w:rPr>
  </w:style>
  <w:style w:type="character" w:styleId="af5">
    <w:name w:val="Hyperlink"/>
    <w:basedOn w:val="a0"/>
    <w:rsid w:val="00693AC9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E81B93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F73A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link w:val="a5"/>
    <w:rsid w:val="00542351"/>
    <w:pPr>
      <w:ind w:firstLine="708"/>
      <w:jc w:val="both"/>
    </w:pPr>
    <w:rPr>
      <w:color w:val="000000"/>
      <w:szCs w:val="20"/>
    </w:rPr>
  </w:style>
  <w:style w:type="paragraph" w:styleId="a6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7">
    <w:name w:val="header"/>
    <w:basedOn w:val="a"/>
    <w:link w:val="a8"/>
    <w:uiPriority w:val="99"/>
    <w:rsid w:val="005423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2351"/>
  </w:style>
  <w:style w:type="table" w:styleId="aa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c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140292"/>
    <w:rPr>
      <w:sz w:val="16"/>
      <w:szCs w:val="16"/>
    </w:rPr>
  </w:style>
  <w:style w:type="paragraph" w:styleId="af">
    <w:name w:val="annotation text"/>
    <w:basedOn w:val="a"/>
    <w:semiHidden/>
    <w:rsid w:val="00140292"/>
    <w:rPr>
      <w:sz w:val="20"/>
      <w:szCs w:val="20"/>
    </w:rPr>
  </w:style>
  <w:style w:type="paragraph" w:styleId="af0">
    <w:name w:val="annotation subject"/>
    <w:basedOn w:val="af"/>
    <w:next w:val="af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semiHidden/>
    <w:rsid w:val="008A216C"/>
    <w:rPr>
      <w:sz w:val="20"/>
      <w:szCs w:val="20"/>
    </w:rPr>
  </w:style>
  <w:style w:type="character" w:styleId="af2">
    <w:name w:val="footnote reference"/>
    <w:basedOn w:val="a0"/>
    <w:semiHidden/>
    <w:rsid w:val="008A216C"/>
    <w:rPr>
      <w:vertAlign w:val="superscript"/>
    </w:rPr>
  </w:style>
  <w:style w:type="paragraph" w:styleId="af3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4">
    <w:name w:val="Revision"/>
    <w:hidden/>
    <w:uiPriority w:val="99"/>
    <w:semiHidden/>
    <w:rsid w:val="00B353FB"/>
    <w:rPr>
      <w:sz w:val="24"/>
      <w:szCs w:val="24"/>
    </w:rPr>
  </w:style>
  <w:style w:type="character" w:styleId="af5">
    <w:name w:val="Hyperlink"/>
    <w:basedOn w:val="a0"/>
    <w:rsid w:val="00693AC9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E81B93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F73A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rm.hse.ru/accountant/perm.hse.ru/blank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9684F0A-6B73-4BD7-8891-3990A7B2FFC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4808</Words>
  <Characters>35529</Characters>
  <Application>Microsoft Office Word</Application>
  <DocSecurity>0</DocSecurity>
  <Lines>296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40257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Сироткина Ольга Владимировна</cp:lastModifiedBy>
  <cp:revision>16</cp:revision>
  <cp:lastPrinted>2020-09-02T06:32:00Z</cp:lastPrinted>
  <dcterms:created xsi:type="dcterms:W3CDTF">2020-08-06T10:11:00Z</dcterms:created>
  <dcterms:modified xsi:type="dcterms:W3CDTF">2020-09-03T06:22:00Z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Тихонова Е.А.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отдел финансового планиро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2020/8/20-58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образовании по основным профессиональным образовательным программам высшего образования – программам бакалавриата в очно-заочной и заочной формах обучения для лиц, имеющих среднее профессиональное или высшее образо</vt:lpwstr>
  </property>
  <property fmtid="{D5CDD505-2E9C-101B-9397-08002B2CF9AE}" pid="13" name="creatorPost">
    <vt:lpwstr>Ведущий специалист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