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B0" w:rsidRPr="00E901F8" w:rsidRDefault="006F5CB0" w:rsidP="006F5CB0">
      <w:pPr>
        <w:pStyle w:val="a3"/>
        <w:spacing w:before="0" w:beforeAutospacing="0" w:after="240" w:afterAutospacing="0"/>
        <w:ind w:firstLine="700"/>
        <w:rPr>
          <w:b/>
        </w:rPr>
      </w:pPr>
      <w:r w:rsidRPr="00E901F8">
        <w:rPr>
          <w:rFonts w:ascii="Arial" w:hAnsi="Arial" w:cs="Arial"/>
          <w:b/>
          <w:color w:val="000000"/>
        </w:rPr>
        <w:t>КОМПОНЕНТЫ И КРИТЕРИИ ОЦЕНИВАНИЯ ПОРТФОЛИО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rFonts w:ascii="Arial" w:hAnsi="Arial" w:cs="Arial"/>
          <w:color w:val="000000"/>
        </w:rPr>
        <w:t>Суммарная оценка портфолио, являющаяся основанием для рейтинга, складывается из баллов, накопленных по отдельным критериям оценки.</w:t>
      </w:r>
    </w:p>
    <w:p w:rsidR="00E901F8" w:rsidRDefault="006F5CB0" w:rsidP="006F5CB0">
      <w:pPr>
        <w:pStyle w:val="a3"/>
        <w:spacing w:before="0" w:beforeAutospacing="0" w:after="240" w:afterAutospacing="0"/>
        <w:ind w:firstLine="70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Критерий 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Сведения о претенденте,</w:t>
      </w:r>
      <w:r w:rsidR="00E901F8">
        <w:rPr>
          <w:rFonts w:ascii="Arial" w:hAnsi="Arial" w:cs="Arial"/>
          <w:b/>
          <w:bCs/>
          <w:color w:val="000000"/>
          <w:sz w:val="26"/>
          <w:szCs w:val="26"/>
        </w:rPr>
        <w:t xml:space="preserve"> его индивидуальных достижениях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rFonts w:ascii="Arial" w:hAnsi="Arial" w:cs="Arial"/>
          <w:color w:val="000000"/>
          <w:sz w:val="26"/>
          <w:szCs w:val="26"/>
        </w:rPr>
        <w:t>Максимальное количество баллов: 40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b/>
          <w:bCs/>
          <w:color w:val="000000"/>
        </w:rPr>
        <w:t>1.1 Общие сведения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color w:val="000000"/>
        </w:rPr>
        <w:t>1.1.1 ФИО, 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color w:val="000000"/>
        </w:rPr>
        <w:t>1.1.2 Дата рождения, 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color w:val="000000"/>
        </w:rPr>
        <w:t>1.1.3 Семейное положение, 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color w:val="000000"/>
        </w:rPr>
        <w:t>1.1.4 Контакты</w:t>
      </w:r>
    </w:p>
    <w:p w:rsidR="006F5CB0" w:rsidRDefault="006F5CB0" w:rsidP="006F5CB0">
      <w:pPr>
        <w:pStyle w:val="a3"/>
        <w:spacing w:before="0" w:beforeAutospacing="0" w:after="240" w:afterAutospacing="0"/>
        <w:ind w:firstLine="700"/>
      </w:pPr>
      <w:r>
        <w:rPr>
          <w:b/>
          <w:bCs/>
          <w:color w:val="000000"/>
        </w:rPr>
        <w:t>1.2 Основа для построения академической карьеры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>1.2.1 Наличие диплома о высшем образовании (в баллах не оценивается)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>1.2.2 Дополнительное образование (до 5 баллов, решает приемная комиссия)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>1.2.3 Наличие диплома о присвоения знания бакалавр, специалист, магистр НИУ ВШЭ (10 баллов)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b/>
          <w:bCs/>
          <w:color w:val="000000"/>
        </w:rPr>
        <w:t>1.3 Наличие опубликованных научных работ. 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 xml:space="preserve">1.3.1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журналах, входящих в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>, а также входящих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 (10 баллов каждая публикация)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 xml:space="preserve">1.3.2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рецензируемых российских или зарубежных журналах. Направления: педагогическое образование, педагогическая и возрастная психология, управление и экономика образованием, менеджмент, государственное муниципальное управление. (5 баллов каждая публикация)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>1.3.3 Наличие авторских прав на оригинальную педагогическую, управленческую технологию (5 баллов)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b/>
          <w:bCs/>
          <w:color w:val="000000"/>
        </w:rPr>
        <w:t>1.4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Наличие международного языкового сертификата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>1.4.1 Языковый сертификат по иностранному языку (10 баллов)</w:t>
      </w:r>
    </w:p>
    <w:p w:rsidR="006F5CB0" w:rsidRDefault="006F5CB0" w:rsidP="006F5CB0">
      <w:pPr>
        <w:pStyle w:val="a3"/>
        <w:spacing w:before="0" w:beforeAutospacing="0" w:after="240" w:afterAutospacing="0"/>
      </w:pPr>
      <w:r>
        <w:rPr>
          <w:color w:val="000000"/>
        </w:rPr>
        <w:t>1.5 Рекомендации</w:t>
      </w:r>
    </w:p>
    <w:p w:rsidR="00E901F8" w:rsidRPr="00E901F8" w:rsidRDefault="006F5CB0" w:rsidP="006F5CB0">
      <w:pPr>
        <w:pStyle w:val="a3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Указывается ФИО, должность (до 10 баллов, решает приемная комиссия)</w:t>
      </w:r>
      <w:bookmarkStart w:id="0" w:name="_GoBack"/>
      <w:bookmarkEnd w:id="0"/>
    </w:p>
    <w:p w:rsidR="00E901F8" w:rsidRDefault="006F5CB0" w:rsidP="006F5CB0">
      <w:pPr>
        <w:pStyle w:val="a3"/>
        <w:spacing w:before="240" w:beforeAutospacing="0" w:after="0" w:afterAutospacing="0"/>
        <w:rPr>
          <w:b/>
          <w:bCs/>
          <w:color w:val="111111"/>
          <w:sz w:val="32"/>
          <w:szCs w:val="32"/>
        </w:rPr>
      </w:pPr>
      <w:r w:rsidRPr="00E901F8">
        <w:rPr>
          <w:rFonts w:ascii="Arial" w:hAnsi="Arial" w:cs="Arial"/>
          <w:b/>
          <w:bCs/>
          <w:color w:val="000000"/>
        </w:rPr>
        <w:t>Критерий 2</w:t>
      </w:r>
      <w:r w:rsidR="00E901F8">
        <w:rPr>
          <w:rFonts w:ascii="Arial" w:hAnsi="Arial" w:cs="Arial"/>
          <w:b/>
          <w:bCs/>
          <w:color w:val="000000"/>
        </w:rPr>
        <w:t>.</w:t>
      </w:r>
      <w:r w:rsidRPr="00E901F8">
        <w:rPr>
          <w:rFonts w:ascii="Arial" w:hAnsi="Arial" w:cs="Arial"/>
          <w:b/>
          <w:bCs/>
          <w:color w:val="000000"/>
        </w:rPr>
        <w:t xml:space="preserve"> Обоснование темы предполагаемого диссертационного исследования</w:t>
      </w:r>
      <w:r>
        <w:rPr>
          <w:b/>
          <w:bCs/>
          <w:color w:val="111111"/>
          <w:sz w:val="32"/>
          <w:szCs w:val="32"/>
        </w:rPr>
        <w:t xml:space="preserve"> 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Максимальное количество баллов: 40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 xml:space="preserve">(Не более 10 000 знаков, с пробелами. </w:t>
      </w:r>
      <w:r>
        <w:rPr>
          <w:b/>
          <w:bCs/>
          <w:color w:val="000000"/>
        </w:rPr>
        <w:t>Внимание!</w:t>
      </w:r>
      <w:r>
        <w:rPr>
          <w:color w:val="000000"/>
        </w:rPr>
        <w:t xml:space="preserve"> Работы, превышающие предложенный объем более, чем на 10% проверяться на будут.)</w:t>
      </w:r>
    </w:p>
    <w:p w:rsidR="006F5CB0" w:rsidRDefault="006F5CB0" w:rsidP="006F5CB0">
      <w:pPr>
        <w:pStyle w:val="a3"/>
        <w:spacing w:before="240" w:beforeAutospacing="0" w:after="240" w:afterAutospacing="0"/>
      </w:pPr>
      <w:r>
        <w:rPr>
          <w:b/>
          <w:bCs/>
          <w:color w:val="000000"/>
        </w:rPr>
        <w:lastRenderedPageBreak/>
        <w:t>2.1 Проблема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>Критерий оценки: Формулировка проблемы/темы понятная и направляющая все последующее исследование (до 4 баллов)</w:t>
      </w:r>
    </w:p>
    <w:p w:rsidR="006F5CB0" w:rsidRDefault="006F5CB0" w:rsidP="006F5CB0">
      <w:pPr>
        <w:pStyle w:val="a3"/>
        <w:spacing w:before="240" w:beforeAutospacing="0" w:after="0" w:afterAutospacing="0"/>
      </w:pPr>
      <w:proofErr w:type="gramStart"/>
      <w:r>
        <w:rPr>
          <w:b/>
          <w:bCs/>
          <w:color w:val="000000"/>
        </w:rPr>
        <w:t>2.2  Практическая</w:t>
      </w:r>
      <w:proofErr w:type="gramEnd"/>
      <w:r>
        <w:rPr>
          <w:b/>
          <w:bCs/>
          <w:color w:val="000000"/>
        </w:rPr>
        <w:t xml:space="preserve"> проблема 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 xml:space="preserve">Критерий оценки: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тексте представлены доказательства наличия проблемы со ссылками на тексты и данные (до 4 баллов)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2.3 Теоретическая проблема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>Критерий оценки: Представлен обзор современного состояния научных знаний по исследуемой проблеме (в работе продемонстрировано, что уже известно по проблеме) на основании которых выделено противоречие (до 4 баллов)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2.4 Теоретическая рамка 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>Критерий оценки: Представлен краткий обзор существующих теорий и обоснование выбранной для исследования теоретической рамки (до 4 баллов)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2.5 Цель исследования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>Критерий оценки: Сформулированы ключевые результаты, которые в работе планируется получить, и они соответствуют проблеме (до 4 баллов)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2.6 Исследовательские вопросы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>Критерий оценки: Исследовательские вопросы сформулированы корректно, позволяют сделать выводы и дать ответы на все поставленные вопросы (до 4 баллов)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2.7 Методы и данные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>Критерий оценки: Представлен метод исследования, который позволяет ответить на исследовательские вопросы (до 4 баллов).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2.8 Новизна/Прирост 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 xml:space="preserve">Критерий оценки: Планируемые результаты ясно и четко формулируются, из них вытекает, чем данное исследование (его результаты) будет отличаться от известных работ на данную </w:t>
      </w:r>
      <w:proofErr w:type="gramStart"/>
      <w:r>
        <w:rPr>
          <w:color w:val="000000"/>
        </w:rPr>
        <w:t>тематику  (</w:t>
      </w:r>
      <w:proofErr w:type="gramEnd"/>
      <w:r>
        <w:rPr>
          <w:color w:val="000000"/>
        </w:rPr>
        <w:t>до 4 баллов).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2.9 Ключевая литература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 xml:space="preserve">Критерий оценки: Адекватность представленных в списке источников по теме исследования, их современность, полнота, обоснованность </w:t>
      </w:r>
      <w:proofErr w:type="gramStart"/>
      <w:r>
        <w:rPr>
          <w:color w:val="000000"/>
        </w:rPr>
        <w:t>выбора  (</w:t>
      </w:r>
      <w:proofErr w:type="gramEnd"/>
      <w:r>
        <w:rPr>
          <w:color w:val="000000"/>
        </w:rPr>
        <w:t>до 4 баллов).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b/>
          <w:bCs/>
          <w:color w:val="000000"/>
        </w:rPr>
        <w:t>2.10 Дополнительные баллы</w:t>
      </w:r>
    </w:p>
    <w:p w:rsidR="006F5CB0" w:rsidRDefault="006F5CB0" w:rsidP="006F5CB0">
      <w:pPr>
        <w:pStyle w:val="a3"/>
        <w:spacing w:before="240" w:beforeAutospacing="0" w:after="0" w:afterAutospacing="0"/>
      </w:pPr>
      <w:r>
        <w:rPr>
          <w:color w:val="000000"/>
        </w:rPr>
        <w:t>До 4 баллов может быть выставлено комиссией за оригинальность, полноту рассмотрений какого-либо вопроса и т.д.</w:t>
      </w:r>
    </w:p>
    <w:p w:rsidR="006F5CB0" w:rsidRDefault="006F5CB0" w:rsidP="006F5CB0">
      <w:pPr>
        <w:pStyle w:val="a3"/>
        <w:spacing w:before="240" w:beforeAutospacing="0" w:after="0" w:afterAutospacing="0"/>
        <w:rPr>
          <w:color w:val="000000"/>
        </w:rPr>
      </w:pPr>
      <w:r>
        <w:rPr>
          <w:color w:val="000000"/>
        </w:rPr>
        <w:t>Претендент может указать потенциального консультанта (научного руководителя) из числа сотрудников Института образования, кратко обосновав свой выбор.</w:t>
      </w:r>
    </w:p>
    <w:p w:rsidR="00E901F8" w:rsidRDefault="00E901F8" w:rsidP="006F5CB0">
      <w:pPr>
        <w:pStyle w:val="a3"/>
        <w:spacing w:before="240" w:beforeAutospacing="0" w:after="0" w:afterAutospacing="0"/>
      </w:pPr>
    </w:p>
    <w:p w:rsidR="006F5CB0" w:rsidRPr="00E901F8" w:rsidRDefault="006F5CB0" w:rsidP="00E901F8">
      <w:pPr>
        <w:pStyle w:val="a3"/>
        <w:spacing w:before="240" w:beforeAutospacing="0" w:after="0" w:afterAutospacing="0"/>
        <w:rPr>
          <w:rFonts w:ascii="Arial" w:hAnsi="Arial" w:cs="Arial"/>
          <w:b/>
          <w:bCs/>
          <w:color w:val="000000"/>
        </w:rPr>
      </w:pPr>
      <w:r w:rsidRPr="00E901F8">
        <w:rPr>
          <w:rFonts w:ascii="Arial" w:hAnsi="Arial" w:cs="Arial"/>
          <w:b/>
          <w:bCs/>
          <w:color w:val="000000"/>
        </w:rPr>
        <w:lastRenderedPageBreak/>
        <w:t>Критерий 3</w:t>
      </w:r>
      <w:r w:rsidR="00E901F8">
        <w:rPr>
          <w:rFonts w:ascii="Arial" w:hAnsi="Arial" w:cs="Arial"/>
          <w:b/>
          <w:bCs/>
          <w:color w:val="000000"/>
        </w:rPr>
        <w:t xml:space="preserve">. </w:t>
      </w:r>
      <w:r w:rsidRPr="00E901F8">
        <w:rPr>
          <w:rFonts w:ascii="Arial" w:hAnsi="Arial" w:cs="Arial"/>
          <w:b/>
          <w:bCs/>
          <w:color w:val="000000"/>
        </w:rPr>
        <w:t xml:space="preserve"> Мотивационное письмо для поступления на программу профессиональной аспирантуры (профессиональной переподготовки: назначение, содержание, критерии)</w:t>
      </w:r>
    </w:p>
    <w:p w:rsidR="00E901F8" w:rsidRDefault="006F5CB0" w:rsidP="00E901F8">
      <w:pPr>
        <w:pStyle w:val="a3"/>
        <w:spacing w:before="24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901F8">
        <w:rPr>
          <w:rFonts w:ascii="Arial" w:hAnsi="Arial" w:cs="Arial"/>
          <w:color w:val="000000"/>
          <w:sz w:val="26"/>
          <w:szCs w:val="26"/>
        </w:rPr>
        <w:t>Максимальная сумма баллов: 20</w:t>
      </w:r>
    </w:p>
    <w:p w:rsidR="00E901F8" w:rsidRPr="00E901F8" w:rsidRDefault="00E901F8" w:rsidP="00E901F8">
      <w:pPr>
        <w:pStyle w:val="a3"/>
        <w:spacing w:before="24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Объем текста: до 10 000 знаков с пробелами, 12 кегль, шрифт </w:t>
      </w:r>
      <w:proofErr w:type="spellStart"/>
      <w:r>
        <w:rPr>
          <w:color w:val="000000"/>
        </w:rPr>
        <w:t>TimesNewRoman</w:t>
      </w:r>
      <w:proofErr w:type="spellEnd"/>
      <w:r>
        <w:rPr>
          <w:color w:val="000000"/>
        </w:rPr>
        <w:t>).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Содержание, форма: Интересный рассказ, написанный живым, динамичным языком, – главное, что должны увидеть в тексте мотивационного письма члены экзаменационной комиссии (эксперты). </w:t>
      </w:r>
      <w:r>
        <w:rPr>
          <w:b/>
          <w:bCs/>
          <w:color w:val="000000"/>
        </w:rPr>
        <w:t>Из мотивационного письма члены приемной комиссии должны понять какие цели преследуют слушатели (потенциальные соискатели аспирантской школы),</w:t>
      </w:r>
      <w:r>
        <w:rPr>
          <w:color w:val="000000"/>
        </w:rPr>
        <w:t xml:space="preserve"> чего они хотят достичь в жизни, каковы их карьерные и образовательные перспективы, чем они могут быть полезны своему университету и обществу в целом.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 w:rsidRPr="00E901F8">
        <w:rPr>
          <w:b/>
          <w:bCs/>
          <w:color w:val="000000"/>
        </w:rPr>
        <w:t xml:space="preserve">Критерий </w:t>
      </w:r>
      <w:proofErr w:type="gramStart"/>
      <w:r w:rsidRPr="00E901F8">
        <w:rPr>
          <w:b/>
          <w:bCs/>
          <w:color w:val="000000"/>
        </w:rPr>
        <w:t>3.1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26"/>
          <w:szCs w:val="26"/>
        </w:rPr>
        <w:t>Структура</w:t>
      </w:r>
      <w:proofErr w:type="gramEnd"/>
      <w:r>
        <w:rPr>
          <w:color w:val="000000"/>
          <w:sz w:val="26"/>
          <w:szCs w:val="26"/>
        </w:rPr>
        <w:t xml:space="preserve"> письма, организация текста – 2 балла;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 w:rsidRPr="00E901F8">
        <w:rPr>
          <w:b/>
          <w:bCs/>
          <w:color w:val="000000"/>
        </w:rPr>
        <w:t>Критерий 3.2</w:t>
      </w:r>
      <w:r>
        <w:rPr>
          <w:color w:val="000000"/>
        </w:rPr>
        <w:t xml:space="preserve"> Демонстрация интерес абитуриента к выбранной сфере деятельности. Его достижения в выбранном направлении, логическая связь мотивации слушателя с его достижениями: причины интереса к выбранной теме, а также любую предыдущую работу, которую абитуриент выполнял в этой области – 2 балла.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 w:rsidRPr="00E901F8">
        <w:rPr>
          <w:b/>
          <w:bCs/>
          <w:color w:val="000000"/>
        </w:rPr>
        <w:t>Критерий 3.3</w:t>
      </w:r>
      <w:r>
        <w:rPr>
          <w:color w:val="000000"/>
        </w:rPr>
        <w:t xml:space="preserve"> Специальные и дополнительные курсы по профильным дисциплинам, которые абитуриент уже освоил (на разных программах) или собирается это сделать (представление своих собственных дефицитов как руководителя или исследователя в соотнесении с ресурсами программы профессиональной переподготовки, Института образования, ВШЭ) и задачами аспирантской школы – 2 балла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 w:rsidRPr="00E901F8">
        <w:rPr>
          <w:b/>
          <w:bCs/>
          <w:color w:val="000000"/>
        </w:rPr>
        <w:t>Критерий 3.4</w:t>
      </w:r>
      <w:r>
        <w:rPr>
          <w:color w:val="000000"/>
        </w:rPr>
        <w:t xml:space="preserve"> Публикации и другие профессиональные достижения по направлению, не вошедшие в критерий «Наличие научных публикаций по предполагаемой теме исследования» документа «Сведения о претенденте, его индивидуальных достижениях», но имеющие отношение к обучению на программе – 5 баллов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 w:rsidRPr="00E901F8">
        <w:rPr>
          <w:b/>
          <w:bCs/>
          <w:color w:val="000000"/>
        </w:rPr>
        <w:t>Критерий 3.5</w:t>
      </w:r>
      <w:r>
        <w:rPr>
          <w:color w:val="000000"/>
        </w:rPr>
        <w:t xml:space="preserve"> Аргументы в пользу выбора этого вуза, подразделения, программы. Упоминание конкретных подразделений Института образования, университетских профессоров, работа которых вас интересует (письмо о возможном сотрудничестве с одним из них в качестве научного руководителя) – 5 баллов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 w:rsidRPr="00E901F8">
        <w:rPr>
          <w:b/>
          <w:bCs/>
          <w:color w:val="000000"/>
        </w:rPr>
        <w:t>Критерий 3.6</w:t>
      </w:r>
      <w:r>
        <w:rPr>
          <w:color w:val="000000"/>
        </w:rPr>
        <w:t xml:space="preserve"> Любые навыки, в том числе междисциплинарные, которыми обладает абитуриент, который позволят ему более эффективно выполнять свой исследовательский проект – 2 балла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F5CB0" w:rsidRDefault="006F5CB0" w:rsidP="006F5CB0">
      <w:pPr>
        <w:pStyle w:val="a3"/>
        <w:shd w:val="clear" w:color="auto" w:fill="FFFFFF"/>
        <w:spacing w:before="0" w:beforeAutospacing="0" w:after="0" w:afterAutospacing="0"/>
        <w:jc w:val="both"/>
      </w:pPr>
      <w:r w:rsidRPr="00E901F8">
        <w:rPr>
          <w:b/>
          <w:bCs/>
          <w:color w:val="000000"/>
        </w:rPr>
        <w:t>Критерий 3.7</w:t>
      </w:r>
      <w:r>
        <w:rPr>
          <w:color w:val="000000"/>
        </w:rPr>
        <w:t xml:space="preserve"> Другие факторы, которые, по мнению абитуриента, следует учитывать при рассмотрении вопроса о зачислении на программу (приложения) – 2 балла</w:t>
      </w:r>
    </w:p>
    <w:p w:rsidR="008C3812" w:rsidRDefault="008C3812"/>
    <w:sectPr w:rsidR="008C3812" w:rsidSect="00E901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B0"/>
    <w:rsid w:val="006F5CB0"/>
    <w:rsid w:val="008C3812"/>
    <w:rsid w:val="00E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A810"/>
  <w15:chartTrackingRefBased/>
  <w15:docId w15:val="{F41B59CF-26CD-4157-ADFB-9F6B22D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SvetlanaM</dc:creator>
  <cp:keywords/>
  <dc:description/>
  <cp:lastModifiedBy>SvetlanaM</cp:lastModifiedBy>
  <cp:revision>2</cp:revision>
  <dcterms:created xsi:type="dcterms:W3CDTF">2022-03-04T12:15:00Z</dcterms:created>
  <dcterms:modified xsi:type="dcterms:W3CDTF">2022-03-04T12:23:00Z</dcterms:modified>
</cp:coreProperties>
</file>