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F7CC" w14:textId="77777777" w:rsidR="00886D92" w:rsidRDefault="00886D92" w:rsidP="00F90538">
      <w:pPr>
        <w:spacing w:line="192" w:lineRule="auto"/>
        <w:jc w:val="center"/>
        <w:rPr>
          <w:szCs w:val="24"/>
        </w:rPr>
      </w:pPr>
    </w:p>
    <w:p w14:paraId="519C2E71" w14:textId="56D40FD4" w:rsidR="00B5017E" w:rsidRDefault="00EC59E9" w:rsidP="00F90538">
      <w:pPr>
        <w:spacing w:line="192" w:lineRule="auto"/>
        <w:jc w:val="center"/>
        <w:rPr>
          <w:szCs w:val="24"/>
        </w:rPr>
      </w:pPr>
      <w:r>
        <w:rPr>
          <w:szCs w:val="24"/>
        </w:rPr>
        <w:t xml:space="preserve"> </w:t>
      </w:r>
    </w:p>
    <w:p w14:paraId="6FAE7D04" w14:textId="77777777" w:rsidR="00B5017E" w:rsidRDefault="00B5017E" w:rsidP="00B5017E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НАЦИОНАЛЬНЫЙ ИССЛЕДОВАТЕЛЬСКИЙ УНИВЕРСИТЕТ</w:t>
      </w:r>
      <w:r w:rsidRPr="00034C33">
        <w:rPr>
          <w:sz w:val="26"/>
          <w:szCs w:val="26"/>
        </w:rPr>
        <w:t xml:space="preserve"> </w:t>
      </w:r>
    </w:p>
    <w:p w14:paraId="13FEE5BC" w14:textId="77777777" w:rsidR="00B5017E" w:rsidRDefault="00B5017E" w:rsidP="00B5017E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034C33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  <w:r w:rsidRPr="00034C33">
        <w:rPr>
          <w:sz w:val="26"/>
          <w:szCs w:val="26"/>
        </w:rPr>
        <w:t xml:space="preserve"> </w:t>
      </w:r>
    </w:p>
    <w:p w14:paraId="34C02AB3" w14:textId="4AA43551" w:rsidR="00B5017E" w:rsidRPr="00357B2A" w:rsidRDefault="00357B2A" w:rsidP="00B5017E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Институт конкурентной политики и регулирования рынков</w:t>
      </w:r>
    </w:p>
    <w:p w14:paraId="4B32E0DB" w14:textId="77777777" w:rsidR="00B5017E" w:rsidRPr="00034C33" w:rsidRDefault="00B5017E" w:rsidP="00B5017E">
      <w:pPr>
        <w:pStyle w:val="a6"/>
        <w:ind w:left="0"/>
        <w:rPr>
          <w:b w:val="0"/>
          <w:sz w:val="26"/>
          <w:szCs w:val="26"/>
        </w:rPr>
      </w:pP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4950"/>
        <w:gridCol w:w="1834"/>
        <w:gridCol w:w="285"/>
        <w:gridCol w:w="693"/>
        <w:gridCol w:w="2149"/>
      </w:tblGrid>
      <w:tr w:rsidR="00B5017E" w14:paraId="7904C02A" w14:textId="77777777" w:rsidTr="000E2E96">
        <w:trPr>
          <w:trHeight w:val="50"/>
        </w:trPr>
        <w:tc>
          <w:tcPr>
            <w:tcW w:w="540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E90480" w14:textId="77777777" w:rsidR="00B5017E" w:rsidRDefault="00B5017E" w:rsidP="00286478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496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5EA59F" w14:textId="77777777" w:rsidR="00B5017E" w:rsidRPr="00FD396E" w:rsidRDefault="00B5017E" w:rsidP="00286478">
            <w:pPr>
              <w:rPr>
                <w:rFonts w:eastAsia="Arial Unicode MS"/>
                <w:bCs/>
                <w:sz w:val="26"/>
                <w:szCs w:val="26"/>
              </w:rPr>
            </w:pPr>
            <w:r w:rsidRPr="00FD396E">
              <w:rPr>
                <w:bCs/>
                <w:sz w:val="26"/>
                <w:szCs w:val="26"/>
              </w:rPr>
              <w:t>УТВЕРЖДАЮ</w:t>
            </w:r>
          </w:p>
        </w:tc>
      </w:tr>
      <w:tr w:rsidR="00B5017E" w14:paraId="64355FD3" w14:textId="77777777" w:rsidTr="000A335B">
        <w:trPr>
          <w:trHeight w:val="680"/>
        </w:trPr>
        <w:tc>
          <w:tcPr>
            <w:tcW w:w="540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4D11C1" w14:textId="77777777" w:rsidR="00B5017E" w:rsidRDefault="00B5017E" w:rsidP="00286478">
            <w:pPr>
              <w:rPr>
                <w:rFonts w:eastAsia="Arial Unicode MS"/>
                <w:sz w:val="20"/>
              </w:rPr>
            </w:pPr>
          </w:p>
        </w:tc>
        <w:tc>
          <w:tcPr>
            <w:tcW w:w="496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AEF4C1" w14:textId="6A1E0055" w:rsidR="004D4D36" w:rsidRPr="00E90481" w:rsidRDefault="00D95EAE" w:rsidP="004D4D36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 проректора</w:t>
            </w:r>
            <w:r w:rsidR="007461B4">
              <w:rPr>
                <w:szCs w:val="24"/>
              </w:rPr>
              <w:t xml:space="preserve"> НИУ ВШЭ</w:t>
            </w:r>
          </w:p>
          <w:p w14:paraId="73F04935" w14:textId="77777777" w:rsidR="00B5017E" w:rsidRDefault="00B5017E" w:rsidP="00286478"/>
        </w:tc>
      </w:tr>
      <w:tr w:rsidR="00B5017E" w14:paraId="3872C08B" w14:textId="77777777" w:rsidTr="000E2E96">
        <w:trPr>
          <w:trHeight w:val="315"/>
        </w:trPr>
        <w:tc>
          <w:tcPr>
            <w:tcW w:w="540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AA1F4E" w14:textId="77777777" w:rsidR="00B5017E" w:rsidRDefault="00B5017E" w:rsidP="00286478">
            <w:pPr>
              <w:rPr>
                <w:rFonts w:eastAsia="Arial Unicode MS"/>
                <w:sz w:val="20"/>
              </w:rPr>
            </w:pPr>
          </w:p>
        </w:tc>
        <w:tc>
          <w:tcPr>
            <w:tcW w:w="496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7FE4A1" w14:textId="2ED3951A" w:rsidR="00B5017E" w:rsidRDefault="00B5017E" w:rsidP="007461B4">
            <w:pPr>
              <w:rPr>
                <w:rFonts w:eastAsia="Arial Unicode MS"/>
              </w:rPr>
            </w:pPr>
            <w:r>
              <w:t xml:space="preserve">______________________ </w:t>
            </w:r>
            <w:proofErr w:type="gramStart"/>
            <w:r w:rsidR="00D95EAE">
              <w:t>Д.Л.</w:t>
            </w:r>
            <w:proofErr w:type="gramEnd"/>
            <w:r w:rsidR="00D95EAE">
              <w:t xml:space="preserve"> Волков</w:t>
            </w:r>
          </w:p>
        </w:tc>
      </w:tr>
      <w:tr w:rsidR="00B5017E" w14:paraId="41FF3DEF" w14:textId="77777777" w:rsidTr="000E2E96">
        <w:trPr>
          <w:trHeight w:val="315"/>
        </w:trPr>
        <w:tc>
          <w:tcPr>
            <w:tcW w:w="540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5155FC" w14:textId="77777777" w:rsidR="00B5017E" w:rsidRDefault="00B5017E" w:rsidP="00286478">
            <w:pPr>
              <w:rPr>
                <w:rFonts w:eastAsia="Arial Unicode MS"/>
                <w:sz w:val="20"/>
              </w:rPr>
            </w:pPr>
          </w:p>
        </w:tc>
        <w:tc>
          <w:tcPr>
            <w:tcW w:w="496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5C74F2" w14:textId="6C346C72" w:rsidR="00B5017E" w:rsidRDefault="00B5017E" w:rsidP="00CE5531">
            <w:pPr>
              <w:rPr>
                <w:rFonts w:eastAsia="Arial Unicode MS"/>
              </w:rPr>
            </w:pPr>
            <w:r>
              <w:t>____________</w:t>
            </w:r>
            <w:r>
              <w:rPr>
                <w:lang w:val="en-US"/>
              </w:rPr>
              <w:t>_</w:t>
            </w:r>
            <w:r>
              <w:t>__________20</w:t>
            </w:r>
            <w:r w:rsidR="009A5C1D">
              <w:t>__</w:t>
            </w:r>
            <w:r>
              <w:t xml:space="preserve"> г.</w:t>
            </w:r>
          </w:p>
        </w:tc>
      </w:tr>
      <w:tr w:rsidR="00B5017E" w14:paraId="6F19AD19" w14:textId="77777777" w:rsidTr="000E2E96">
        <w:trPr>
          <w:trHeight w:val="255"/>
        </w:trPr>
        <w:tc>
          <w:tcPr>
            <w:tcW w:w="457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F7C161" w14:textId="77777777" w:rsidR="00B5017E" w:rsidRDefault="00B5017E" w:rsidP="00286478">
            <w:pPr>
              <w:rPr>
                <w:rFonts w:eastAsia="Arial Unicode MS"/>
                <w:sz w:val="20"/>
              </w:rPr>
            </w:pP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C291FB" w14:textId="77777777" w:rsidR="00B5017E" w:rsidRDefault="00B5017E" w:rsidP="00286478">
            <w:pPr>
              <w:rPr>
                <w:rFonts w:eastAsia="Arial Unicode MS"/>
                <w:sz w:val="20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A03170" w14:textId="77777777" w:rsidR="00B5017E" w:rsidRDefault="00B5017E" w:rsidP="00286478">
            <w:pPr>
              <w:rPr>
                <w:rFonts w:eastAsia="Arial Unicode MS"/>
                <w:sz w:val="20"/>
              </w:rPr>
            </w:pPr>
            <w:r w:rsidRPr="005008E7">
              <w:rPr>
                <w:rFonts w:eastAsia="Arial Unicode MS"/>
                <w:sz w:val="20"/>
              </w:rPr>
              <w:t>МП</w:t>
            </w:r>
          </w:p>
          <w:p w14:paraId="2167522E" w14:textId="3966177F" w:rsidR="00FB3DF4" w:rsidRPr="005008E7" w:rsidRDefault="00FB3DF4" w:rsidP="00286478">
            <w:pPr>
              <w:rPr>
                <w:rFonts w:eastAsia="Arial Unicode MS"/>
                <w:sz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C87C44" w14:textId="77777777" w:rsidR="00B5017E" w:rsidRDefault="00B5017E" w:rsidP="00286478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53F01B" w14:textId="77777777" w:rsidR="00B5017E" w:rsidRDefault="00B5017E" w:rsidP="00286478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49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2F0683" w14:textId="77777777" w:rsidR="00B5017E" w:rsidRDefault="00B5017E" w:rsidP="00286478">
            <w:pPr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3FA78714" w14:textId="77777777" w:rsidR="009A5C1D" w:rsidRPr="00E90481" w:rsidRDefault="009A5C1D" w:rsidP="009A5C1D">
      <w:pPr>
        <w:jc w:val="center"/>
        <w:rPr>
          <w:b/>
          <w:color w:val="000000"/>
          <w:szCs w:val="24"/>
        </w:rPr>
      </w:pPr>
      <w:r w:rsidRPr="00E90481">
        <w:rPr>
          <w:b/>
          <w:color w:val="000000"/>
          <w:szCs w:val="24"/>
        </w:rPr>
        <w:t>УЧЕБНЫЙ ПЛАН</w:t>
      </w:r>
    </w:p>
    <w:p w14:paraId="18F5DF50" w14:textId="77777777" w:rsidR="009A5C1D" w:rsidRPr="00E90481" w:rsidRDefault="009A5C1D" w:rsidP="009A5C1D">
      <w:pPr>
        <w:jc w:val="center"/>
        <w:rPr>
          <w:color w:val="000000"/>
          <w:szCs w:val="24"/>
        </w:rPr>
      </w:pPr>
      <w:r w:rsidRPr="00E90481">
        <w:rPr>
          <w:b/>
          <w:color w:val="000000"/>
          <w:szCs w:val="24"/>
        </w:rPr>
        <w:t>программы повышения квалификации</w:t>
      </w:r>
    </w:p>
    <w:p w14:paraId="2D9D0EF6" w14:textId="12B3836C" w:rsidR="00B5017E" w:rsidRPr="00357B2A" w:rsidRDefault="00B5017E" w:rsidP="00B5017E">
      <w:pPr>
        <w:jc w:val="center"/>
        <w:rPr>
          <w:sz w:val="26"/>
          <w:szCs w:val="26"/>
        </w:rPr>
      </w:pPr>
      <w:r w:rsidRPr="00357B2A">
        <w:rPr>
          <w:sz w:val="26"/>
          <w:szCs w:val="26"/>
        </w:rPr>
        <w:t>«</w:t>
      </w:r>
      <w:r w:rsidR="006936D3" w:rsidRPr="006936D3">
        <w:rPr>
          <w:i/>
          <w:sz w:val="26"/>
          <w:szCs w:val="26"/>
        </w:rPr>
        <w:t>Основы антимонопольного и тарифного регулирования естественных монополий</w:t>
      </w:r>
      <w:r w:rsidRPr="00357B2A">
        <w:rPr>
          <w:sz w:val="26"/>
          <w:szCs w:val="26"/>
        </w:rPr>
        <w:t>»</w:t>
      </w:r>
    </w:p>
    <w:p w14:paraId="7D53B48D" w14:textId="77777777" w:rsidR="007461B4" w:rsidRPr="00357B2A" w:rsidRDefault="007461B4" w:rsidP="007461B4">
      <w:pPr>
        <w:rPr>
          <w:b/>
          <w:color w:val="000000"/>
          <w:sz w:val="26"/>
          <w:szCs w:val="26"/>
        </w:rPr>
      </w:pPr>
    </w:p>
    <w:p w14:paraId="0F42867A" w14:textId="038E0ADB" w:rsidR="007461B4" w:rsidRPr="00357B2A" w:rsidRDefault="007461B4" w:rsidP="007461B4">
      <w:pPr>
        <w:rPr>
          <w:color w:val="000000"/>
          <w:sz w:val="26"/>
          <w:szCs w:val="26"/>
        </w:rPr>
      </w:pPr>
      <w:r w:rsidRPr="00357B2A">
        <w:rPr>
          <w:b/>
          <w:color w:val="000000"/>
          <w:sz w:val="26"/>
          <w:szCs w:val="26"/>
        </w:rPr>
        <w:t>Год набора:</w:t>
      </w:r>
      <w:r w:rsidRPr="00357B2A">
        <w:rPr>
          <w:color w:val="000000"/>
          <w:sz w:val="26"/>
          <w:szCs w:val="26"/>
        </w:rPr>
        <w:t xml:space="preserve"> 20</w:t>
      </w:r>
      <w:r w:rsidR="00286478" w:rsidRPr="00357B2A">
        <w:rPr>
          <w:color w:val="000000"/>
          <w:sz w:val="26"/>
          <w:szCs w:val="26"/>
        </w:rPr>
        <w:t>2</w:t>
      </w:r>
      <w:r w:rsidR="00F32133" w:rsidRPr="00357B2A">
        <w:rPr>
          <w:color w:val="000000"/>
          <w:sz w:val="26"/>
          <w:szCs w:val="26"/>
        </w:rPr>
        <w:t>1</w:t>
      </w:r>
      <w:r w:rsidRPr="00357B2A">
        <w:rPr>
          <w:color w:val="000000"/>
          <w:sz w:val="26"/>
          <w:szCs w:val="26"/>
        </w:rPr>
        <w:t>/20</w:t>
      </w:r>
      <w:r w:rsidR="00286478" w:rsidRPr="00357B2A">
        <w:rPr>
          <w:color w:val="000000"/>
          <w:sz w:val="26"/>
          <w:szCs w:val="26"/>
        </w:rPr>
        <w:t>2</w:t>
      </w:r>
      <w:r w:rsidR="00F32133" w:rsidRPr="00357B2A">
        <w:rPr>
          <w:color w:val="000000"/>
          <w:sz w:val="26"/>
          <w:szCs w:val="26"/>
        </w:rPr>
        <w:t>2</w:t>
      </w:r>
      <w:r w:rsidRPr="00357B2A">
        <w:rPr>
          <w:color w:val="000000"/>
          <w:sz w:val="26"/>
          <w:szCs w:val="26"/>
        </w:rPr>
        <w:t>.</w:t>
      </w:r>
    </w:p>
    <w:p w14:paraId="062DB68A" w14:textId="77777777" w:rsidR="007461B4" w:rsidRPr="00357B2A" w:rsidRDefault="007461B4" w:rsidP="007461B4">
      <w:pPr>
        <w:tabs>
          <w:tab w:val="left" w:pos="0"/>
        </w:tabs>
        <w:spacing w:line="228" w:lineRule="auto"/>
        <w:jc w:val="both"/>
        <w:rPr>
          <w:b/>
          <w:bCs/>
          <w:sz w:val="26"/>
          <w:szCs w:val="26"/>
        </w:rPr>
      </w:pPr>
    </w:p>
    <w:p w14:paraId="6301F76C" w14:textId="689F1503" w:rsidR="00B5017E" w:rsidRPr="00357B2A" w:rsidRDefault="00CA1DA3" w:rsidP="00B5017E">
      <w:pPr>
        <w:rPr>
          <w:i/>
          <w:sz w:val="26"/>
          <w:szCs w:val="26"/>
        </w:rPr>
      </w:pPr>
      <w:r w:rsidRPr="00357B2A">
        <w:rPr>
          <w:b/>
          <w:sz w:val="26"/>
          <w:szCs w:val="26"/>
        </w:rPr>
        <w:t>Направление подготовки:</w:t>
      </w:r>
      <w:r w:rsidR="00E21EA7" w:rsidRPr="00357B2A">
        <w:rPr>
          <w:b/>
          <w:sz w:val="26"/>
          <w:szCs w:val="26"/>
        </w:rPr>
        <w:t xml:space="preserve"> </w:t>
      </w:r>
      <w:r w:rsidR="00F32133" w:rsidRPr="00796817">
        <w:rPr>
          <w:iCs/>
          <w:szCs w:val="24"/>
        </w:rPr>
        <w:t>Экономика</w:t>
      </w:r>
      <w:r w:rsidR="00FD3E22" w:rsidRPr="00796817">
        <w:rPr>
          <w:iCs/>
          <w:szCs w:val="24"/>
        </w:rPr>
        <w:t>, юриспруденция</w:t>
      </w:r>
      <w:r w:rsidR="00F32133" w:rsidRPr="00796817">
        <w:rPr>
          <w:iCs/>
          <w:szCs w:val="24"/>
        </w:rPr>
        <w:t>.</w:t>
      </w:r>
    </w:p>
    <w:p w14:paraId="5D7DE411" w14:textId="26033500" w:rsidR="007461B4" w:rsidRDefault="007461B4" w:rsidP="00B5017E">
      <w:pPr>
        <w:rPr>
          <w:b/>
          <w:sz w:val="26"/>
          <w:szCs w:val="26"/>
        </w:rPr>
      </w:pPr>
    </w:p>
    <w:p w14:paraId="144F8E59" w14:textId="7326F10B" w:rsidR="009A5C1D" w:rsidRPr="00A32C73" w:rsidRDefault="009A5C1D" w:rsidP="009A5C1D">
      <w:pPr>
        <w:tabs>
          <w:tab w:val="left" w:pos="0"/>
        </w:tabs>
        <w:spacing w:line="228" w:lineRule="auto"/>
        <w:jc w:val="both"/>
        <w:rPr>
          <w:szCs w:val="24"/>
        </w:rPr>
      </w:pPr>
      <w:r w:rsidRPr="00EA09C9">
        <w:rPr>
          <w:b/>
          <w:bCs/>
          <w:szCs w:val="24"/>
        </w:rPr>
        <w:t xml:space="preserve">Программа </w:t>
      </w:r>
      <w:r>
        <w:rPr>
          <w:b/>
          <w:bCs/>
          <w:szCs w:val="24"/>
        </w:rPr>
        <w:t xml:space="preserve">разработана с учетом </w:t>
      </w:r>
      <w:r w:rsidRPr="00A32C73">
        <w:rPr>
          <w:szCs w:val="24"/>
        </w:rPr>
        <w:t xml:space="preserve">профессионального стандарта «Специалист по конкурентному праву», утвержденного приказом Минтруда России от 9 октября 2018 г. № 625н. </w:t>
      </w:r>
    </w:p>
    <w:p w14:paraId="584D3BFD" w14:textId="77777777" w:rsidR="009A5C1D" w:rsidRPr="00357B2A" w:rsidRDefault="009A5C1D" w:rsidP="00B5017E">
      <w:pPr>
        <w:rPr>
          <w:b/>
          <w:sz w:val="26"/>
          <w:szCs w:val="26"/>
        </w:rPr>
      </w:pPr>
    </w:p>
    <w:p w14:paraId="5C424165" w14:textId="237DF762" w:rsidR="00EB1C9B" w:rsidRDefault="00B5017E" w:rsidP="00AC14F1">
      <w:pPr>
        <w:jc w:val="both"/>
        <w:rPr>
          <w:szCs w:val="24"/>
        </w:rPr>
      </w:pPr>
      <w:r w:rsidRPr="00850F79">
        <w:rPr>
          <w:b/>
          <w:sz w:val="26"/>
          <w:szCs w:val="26"/>
        </w:rPr>
        <w:t>Цель программы:</w:t>
      </w:r>
      <w:r w:rsidRPr="00850F79">
        <w:rPr>
          <w:sz w:val="26"/>
          <w:szCs w:val="26"/>
        </w:rPr>
        <w:t xml:space="preserve"> </w:t>
      </w:r>
      <w:r w:rsidR="006E0666" w:rsidRPr="006E0666">
        <w:rPr>
          <w:szCs w:val="24"/>
        </w:rPr>
        <w:t>формирование и развитие знаний о</w:t>
      </w:r>
      <w:r w:rsidR="00EB1C9B">
        <w:rPr>
          <w:szCs w:val="24"/>
        </w:rPr>
        <w:t xml:space="preserve">б основах антимонопольного и тарифного регулирования естественных монополий, в том числе </w:t>
      </w:r>
      <w:r w:rsidR="004B3048">
        <w:rPr>
          <w:szCs w:val="24"/>
        </w:rPr>
        <w:t xml:space="preserve">о </w:t>
      </w:r>
      <w:r w:rsidR="00EB1C9B">
        <w:rPr>
          <w:szCs w:val="24"/>
        </w:rPr>
        <w:t>порядк</w:t>
      </w:r>
      <w:r w:rsidR="004B3048">
        <w:rPr>
          <w:szCs w:val="24"/>
        </w:rPr>
        <w:t>е</w:t>
      </w:r>
      <w:r w:rsidR="00EB1C9B">
        <w:rPr>
          <w:szCs w:val="24"/>
        </w:rPr>
        <w:t xml:space="preserve"> регулирования, ответственности. Также программа посвящена основным проблемам в области антимонопольного и тарифного регулирования естественных монополий. </w:t>
      </w:r>
    </w:p>
    <w:p w14:paraId="50884028" w14:textId="77777777" w:rsidR="00EB1C9B" w:rsidRDefault="00EB1C9B" w:rsidP="00AC14F1">
      <w:pPr>
        <w:jc w:val="both"/>
        <w:rPr>
          <w:szCs w:val="24"/>
        </w:rPr>
      </w:pPr>
    </w:p>
    <w:p w14:paraId="31A1F177" w14:textId="77777777" w:rsidR="00952470" w:rsidRPr="00357B2A" w:rsidRDefault="00952470" w:rsidP="00B5017E">
      <w:pPr>
        <w:rPr>
          <w:sz w:val="26"/>
          <w:szCs w:val="26"/>
          <w:highlight w:val="yellow"/>
        </w:rPr>
      </w:pPr>
    </w:p>
    <w:p w14:paraId="66A531E8" w14:textId="5D149ACD" w:rsidR="0053075C" w:rsidRDefault="00B5017E" w:rsidP="0053075C">
      <w:pPr>
        <w:spacing w:line="228" w:lineRule="auto"/>
        <w:jc w:val="both"/>
        <w:rPr>
          <w:bCs/>
          <w:i/>
          <w:snapToGrid w:val="0"/>
        </w:rPr>
      </w:pPr>
      <w:r w:rsidRPr="00850F79">
        <w:rPr>
          <w:b/>
          <w:sz w:val="26"/>
          <w:szCs w:val="26"/>
        </w:rPr>
        <w:t>Категория слушателей:</w:t>
      </w:r>
      <w:r w:rsidRPr="00850F79">
        <w:rPr>
          <w:sz w:val="26"/>
          <w:szCs w:val="26"/>
        </w:rPr>
        <w:t xml:space="preserve"> </w:t>
      </w:r>
      <w:r w:rsidR="0053075C" w:rsidRPr="00710109">
        <w:rPr>
          <w:bCs/>
          <w:snapToGrid w:val="0"/>
        </w:rPr>
        <w:t>специалисты</w:t>
      </w:r>
      <w:r w:rsidR="0053075C">
        <w:rPr>
          <w:bCs/>
          <w:snapToGrid w:val="0"/>
        </w:rPr>
        <w:t>, имеющие</w:t>
      </w:r>
      <w:r w:rsidR="0053075C" w:rsidRPr="00710109">
        <w:rPr>
          <w:bCs/>
          <w:snapToGrid w:val="0"/>
        </w:rPr>
        <w:t xml:space="preserve"> высш</w:t>
      </w:r>
      <w:r w:rsidR="0053075C">
        <w:rPr>
          <w:bCs/>
          <w:snapToGrid w:val="0"/>
        </w:rPr>
        <w:t>ее</w:t>
      </w:r>
      <w:r w:rsidR="0053075C" w:rsidRPr="00710109">
        <w:rPr>
          <w:bCs/>
          <w:snapToGrid w:val="0"/>
        </w:rPr>
        <w:t xml:space="preserve"> образование и средн</w:t>
      </w:r>
      <w:r w:rsidR="0053075C">
        <w:rPr>
          <w:bCs/>
          <w:snapToGrid w:val="0"/>
        </w:rPr>
        <w:t>ее</w:t>
      </w:r>
      <w:r w:rsidR="0053075C" w:rsidRPr="00710109">
        <w:rPr>
          <w:bCs/>
          <w:snapToGrid w:val="0"/>
        </w:rPr>
        <w:t xml:space="preserve"> профессиональн</w:t>
      </w:r>
      <w:r w:rsidR="0053075C">
        <w:rPr>
          <w:bCs/>
          <w:snapToGrid w:val="0"/>
        </w:rPr>
        <w:t>ое</w:t>
      </w:r>
      <w:r w:rsidR="0053075C" w:rsidRPr="00710109">
        <w:rPr>
          <w:bCs/>
          <w:snapToGrid w:val="0"/>
        </w:rPr>
        <w:t xml:space="preserve"> образование,</w:t>
      </w:r>
      <w:r w:rsidR="0053075C">
        <w:rPr>
          <w:bCs/>
          <w:snapToGrid w:val="0"/>
        </w:rPr>
        <w:t xml:space="preserve"> </w:t>
      </w:r>
      <w:r w:rsidR="0053075C" w:rsidRPr="00F86A13">
        <w:rPr>
          <w:szCs w:val="24"/>
        </w:rPr>
        <w:t>лица, получающие высшее образование</w:t>
      </w:r>
      <w:r w:rsidR="00186F6E">
        <w:rPr>
          <w:bCs/>
          <w:snapToGrid w:val="0"/>
        </w:rPr>
        <w:t>.</w:t>
      </w:r>
    </w:p>
    <w:p w14:paraId="700C41C5" w14:textId="77777777" w:rsidR="007461B4" w:rsidRPr="00357B2A" w:rsidRDefault="007461B4" w:rsidP="00B5017E">
      <w:pPr>
        <w:rPr>
          <w:sz w:val="26"/>
          <w:szCs w:val="26"/>
        </w:rPr>
      </w:pPr>
    </w:p>
    <w:p w14:paraId="214407A6" w14:textId="13177D43" w:rsidR="00B5017E" w:rsidRPr="00357B2A" w:rsidRDefault="00B5017E" w:rsidP="007461B4">
      <w:pPr>
        <w:tabs>
          <w:tab w:val="center" w:pos="5159"/>
        </w:tabs>
        <w:rPr>
          <w:sz w:val="26"/>
          <w:szCs w:val="26"/>
        </w:rPr>
      </w:pPr>
      <w:r w:rsidRPr="00357B2A">
        <w:rPr>
          <w:b/>
          <w:sz w:val="26"/>
          <w:szCs w:val="26"/>
        </w:rPr>
        <w:t>Трудоемкость программы:</w:t>
      </w:r>
      <w:r w:rsidRPr="00357B2A">
        <w:rPr>
          <w:sz w:val="26"/>
          <w:szCs w:val="26"/>
        </w:rPr>
        <w:t xml:space="preserve"> </w:t>
      </w:r>
      <w:r w:rsidR="006936D3">
        <w:rPr>
          <w:szCs w:val="24"/>
        </w:rPr>
        <w:t>40</w:t>
      </w:r>
      <w:r w:rsidRPr="00BF2AC6">
        <w:rPr>
          <w:szCs w:val="24"/>
        </w:rPr>
        <w:t xml:space="preserve"> </w:t>
      </w:r>
      <w:r w:rsidR="007461B4" w:rsidRPr="00BF2AC6">
        <w:rPr>
          <w:szCs w:val="24"/>
        </w:rPr>
        <w:t xml:space="preserve">академических </w:t>
      </w:r>
      <w:r w:rsidRPr="00BF2AC6">
        <w:rPr>
          <w:szCs w:val="24"/>
        </w:rPr>
        <w:t>час</w:t>
      </w:r>
      <w:r w:rsidR="00357B2A" w:rsidRPr="00BF2AC6">
        <w:rPr>
          <w:szCs w:val="24"/>
        </w:rPr>
        <w:t>ов</w:t>
      </w:r>
      <w:r w:rsidR="00186F6E" w:rsidRPr="00BF2AC6">
        <w:rPr>
          <w:szCs w:val="24"/>
        </w:rPr>
        <w:t xml:space="preserve"> </w:t>
      </w:r>
      <w:r w:rsidR="00186F6E" w:rsidRPr="00BF2AC6">
        <w:rPr>
          <w:snapToGrid w:val="0"/>
          <w:szCs w:val="24"/>
        </w:rPr>
        <w:t xml:space="preserve">(в том числе </w:t>
      </w:r>
      <w:r w:rsidR="00FB3DF4">
        <w:rPr>
          <w:szCs w:val="24"/>
        </w:rPr>
        <w:t>40</w:t>
      </w:r>
      <w:r w:rsidR="00186F6E" w:rsidRPr="00BF2AC6">
        <w:rPr>
          <w:snapToGrid w:val="0"/>
          <w:szCs w:val="24"/>
        </w:rPr>
        <w:t xml:space="preserve"> контак</w:t>
      </w:r>
      <w:r w:rsidR="00A05005">
        <w:rPr>
          <w:snapToGrid w:val="0"/>
          <w:szCs w:val="24"/>
        </w:rPr>
        <w:t>тных</w:t>
      </w:r>
      <w:r w:rsidR="00186F6E" w:rsidRPr="00BF2AC6">
        <w:rPr>
          <w:snapToGrid w:val="0"/>
          <w:szCs w:val="24"/>
        </w:rPr>
        <w:t xml:space="preserve"> час</w:t>
      </w:r>
      <w:r w:rsidR="00A05005">
        <w:rPr>
          <w:snapToGrid w:val="0"/>
          <w:szCs w:val="24"/>
        </w:rPr>
        <w:t>ов</w:t>
      </w:r>
      <w:r w:rsidR="00186F6E" w:rsidRPr="00BF2AC6">
        <w:rPr>
          <w:snapToGrid w:val="0"/>
          <w:szCs w:val="24"/>
        </w:rPr>
        <w:t>).</w:t>
      </w:r>
      <w:r w:rsidR="007461B4" w:rsidRPr="00357B2A">
        <w:rPr>
          <w:sz w:val="26"/>
          <w:szCs w:val="26"/>
        </w:rPr>
        <w:tab/>
      </w:r>
    </w:p>
    <w:p w14:paraId="49E62021" w14:textId="77777777" w:rsidR="007461B4" w:rsidRPr="00357B2A" w:rsidRDefault="007461B4" w:rsidP="007461B4">
      <w:pPr>
        <w:tabs>
          <w:tab w:val="center" w:pos="5159"/>
        </w:tabs>
        <w:rPr>
          <w:sz w:val="26"/>
          <w:szCs w:val="26"/>
        </w:rPr>
      </w:pPr>
    </w:p>
    <w:p w14:paraId="1C6B6E01" w14:textId="66BE4190" w:rsidR="000F2677" w:rsidRPr="00BF2AC6" w:rsidRDefault="000F2677" w:rsidP="005008E7">
      <w:pPr>
        <w:widowControl w:val="0"/>
        <w:tabs>
          <w:tab w:val="left" w:pos="2808"/>
        </w:tabs>
        <w:jc w:val="both"/>
        <w:rPr>
          <w:i/>
          <w:szCs w:val="24"/>
        </w:rPr>
      </w:pPr>
      <w:r w:rsidRPr="00357B2A">
        <w:rPr>
          <w:b/>
          <w:sz w:val="26"/>
          <w:szCs w:val="26"/>
        </w:rPr>
        <w:t xml:space="preserve">Минимальный срок обучения: </w:t>
      </w:r>
      <w:r w:rsidR="00B154B9">
        <w:rPr>
          <w:szCs w:val="24"/>
        </w:rPr>
        <w:t>5</w:t>
      </w:r>
      <w:r w:rsidRPr="00BF2AC6">
        <w:rPr>
          <w:szCs w:val="24"/>
        </w:rPr>
        <w:t xml:space="preserve"> </w:t>
      </w:r>
      <w:r w:rsidR="00286478" w:rsidRPr="00BF2AC6">
        <w:rPr>
          <w:szCs w:val="24"/>
        </w:rPr>
        <w:t>дн</w:t>
      </w:r>
      <w:r w:rsidR="003437A7">
        <w:rPr>
          <w:szCs w:val="24"/>
        </w:rPr>
        <w:t>ей</w:t>
      </w:r>
      <w:r w:rsidRPr="00BF2AC6">
        <w:rPr>
          <w:i/>
          <w:szCs w:val="24"/>
        </w:rPr>
        <w:t>.</w:t>
      </w:r>
    </w:p>
    <w:p w14:paraId="6067D1EF" w14:textId="77777777" w:rsidR="000F2677" w:rsidRPr="00357B2A" w:rsidRDefault="000F2677" w:rsidP="005008E7">
      <w:pPr>
        <w:widowControl w:val="0"/>
        <w:tabs>
          <w:tab w:val="left" w:pos="2808"/>
        </w:tabs>
        <w:jc w:val="both"/>
        <w:rPr>
          <w:i/>
          <w:sz w:val="26"/>
          <w:szCs w:val="26"/>
        </w:rPr>
      </w:pPr>
    </w:p>
    <w:p w14:paraId="09EDB929" w14:textId="57B99A99" w:rsidR="00B5017E" w:rsidRPr="00357B2A" w:rsidRDefault="00B5017E" w:rsidP="005008E7">
      <w:pPr>
        <w:widowControl w:val="0"/>
        <w:tabs>
          <w:tab w:val="left" w:pos="2808"/>
        </w:tabs>
        <w:jc w:val="both"/>
        <w:rPr>
          <w:rFonts w:eastAsia="MS Mincho"/>
          <w:sz w:val="26"/>
          <w:szCs w:val="26"/>
        </w:rPr>
      </w:pPr>
      <w:r w:rsidRPr="00357B2A">
        <w:rPr>
          <w:b/>
          <w:sz w:val="26"/>
          <w:szCs w:val="26"/>
        </w:rPr>
        <w:t xml:space="preserve">Форма обучения: </w:t>
      </w:r>
      <w:r w:rsidR="002F4022" w:rsidRPr="00BF2AC6">
        <w:rPr>
          <w:bCs/>
          <w:szCs w:val="24"/>
        </w:rPr>
        <w:t>очно-</w:t>
      </w:r>
      <w:r w:rsidR="00286478" w:rsidRPr="00BF2AC6">
        <w:rPr>
          <w:rFonts w:eastAsia="MS Mincho"/>
          <w:szCs w:val="24"/>
        </w:rPr>
        <w:t>заочная</w:t>
      </w:r>
      <w:r w:rsidR="0076118E" w:rsidRPr="00357B2A">
        <w:rPr>
          <w:rFonts w:eastAsia="MS Mincho"/>
          <w:sz w:val="26"/>
          <w:szCs w:val="26"/>
        </w:rPr>
        <w:t>.</w:t>
      </w:r>
    </w:p>
    <w:p w14:paraId="7FE50C9E" w14:textId="77777777" w:rsidR="00381D38" w:rsidRPr="00357B2A" w:rsidRDefault="00381D38" w:rsidP="005008E7">
      <w:pPr>
        <w:widowControl w:val="0"/>
        <w:tabs>
          <w:tab w:val="left" w:pos="2808"/>
        </w:tabs>
        <w:jc w:val="both"/>
        <w:rPr>
          <w:rFonts w:eastAsia="MS Mincho"/>
          <w:bCs/>
          <w:sz w:val="26"/>
          <w:szCs w:val="26"/>
        </w:rPr>
      </w:pPr>
    </w:p>
    <w:p w14:paraId="36CF383D" w14:textId="49355F05" w:rsidR="00D76654" w:rsidRDefault="00381D38" w:rsidP="00D76654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357B2A">
        <w:rPr>
          <w:rFonts w:eastAsia="MS Mincho"/>
          <w:b/>
          <w:bCs/>
          <w:sz w:val="26"/>
          <w:szCs w:val="26"/>
        </w:rPr>
        <w:t xml:space="preserve">Программа реализуется </w:t>
      </w:r>
      <w:r w:rsidR="00D76654" w:rsidRPr="00BF2AC6">
        <w:rPr>
          <w:rFonts w:eastAsia="MS Mincho"/>
          <w:bCs/>
          <w:szCs w:val="24"/>
        </w:rPr>
        <w:t>с использованием дистанционных образовательных технологий (ДОТ</w:t>
      </w:r>
      <w:r w:rsidR="00544BE5" w:rsidRPr="00BF2AC6">
        <w:rPr>
          <w:rFonts w:eastAsia="MS Mincho"/>
          <w:bCs/>
          <w:szCs w:val="24"/>
        </w:rPr>
        <w:t xml:space="preserve">, посредством </w:t>
      </w:r>
      <w:r w:rsidR="00544BE5" w:rsidRPr="00BF2AC6">
        <w:rPr>
          <w:rFonts w:eastAsia="MS Mincho"/>
          <w:bCs/>
          <w:szCs w:val="24"/>
          <w:lang w:val="en-US"/>
        </w:rPr>
        <w:t>ZOOM</w:t>
      </w:r>
      <w:r w:rsidR="00D76654" w:rsidRPr="00BF2AC6">
        <w:rPr>
          <w:rFonts w:eastAsia="MS Mincho"/>
          <w:bCs/>
          <w:szCs w:val="24"/>
        </w:rPr>
        <w:t>) в полном объеме, включая контактную работу с преподавателем</w:t>
      </w:r>
      <w:r w:rsidR="00357B2A" w:rsidRPr="00BF2AC6">
        <w:rPr>
          <w:rFonts w:eastAsia="MS Mincho"/>
          <w:bCs/>
          <w:szCs w:val="24"/>
        </w:rPr>
        <w:t>.</w:t>
      </w:r>
    </w:p>
    <w:p w14:paraId="1F8B1C0F" w14:textId="77777777" w:rsidR="00A41984" w:rsidRPr="00BF2AC6" w:rsidRDefault="00A41984" w:rsidP="00D76654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14:paraId="1B9A04FB" w14:textId="77777777" w:rsidR="00381D38" w:rsidRPr="00BF2AC6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14:paraId="7BA54761" w14:textId="71161B65" w:rsidR="00381D38" w:rsidRPr="00357B2A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 w:val="26"/>
          <w:szCs w:val="26"/>
        </w:rPr>
      </w:pPr>
      <w:r w:rsidRPr="00357B2A">
        <w:rPr>
          <w:rFonts w:eastAsia="MS Mincho"/>
          <w:b/>
          <w:bCs/>
          <w:sz w:val="26"/>
          <w:szCs w:val="26"/>
        </w:rPr>
        <w:t xml:space="preserve">Численность группы: </w:t>
      </w:r>
      <w:r w:rsidRPr="00357B2A">
        <w:rPr>
          <w:rFonts w:eastAsia="MS Mincho"/>
          <w:bCs/>
          <w:sz w:val="26"/>
          <w:szCs w:val="26"/>
        </w:rPr>
        <w:t xml:space="preserve">от </w:t>
      </w:r>
      <w:r w:rsidR="00712767">
        <w:rPr>
          <w:rFonts w:eastAsia="MS Mincho"/>
          <w:bCs/>
          <w:sz w:val="26"/>
          <w:szCs w:val="26"/>
        </w:rPr>
        <w:t>5</w:t>
      </w:r>
      <w:r w:rsidRPr="00357B2A">
        <w:rPr>
          <w:rFonts w:eastAsia="MS Mincho"/>
          <w:bCs/>
          <w:sz w:val="26"/>
          <w:szCs w:val="26"/>
        </w:rPr>
        <w:t xml:space="preserve"> чел.</w:t>
      </w:r>
    </w:p>
    <w:tbl>
      <w:tblPr>
        <w:tblW w:w="455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76"/>
        <w:gridCol w:w="1710"/>
        <w:gridCol w:w="2742"/>
      </w:tblGrid>
      <w:tr w:rsidR="00956746" w:rsidRPr="006F1EBD" w14:paraId="3920EDC3" w14:textId="77777777" w:rsidTr="00A352EA">
        <w:trPr>
          <w:trHeight w:val="409"/>
        </w:trPr>
        <w:tc>
          <w:tcPr>
            <w:tcW w:w="488" w:type="pct"/>
            <w:vMerge w:val="restart"/>
            <w:vAlign w:val="center"/>
          </w:tcPr>
          <w:p w14:paraId="0DFE0609" w14:textId="604D62D9" w:rsidR="00956746" w:rsidRPr="006F1EBD" w:rsidRDefault="00956746" w:rsidP="00C36D7A">
            <w:pPr>
              <w:jc w:val="center"/>
              <w:rPr>
                <w:szCs w:val="24"/>
              </w:rPr>
            </w:pPr>
          </w:p>
        </w:tc>
        <w:tc>
          <w:tcPr>
            <w:tcW w:w="2010" w:type="pct"/>
            <w:vMerge w:val="restart"/>
            <w:vAlign w:val="center"/>
          </w:tcPr>
          <w:p w14:paraId="087BE593" w14:textId="29350204" w:rsidR="00956746" w:rsidRPr="006936D3" w:rsidRDefault="00956746" w:rsidP="00286478">
            <w:pPr>
              <w:jc w:val="center"/>
              <w:rPr>
                <w:szCs w:val="24"/>
              </w:rPr>
            </w:pPr>
            <w:r w:rsidRPr="006936D3">
              <w:rPr>
                <w:szCs w:val="24"/>
              </w:rPr>
              <w:t>Наименование темы (разделов, модулей)</w:t>
            </w:r>
          </w:p>
        </w:tc>
        <w:tc>
          <w:tcPr>
            <w:tcW w:w="961" w:type="pct"/>
            <w:vMerge w:val="restart"/>
            <w:vAlign w:val="center"/>
          </w:tcPr>
          <w:p w14:paraId="1422FEEA" w14:textId="268A52D3" w:rsidR="00956746" w:rsidRPr="006F1EBD" w:rsidRDefault="00956746" w:rsidP="00286478">
            <w:pPr>
              <w:jc w:val="center"/>
              <w:rPr>
                <w:szCs w:val="24"/>
              </w:rPr>
            </w:pPr>
            <w:r w:rsidRPr="006F1EBD">
              <w:rPr>
                <w:szCs w:val="24"/>
              </w:rPr>
              <w:t xml:space="preserve">Трудоемкость </w:t>
            </w:r>
            <w:r w:rsidRPr="006F1EBD">
              <w:rPr>
                <w:szCs w:val="24"/>
              </w:rPr>
              <w:br/>
              <w:t>в часах</w:t>
            </w:r>
          </w:p>
        </w:tc>
        <w:tc>
          <w:tcPr>
            <w:tcW w:w="1541" w:type="pct"/>
            <w:vAlign w:val="center"/>
          </w:tcPr>
          <w:p w14:paraId="1D9A0790" w14:textId="7D846BAD" w:rsidR="00956746" w:rsidRPr="006F1EBD" w:rsidRDefault="00956746" w:rsidP="006F1EBD">
            <w:pPr>
              <w:jc w:val="center"/>
              <w:rPr>
                <w:bCs/>
                <w:szCs w:val="24"/>
              </w:rPr>
            </w:pPr>
            <w:r w:rsidRPr="006F1EBD">
              <w:rPr>
                <w:bCs/>
                <w:szCs w:val="24"/>
              </w:rPr>
              <w:t>Обучение с использованием ДОТ</w:t>
            </w:r>
          </w:p>
        </w:tc>
      </w:tr>
      <w:tr w:rsidR="00956746" w:rsidRPr="006F1EBD" w14:paraId="78B07597" w14:textId="77777777" w:rsidTr="00A352EA">
        <w:trPr>
          <w:trHeight w:val="409"/>
        </w:trPr>
        <w:tc>
          <w:tcPr>
            <w:tcW w:w="488" w:type="pct"/>
            <w:vMerge/>
            <w:vAlign w:val="center"/>
          </w:tcPr>
          <w:p w14:paraId="47DDADDC" w14:textId="77777777" w:rsidR="00956746" w:rsidRPr="006F1EBD" w:rsidRDefault="00956746" w:rsidP="00C36D7A">
            <w:pPr>
              <w:jc w:val="center"/>
              <w:rPr>
                <w:szCs w:val="24"/>
              </w:rPr>
            </w:pPr>
          </w:p>
        </w:tc>
        <w:tc>
          <w:tcPr>
            <w:tcW w:w="2010" w:type="pct"/>
            <w:vMerge/>
            <w:vAlign w:val="center"/>
          </w:tcPr>
          <w:p w14:paraId="1E63B52E" w14:textId="77777777" w:rsidR="00956746" w:rsidRPr="006936D3" w:rsidRDefault="00956746" w:rsidP="00286478">
            <w:pPr>
              <w:jc w:val="center"/>
              <w:rPr>
                <w:szCs w:val="24"/>
              </w:rPr>
            </w:pPr>
          </w:p>
        </w:tc>
        <w:tc>
          <w:tcPr>
            <w:tcW w:w="961" w:type="pct"/>
            <w:vMerge/>
            <w:vAlign w:val="center"/>
          </w:tcPr>
          <w:p w14:paraId="722A5A88" w14:textId="77777777" w:rsidR="00956746" w:rsidRPr="006F1EBD" w:rsidRDefault="00956746" w:rsidP="00286478">
            <w:pPr>
              <w:jc w:val="center"/>
              <w:rPr>
                <w:szCs w:val="24"/>
              </w:rPr>
            </w:pPr>
          </w:p>
        </w:tc>
        <w:tc>
          <w:tcPr>
            <w:tcW w:w="1541" w:type="pct"/>
            <w:vAlign w:val="center"/>
          </w:tcPr>
          <w:p w14:paraId="5DE015C8" w14:textId="7B8FEFEF" w:rsidR="00956746" w:rsidRPr="006F1EBD" w:rsidRDefault="00956746" w:rsidP="006F1EBD">
            <w:pPr>
              <w:jc w:val="center"/>
              <w:rPr>
                <w:bCs/>
                <w:szCs w:val="24"/>
              </w:rPr>
            </w:pPr>
            <w:r w:rsidRPr="006F1EBD">
              <w:rPr>
                <w:bCs/>
                <w:szCs w:val="24"/>
              </w:rPr>
              <w:t>Контактная работа с преподавателем</w:t>
            </w:r>
          </w:p>
        </w:tc>
      </w:tr>
      <w:tr w:rsidR="003F2930" w:rsidRPr="006F1EBD" w14:paraId="4495F62A" w14:textId="77777777" w:rsidTr="00A352EA">
        <w:tc>
          <w:tcPr>
            <w:tcW w:w="488" w:type="pct"/>
            <w:vAlign w:val="center"/>
          </w:tcPr>
          <w:p w14:paraId="6E97BBB0" w14:textId="5292F269" w:rsidR="003F2930" w:rsidRPr="006F1EBD" w:rsidRDefault="004C722A" w:rsidP="006F1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10" w:type="pct"/>
            <w:vAlign w:val="center"/>
          </w:tcPr>
          <w:p w14:paraId="4E083B95" w14:textId="30F3D037" w:rsidR="003F2930" w:rsidRDefault="003F2930" w:rsidP="006F1EBD">
            <w:pPr>
              <w:rPr>
                <w:szCs w:val="24"/>
              </w:rPr>
            </w:pPr>
            <w:r>
              <w:rPr>
                <w:szCs w:val="24"/>
              </w:rPr>
              <w:t>Правовая природа естественных монополий</w:t>
            </w:r>
          </w:p>
        </w:tc>
        <w:tc>
          <w:tcPr>
            <w:tcW w:w="961" w:type="pct"/>
          </w:tcPr>
          <w:p w14:paraId="2CE2ABA8" w14:textId="23E03259" w:rsidR="003F2930" w:rsidRPr="006F1EBD" w:rsidRDefault="003F2930" w:rsidP="006F1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14:paraId="0EE00E6C" w14:textId="6AF83D19" w:rsidR="003F2930" w:rsidRPr="006F1EBD" w:rsidRDefault="003F2930" w:rsidP="006F1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B069F" w:rsidRPr="006F1EBD" w14:paraId="014BF7FA" w14:textId="77777777" w:rsidTr="00A352EA">
        <w:tc>
          <w:tcPr>
            <w:tcW w:w="488" w:type="pct"/>
            <w:vAlign w:val="center"/>
          </w:tcPr>
          <w:p w14:paraId="141FA9AD" w14:textId="2BEFB10E" w:rsidR="006B069F" w:rsidRDefault="006B069F" w:rsidP="006B0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10" w:type="pct"/>
            <w:vAlign w:val="center"/>
          </w:tcPr>
          <w:p w14:paraId="1DBD0ED7" w14:textId="5F04AEF2" w:rsidR="006B069F" w:rsidRDefault="006B069F" w:rsidP="006B069F">
            <w:pPr>
              <w:rPr>
                <w:szCs w:val="24"/>
              </w:rPr>
            </w:pPr>
            <w:r>
              <w:rPr>
                <w:szCs w:val="24"/>
              </w:rPr>
              <w:t>Основные понятия и содержание тарифного регулирования</w:t>
            </w:r>
          </w:p>
        </w:tc>
        <w:tc>
          <w:tcPr>
            <w:tcW w:w="961" w:type="pct"/>
          </w:tcPr>
          <w:p w14:paraId="78EF2266" w14:textId="548C0DBA" w:rsidR="006B069F" w:rsidRDefault="006B069F" w:rsidP="006B0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pct"/>
          </w:tcPr>
          <w:p w14:paraId="09078A29" w14:textId="601B67AA" w:rsidR="006B069F" w:rsidRDefault="006B069F" w:rsidP="006B0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B069F" w:rsidRPr="006F1EBD" w14:paraId="26E94E16" w14:textId="77777777" w:rsidTr="00A352EA">
        <w:tc>
          <w:tcPr>
            <w:tcW w:w="488" w:type="pct"/>
            <w:vAlign w:val="center"/>
          </w:tcPr>
          <w:p w14:paraId="57D73BDF" w14:textId="7079C541" w:rsidR="006B069F" w:rsidRPr="006F1EBD" w:rsidRDefault="006B069F" w:rsidP="006B0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010" w:type="pct"/>
            <w:vAlign w:val="center"/>
          </w:tcPr>
          <w:p w14:paraId="7720BF63" w14:textId="5B515FB7" w:rsidR="006B069F" w:rsidRPr="006936D3" w:rsidRDefault="006B069F" w:rsidP="006B069F">
            <w:pPr>
              <w:rPr>
                <w:szCs w:val="24"/>
              </w:rPr>
            </w:pPr>
            <w:r>
              <w:rPr>
                <w:szCs w:val="24"/>
              </w:rPr>
              <w:t>Основы антимонопольного регулирования</w:t>
            </w:r>
          </w:p>
        </w:tc>
        <w:tc>
          <w:tcPr>
            <w:tcW w:w="961" w:type="pct"/>
          </w:tcPr>
          <w:p w14:paraId="3E5B2FF4" w14:textId="5CB25E9A" w:rsidR="006B069F" w:rsidRPr="006F1EBD" w:rsidRDefault="006B069F" w:rsidP="006B0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pct"/>
          </w:tcPr>
          <w:p w14:paraId="4B4B6833" w14:textId="334C959B" w:rsidR="006B069F" w:rsidRPr="006F1EBD" w:rsidRDefault="006B069F" w:rsidP="006B0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F1EBD" w:rsidRPr="006F1EBD" w14:paraId="6602440D" w14:textId="77777777" w:rsidTr="00A352EA">
        <w:tc>
          <w:tcPr>
            <w:tcW w:w="488" w:type="pct"/>
            <w:vAlign w:val="center"/>
          </w:tcPr>
          <w:p w14:paraId="35F4181D" w14:textId="71E0ABAD" w:rsidR="006F1EBD" w:rsidRPr="006F1EBD" w:rsidRDefault="004C722A" w:rsidP="006F1EBD">
            <w:pPr>
              <w:jc w:val="center"/>
              <w:rPr>
                <w:szCs w:val="24"/>
              </w:rPr>
            </w:pPr>
            <w:bookmarkStart w:id="0" w:name="_Hlk57828780"/>
            <w:r>
              <w:rPr>
                <w:szCs w:val="24"/>
              </w:rPr>
              <w:t>4</w:t>
            </w:r>
            <w:r w:rsidR="006F1EBD" w:rsidRPr="006F1EBD">
              <w:rPr>
                <w:szCs w:val="24"/>
              </w:rPr>
              <w:t>.</w:t>
            </w:r>
          </w:p>
        </w:tc>
        <w:tc>
          <w:tcPr>
            <w:tcW w:w="2010" w:type="pct"/>
            <w:vAlign w:val="center"/>
          </w:tcPr>
          <w:p w14:paraId="795E8872" w14:textId="701296F1" w:rsidR="006F1EBD" w:rsidRPr="006936D3" w:rsidRDefault="006936D3" w:rsidP="006F1EBD">
            <w:pPr>
              <w:rPr>
                <w:szCs w:val="24"/>
              </w:rPr>
            </w:pPr>
            <w:r w:rsidRPr="006936D3">
              <w:rPr>
                <w:szCs w:val="24"/>
              </w:rPr>
              <w:t xml:space="preserve">Актуальные проблемы антимонопольного </w:t>
            </w:r>
            <w:r w:rsidR="004C722A">
              <w:rPr>
                <w:szCs w:val="24"/>
              </w:rPr>
              <w:t xml:space="preserve">и тарифного </w:t>
            </w:r>
            <w:r w:rsidRPr="006936D3">
              <w:rPr>
                <w:szCs w:val="24"/>
              </w:rPr>
              <w:t xml:space="preserve">регулирования сфер </w:t>
            </w:r>
            <w:r>
              <w:rPr>
                <w:szCs w:val="24"/>
              </w:rPr>
              <w:t>деятельности естественных монополий</w:t>
            </w:r>
            <w:r w:rsidRPr="006936D3">
              <w:rPr>
                <w:szCs w:val="24"/>
              </w:rPr>
              <w:t>: подходы, изменения, законодательные инициативы</w:t>
            </w:r>
          </w:p>
        </w:tc>
        <w:tc>
          <w:tcPr>
            <w:tcW w:w="961" w:type="pct"/>
          </w:tcPr>
          <w:p w14:paraId="3AA58868" w14:textId="7BC4F524" w:rsidR="006F1EBD" w:rsidRPr="006F1EBD" w:rsidRDefault="00644AB4" w:rsidP="006F1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pct"/>
          </w:tcPr>
          <w:p w14:paraId="7B6ED585" w14:textId="0BF9591D" w:rsidR="006F1EBD" w:rsidRPr="006F1EBD" w:rsidRDefault="00644AB4" w:rsidP="006F1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F1EBD" w:rsidRPr="006F1EBD" w14:paraId="29A70806" w14:textId="77777777" w:rsidTr="00A352EA">
        <w:tc>
          <w:tcPr>
            <w:tcW w:w="488" w:type="pct"/>
            <w:vAlign w:val="center"/>
          </w:tcPr>
          <w:p w14:paraId="3FB59A23" w14:textId="52148D50" w:rsidR="006F1EBD" w:rsidRPr="006F1EBD" w:rsidDel="00395F56" w:rsidRDefault="004C722A" w:rsidP="006F1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F1EBD" w:rsidRPr="006F1EBD">
              <w:rPr>
                <w:szCs w:val="24"/>
              </w:rPr>
              <w:t>.</w:t>
            </w:r>
          </w:p>
        </w:tc>
        <w:tc>
          <w:tcPr>
            <w:tcW w:w="2010" w:type="pct"/>
            <w:vAlign w:val="center"/>
          </w:tcPr>
          <w:p w14:paraId="34E6FBA5" w14:textId="7DD7355A" w:rsidR="006F1EBD" w:rsidRPr="006936D3" w:rsidRDefault="006936D3" w:rsidP="006F1EBD">
            <w:pPr>
              <w:rPr>
                <w:szCs w:val="24"/>
              </w:rPr>
            </w:pPr>
            <w:r w:rsidRPr="006936D3">
              <w:rPr>
                <w:szCs w:val="24"/>
              </w:rPr>
              <w:t>Соотношение антимонопольного и тарифного регулирования</w:t>
            </w:r>
            <w:r w:rsidR="00424B3F">
              <w:rPr>
                <w:szCs w:val="24"/>
              </w:rPr>
              <w:t xml:space="preserve"> естественных монополий</w:t>
            </w:r>
          </w:p>
        </w:tc>
        <w:tc>
          <w:tcPr>
            <w:tcW w:w="961" w:type="pct"/>
          </w:tcPr>
          <w:p w14:paraId="1C50B4FF" w14:textId="632D6963" w:rsidR="006F1EBD" w:rsidRPr="006936D3" w:rsidRDefault="003D7851" w:rsidP="006F1EB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41" w:type="pct"/>
          </w:tcPr>
          <w:p w14:paraId="5F3C5C1F" w14:textId="6030DB8C" w:rsidR="006F1EBD" w:rsidRPr="006936D3" w:rsidRDefault="003D7851" w:rsidP="006F1EB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6F1EBD" w:rsidRPr="006F1EBD" w14:paraId="25379421" w14:textId="77777777" w:rsidTr="00A352EA">
        <w:tc>
          <w:tcPr>
            <w:tcW w:w="488" w:type="pct"/>
            <w:vAlign w:val="center"/>
          </w:tcPr>
          <w:p w14:paraId="2785A3C5" w14:textId="552C2A22" w:rsidR="006F1EBD" w:rsidRPr="006F1EBD" w:rsidRDefault="00424B3F" w:rsidP="006F1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F1EBD">
              <w:rPr>
                <w:szCs w:val="24"/>
              </w:rPr>
              <w:t>.</w:t>
            </w:r>
          </w:p>
        </w:tc>
        <w:tc>
          <w:tcPr>
            <w:tcW w:w="2010" w:type="pct"/>
            <w:vAlign w:val="center"/>
          </w:tcPr>
          <w:p w14:paraId="11D365F9" w14:textId="0D0450D6" w:rsidR="006F1EBD" w:rsidRPr="006936D3" w:rsidRDefault="006936D3" w:rsidP="006F1EBD">
            <w:pPr>
              <w:rPr>
                <w:szCs w:val="24"/>
              </w:rPr>
            </w:pPr>
            <w:bookmarkStart w:id="1" w:name="_Hlk64142571"/>
            <w:r w:rsidRPr="006936D3">
              <w:rPr>
                <w:szCs w:val="24"/>
              </w:rPr>
              <w:t xml:space="preserve">Стандарты раскрытия информации в сфере </w:t>
            </w:r>
            <w:r>
              <w:rPr>
                <w:szCs w:val="24"/>
              </w:rPr>
              <w:t>деятельности естественных монополий</w:t>
            </w:r>
            <w:bookmarkEnd w:id="1"/>
          </w:p>
        </w:tc>
        <w:tc>
          <w:tcPr>
            <w:tcW w:w="961" w:type="pct"/>
          </w:tcPr>
          <w:p w14:paraId="75FBC4F7" w14:textId="4D6368DE" w:rsidR="006F1EBD" w:rsidRPr="006936D3" w:rsidRDefault="003A62D5" w:rsidP="006F1EB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14:paraId="56C02AD2" w14:textId="79BAF2C6" w:rsidR="006F1EBD" w:rsidRPr="003D7851" w:rsidRDefault="003A62D5" w:rsidP="006F1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bookmarkEnd w:id="0"/>
      <w:tr w:rsidR="006936D3" w:rsidRPr="006F1EBD" w14:paraId="67B5831C" w14:textId="77777777" w:rsidTr="00A352EA">
        <w:tc>
          <w:tcPr>
            <w:tcW w:w="488" w:type="pct"/>
            <w:vAlign w:val="center"/>
          </w:tcPr>
          <w:p w14:paraId="407337C9" w14:textId="64594155" w:rsidR="006936D3" w:rsidRPr="006F1EBD" w:rsidRDefault="00424B3F" w:rsidP="00693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936D3">
              <w:rPr>
                <w:szCs w:val="24"/>
              </w:rPr>
              <w:t>.</w:t>
            </w:r>
          </w:p>
        </w:tc>
        <w:tc>
          <w:tcPr>
            <w:tcW w:w="2010" w:type="pct"/>
            <w:vAlign w:val="center"/>
          </w:tcPr>
          <w:p w14:paraId="0BED84A5" w14:textId="2FF039BD" w:rsidR="006936D3" w:rsidRPr="006936D3" w:rsidRDefault="006936D3" w:rsidP="006936D3">
            <w:pPr>
              <w:rPr>
                <w:szCs w:val="24"/>
              </w:rPr>
            </w:pPr>
            <w:r w:rsidRPr="006936D3">
              <w:rPr>
                <w:szCs w:val="24"/>
              </w:rPr>
              <w:t>Осуществление закупок товаров, работ, услуг естественными монополиями</w:t>
            </w:r>
          </w:p>
        </w:tc>
        <w:tc>
          <w:tcPr>
            <w:tcW w:w="961" w:type="pct"/>
          </w:tcPr>
          <w:p w14:paraId="3206538E" w14:textId="245697E7" w:rsidR="006936D3" w:rsidRPr="006F1EBD" w:rsidRDefault="006936D3" w:rsidP="006936D3">
            <w:pPr>
              <w:jc w:val="center"/>
              <w:rPr>
                <w:b/>
                <w:szCs w:val="24"/>
              </w:rPr>
            </w:pPr>
            <w:r w:rsidRPr="006F1EBD">
              <w:rPr>
                <w:szCs w:val="24"/>
              </w:rPr>
              <w:t>2</w:t>
            </w:r>
          </w:p>
        </w:tc>
        <w:tc>
          <w:tcPr>
            <w:tcW w:w="1541" w:type="pct"/>
          </w:tcPr>
          <w:p w14:paraId="37C04F78" w14:textId="70381BEE" w:rsidR="006936D3" w:rsidRPr="006F1EBD" w:rsidRDefault="006936D3" w:rsidP="006936D3">
            <w:pPr>
              <w:jc w:val="center"/>
              <w:rPr>
                <w:szCs w:val="24"/>
              </w:rPr>
            </w:pPr>
            <w:r w:rsidRPr="006F1EBD">
              <w:rPr>
                <w:szCs w:val="24"/>
              </w:rPr>
              <w:t>2</w:t>
            </w:r>
          </w:p>
        </w:tc>
      </w:tr>
      <w:tr w:rsidR="006936D3" w:rsidRPr="006F1EBD" w14:paraId="2FD02BA8" w14:textId="77777777" w:rsidTr="00A352EA">
        <w:tc>
          <w:tcPr>
            <w:tcW w:w="488" w:type="pct"/>
            <w:vAlign w:val="center"/>
          </w:tcPr>
          <w:p w14:paraId="7B3BC04D" w14:textId="6E7843A0" w:rsidR="006936D3" w:rsidRPr="006F1EBD" w:rsidRDefault="00424B3F" w:rsidP="00693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936D3">
              <w:rPr>
                <w:szCs w:val="24"/>
              </w:rPr>
              <w:t>.</w:t>
            </w:r>
          </w:p>
        </w:tc>
        <w:tc>
          <w:tcPr>
            <w:tcW w:w="2010" w:type="pct"/>
            <w:vAlign w:val="center"/>
          </w:tcPr>
          <w:p w14:paraId="37A780B6" w14:textId="607C1FED" w:rsidR="006936D3" w:rsidRPr="006936D3" w:rsidRDefault="006936D3" w:rsidP="006936D3">
            <w:pPr>
              <w:rPr>
                <w:szCs w:val="24"/>
              </w:rPr>
            </w:pPr>
            <w:r w:rsidRPr="006936D3">
              <w:rPr>
                <w:szCs w:val="24"/>
              </w:rPr>
              <w:t xml:space="preserve">Концессионные соглашения в сфере </w:t>
            </w:r>
            <w:r w:rsidR="00424B3F">
              <w:rPr>
                <w:szCs w:val="24"/>
              </w:rPr>
              <w:t>деятельности естественных монополий</w:t>
            </w:r>
          </w:p>
        </w:tc>
        <w:tc>
          <w:tcPr>
            <w:tcW w:w="961" w:type="pct"/>
          </w:tcPr>
          <w:p w14:paraId="30019A30" w14:textId="290E44E6" w:rsidR="006936D3" w:rsidRPr="006F1EBD" w:rsidRDefault="006936D3" w:rsidP="006936D3">
            <w:pPr>
              <w:jc w:val="center"/>
              <w:rPr>
                <w:b/>
                <w:szCs w:val="24"/>
              </w:rPr>
            </w:pPr>
            <w:r w:rsidRPr="006F1EBD">
              <w:rPr>
                <w:szCs w:val="24"/>
              </w:rPr>
              <w:t>2</w:t>
            </w:r>
          </w:p>
        </w:tc>
        <w:tc>
          <w:tcPr>
            <w:tcW w:w="1541" w:type="pct"/>
          </w:tcPr>
          <w:p w14:paraId="4884F5A2" w14:textId="33946296" w:rsidR="006936D3" w:rsidRPr="006F1EBD" w:rsidRDefault="006936D3" w:rsidP="006936D3">
            <w:pPr>
              <w:jc w:val="center"/>
              <w:rPr>
                <w:szCs w:val="24"/>
              </w:rPr>
            </w:pPr>
            <w:r w:rsidRPr="006F1EBD">
              <w:rPr>
                <w:szCs w:val="24"/>
              </w:rPr>
              <w:t>2</w:t>
            </w:r>
          </w:p>
        </w:tc>
      </w:tr>
      <w:tr w:rsidR="006936D3" w:rsidRPr="006F1EBD" w14:paraId="3BA16E1D" w14:textId="77777777" w:rsidTr="00A352EA">
        <w:tc>
          <w:tcPr>
            <w:tcW w:w="488" w:type="pct"/>
            <w:vAlign w:val="center"/>
          </w:tcPr>
          <w:p w14:paraId="70CD6717" w14:textId="3C3C7F85" w:rsidR="006936D3" w:rsidRPr="006F1EBD" w:rsidRDefault="00424B3F" w:rsidP="00693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936D3">
              <w:rPr>
                <w:szCs w:val="24"/>
              </w:rPr>
              <w:t>.</w:t>
            </w:r>
          </w:p>
        </w:tc>
        <w:tc>
          <w:tcPr>
            <w:tcW w:w="2010" w:type="pct"/>
            <w:vAlign w:val="center"/>
          </w:tcPr>
          <w:p w14:paraId="6D226DAE" w14:textId="7A6C7137" w:rsidR="006936D3" w:rsidRPr="006936D3" w:rsidRDefault="006936D3" w:rsidP="006936D3">
            <w:pPr>
              <w:rPr>
                <w:szCs w:val="24"/>
              </w:rPr>
            </w:pPr>
            <w:bookmarkStart w:id="2" w:name="_Hlk64142827"/>
            <w:r w:rsidRPr="006936D3">
              <w:rPr>
                <w:szCs w:val="24"/>
              </w:rPr>
              <w:t>Обжалование решений антимонопольных органов</w:t>
            </w:r>
            <w:bookmarkEnd w:id="2"/>
            <w:r w:rsidRPr="006936D3">
              <w:rPr>
                <w:szCs w:val="24"/>
              </w:rPr>
              <w:t>, ведомственная апелляция</w:t>
            </w:r>
          </w:p>
        </w:tc>
        <w:tc>
          <w:tcPr>
            <w:tcW w:w="961" w:type="pct"/>
          </w:tcPr>
          <w:p w14:paraId="5CD6A84A" w14:textId="4531A96C" w:rsidR="006936D3" w:rsidRPr="006F1EBD" w:rsidRDefault="00644AB4" w:rsidP="006936D3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14:paraId="3203174B" w14:textId="5750309C" w:rsidR="006936D3" w:rsidRPr="006F1EBD" w:rsidRDefault="00644AB4" w:rsidP="00693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936D3" w:rsidRPr="006F1EBD" w14:paraId="066DE82B" w14:textId="77777777" w:rsidTr="00A352EA">
        <w:tc>
          <w:tcPr>
            <w:tcW w:w="488" w:type="pct"/>
            <w:vAlign w:val="center"/>
          </w:tcPr>
          <w:p w14:paraId="30229905" w14:textId="475E0B4B" w:rsidR="006936D3" w:rsidRPr="006F1EBD" w:rsidRDefault="00424B3F" w:rsidP="00693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936D3">
              <w:rPr>
                <w:szCs w:val="24"/>
              </w:rPr>
              <w:t>.</w:t>
            </w:r>
          </w:p>
        </w:tc>
        <w:tc>
          <w:tcPr>
            <w:tcW w:w="2010" w:type="pct"/>
            <w:vAlign w:val="center"/>
          </w:tcPr>
          <w:p w14:paraId="3A552404" w14:textId="7B0620FE" w:rsidR="006936D3" w:rsidRPr="006936D3" w:rsidRDefault="006936D3" w:rsidP="006936D3">
            <w:pPr>
              <w:rPr>
                <w:szCs w:val="24"/>
              </w:rPr>
            </w:pPr>
            <w:bookmarkStart w:id="3" w:name="_Hlk64142589"/>
            <w:r w:rsidRPr="006936D3">
              <w:rPr>
                <w:szCs w:val="24"/>
              </w:rPr>
              <w:t xml:space="preserve">Досудебное урегулирование тарифных </w:t>
            </w:r>
            <w:r w:rsidR="00424B3F">
              <w:rPr>
                <w:szCs w:val="24"/>
              </w:rPr>
              <w:t xml:space="preserve">споров и </w:t>
            </w:r>
            <w:r w:rsidRPr="006936D3">
              <w:rPr>
                <w:szCs w:val="24"/>
              </w:rPr>
              <w:t>разногласий</w:t>
            </w:r>
            <w:r w:rsidR="00424B3F">
              <w:rPr>
                <w:szCs w:val="24"/>
              </w:rPr>
              <w:t xml:space="preserve">, </w:t>
            </w:r>
            <w:r w:rsidRPr="006936D3">
              <w:rPr>
                <w:szCs w:val="24"/>
              </w:rPr>
              <w:t xml:space="preserve">отмена тарифных решений. </w:t>
            </w:r>
            <w:bookmarkEnd w:id="3"/>
            <w:r w:rsidRPr="006936D3">
              <w:rPr>
                <w:szCs w:val="24"/>
              </w:rPr>
              <w:t>Судебное обжалование.</w:t>
            </w:r>
          </w:p>
        </w:tc>
        <w:tc>
          <w:tcPr>
            <w:tcW w:w="961" w:type="pct"/>
          </w:tcPr>
          <w:p w14:paraId="6F538711" w14:textId="7D083B6B" w:rsidR="006936D3" w:rsidRPr="006F1EBD" w:rsidRDefault="006936D3" w:rsidP="006936D3">
            <w:pPr>
              <w:jc w:val="center"/>
              <w:rPr>
                <w:szCs w:val="24"/>
              </w:rPr>
            </w:pPr>
            <w:r w:rsidRPr="006F1EBD">
              <w:rPr>
                <w:szCs w:val="24"/>
              </w:rPr>
              <w:t>2</w:t>
            </w:r>
          </w:p>
        </w:tc>
        <w:tc>
          <w:tcPr>
            <w:tcW w:w="1541" w:type="pct"/>
          </w:tcPr>
          <w:p w14:paraId="72717A4E" w14:textId="5E5C0EE5" w:rsidR="006936D3" w:rsidRPr="006F1EBD" w:rsidRDefault="006936D3" w:rsidP="006936D3">
            <w:pPr>
              <w:jc w:val="center"/>
              <w:rPr>
                <w:szCs w:val="24"/>
              </w:rPr>
            </w:pPr>
            <w:r w:rsidRPr="006F1EBD">
              <w:rPr>
                <w:szCs w:val="24"/>
              </w:rPr>
              <w:t>2</w:t>
            </w:r>
          </w:p>
        </w:tc>
      </w:tr>
      <w:tr w:rsidR="00644AB4" w:rsidRPr="006F1EBD" w14:paraId="4D555393" w14:textId="77777777" w:rsidTr="00A352EA">
        <w:tc>
          <w:tcPr>
            <w:tcW w:w="488" w:type="pct"/>
            <w:vAlign w:val="center"/>
          </w:tcPr>
          <w:p w14:paraId="2F968BF4" w14:textId="5CB7A5F2" w:rsidR="00644AB4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010" w:type="pct"/>
            <w:vAlign w:val="center"/>
          </w:tcPr>
          <w:p w14:paraId="3D83DDDE" w14:textId="02DDDEE9" w:rsidR="00644AB4" w:rsidRPr="006936D3" w:rsidRDefault="00644AB4" w:rsidP="00644AB4">
            <w:pPr>
              <w:rPr>
                <w:szCs w:val="24"/>
              </w:rPr>
            </w:pPr>
            <w:r>
              <w:rPr>
                <w:szCs w:val="24"/>
              </w:rPr>
              <w:t>Ответственность за нарушение антимонопольного и тарифного законодательства.</w:t>
            </w:r>
          </w:p>
        </w:tc>
        <w:tc>
          <w:tcPr>
            <w:tcW w:w="961" w:type="pct"/>
          </w:tcPr>
          <w:p w14:paraId="06E35968" w14:textId="3A65B65A" w:rsidR="00644AB4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14:paraId="5AE99065" w14:textId="6B1160D3" w:rsidR="00644AB4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44AB4" w:rsidRPr="006F1EBD" w14:paraId="6F756587" w14:textId="77777777" w:rsidTr="00A352EA">
        <w:tc>
          <w:tcPr>
            <w:tcW w:w="488" w:type="pct"/>
            <w:vAlign w:val="center"/>
          </w:tcPr>
          <w:p w14:paraId="1EF51791" w14:textId="0C660E9B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010" w:type="pct"/>
            <w:vAlign w:val="center"/>
          </w:tcPr>
          <w:p w14:paraId="3B95D67D" w14:textId="205E0EEF" w:rsidR="00644AB4" w:rsidRPr="006F1EBD" w:rsidRDefault="00644AB4" w:rsidP="00644AB4">
            <w:pPr>
              <w:rPr>
                <w:szCs w:val="24"/>
              </w:rPr>
            </w:pPr>
            <w:r w:rsidRPr="006936D3">
              <w:rPr>
                <w:szCs w:val="24"/>
              </w:rPr>
              <w:t xml:space="preserve">Эффективность </w:t>
            </w:r>
            <w:bookmarkStart w:id="4" w:name="_Hlk64142846"/>
            <w:r w:rsidRPr="006936D3">
              <w:rPr>
                <w:szCs w:val="24"/>
              </w:rPr>
              <w:t xml:space="preserve">внедрения </w:t>
            </w:r>
            <w:r>
              <w:rPr>
                <w:szCs w:val="24"/>
              </w:rPr>
              <w:t>а</w:t>
            </w:r>
            <w:r w:rsidRPr="006936D3">
              <w:rPr>
                <w:szCs w:val="24"/>
              </w:rPr>
              <w:t xml:space="preserve">нтимонопольного комплаенса </w:t>
            </w:r>
            <w:bookmarkEnd w:id="4"/>
            <w:r w:rsidRPr="006936D3">
              <w:rPr>
                <w:szCs w:val="24"/>
              </w:rPr>
              <w:t xml:space="preserve">в </w:t>
            </w:r>
            <w:r>
              <w:rPr>
                <w:szCs w:val="24"/>
              </w:rPr>
              <w:t>естественных монополиях</w:t>
            </w:r>
          </w:p>
        </w:tc>
        <w:tc>
          <w:tcPr>
            <w:tcW w:w="961" w:type="pct"/>
          </w:tcPr>
          <w:p w14:paraId="7E5257D1" w14:textId="1E726846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14:paraId="37FFE809" w14:textId="5C20B964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44AB4" w:rsidRPr="006F1EBD" w14:paraId="62DEBB2D" w14:textId="77777777" w:rsidTr="00A352EA">
        <w:tc>
          <w:tcPr>
            <w:tcW w:w="488" w:type="pct"/>
            <w:vAlign w:val="center"/>
          </w:tcPr>
          <w:p w14:paraId="5F153CE3" w14:textId="424B140B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010" w:type="pct"/>
            <w:vAlign w:val="center"/>
          </w:tcPr>
          <w:p w14:paraId="4CCDCC52" w14:textId="460DDB35" w:rsidR="00644AB4" w:rsidRPr="006F1EBD" w:rsidRDefault="00644AB4" w:rsidP="00644AB4">
            <w:pPr>
              <w:rPr>
                <w:szCs w:val="24"/>
              </w:rPr>
            </w:pPr>
            <w:r>
              <w:rPr>
                <w:szCs w:val="24"/>
              </w:rPr>
              <w:t>Процедуры и основы технологического присоединения к сетям</w:t>
            </w:r>
          </w:p>
        </w:tc>
        <w:tc>
          <w:tcPr>
            <w:tcW w:w="961" w:type="pct"/>
          </w:tcPr>
          <w:p w14:paraId="0E24494C" w14:textId="1AB32860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pct"/>
          </w:tcPr>
          <w:p w14:paraId="211CA47B" w14:textId="7EBA394E" w:rsidR="00644AB4" w:rsidRPr="006F1EBD" w:rsidRDefault="00A4198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44AB4" w:rsidRPr="006F1EBD" w14:paraId="7E4FA727" w14:textId="77777777" w:rsidTr="00A352EA">
        <w:tc>
          <w:tcPr>
            <w:tcW w:w="488" w:type="pct"/>
            <w:vAlign w:val="center"/>
          </w:tcPr>
          <w:p w14:paraId="07C004C4" w14:textId="554CCBA0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010" w:type="pct"/>
            <w:vAlign w:val="center"/>
          </w:tcPr>
          <w:p w14:paraId="6C838076" w14:textId="5EDA735A" w:rsidR="00644AB4" w:rsidRPr="00673AA1" w:rsidRDefault="00644AB4" w:rsidP="00644AB4">
            <w:pPr>
              <w:rPr>
                <w:szCs w:val="24"/>
              </w:rPr>
            </w:pPr>
            <w:r>
              <w:rPr>
                <w:szCs w:val="24"/>
              </w:rPr>
              <w:t>Инвестиционные программы естественных монополий</w:t>
            </w:r>
          </w:p>
        </w:tc>
        <w:tc>
          <w:tcPr>
            <w:tcW w:w="961" w:type="pct"/>
          </w:tcPr>
          <w:p w14:paraId="0BE4149D" w14:textId="1EFF995A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14:paraId="47F78900" w14:textId="4EAAE76A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44AB4" w:rsidRPr="006F1EBD" w14:paraId="52CC9897" w14:textId="77777777" w:rsidTr="00A352EA">
        <w:tc>
          <w:tcPr>
            <w:tcW w:w="488" w:type="pct"/>
            <w:vAlign w:val="center"/>
          </w:tcPr>
          <w:p w14:paraId="3A7D38F1" w14:textId="7E2CACF6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010" w:type="pct"/>
            <w:vAlign w:val="center"/>
          </w:tcPr>
          <w:p w14:paraId="70FE43A0" w14:textId="7C3BB9CE" w:rsidR="00644AB4" w:rsidRPr="00673AA1" w:rsidRDefault="00644AB4" w:rsidP="00644AB4">
            <w:pPr>
              <w:rPr>
                <w:szCs w:val="24"/>
              </w:rPr>
            </w:pPr>
            <w:r>
              <w:rPr>
                <w:szCs w:val="24"/>
              </w:rPr>
              <w:t>Основы цифровизации тарифного регулирования</w:t>
            </w:r>
          </w:p>
        </w:tc>
        <w:tc>
          <w:tcPr>
            <w:tcW w:w="961" w:type="pct"/>
          </w:tcPr>
          <w:p w14:paraId="6575354D" w14:textId="0D7C9F8F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14:paraId="5C8AC5A1" w14:textId="0101E075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44AB4" w:rsidRPr="006F1EBD" w14:paraId="4DAC8471" w14:textId="77777777" w:rsidTr="00A352EA">
        <w:tc>
          <w:tcPr>
            <w:tcW w:w="488" w:type="pct"/>
            <w:vAlign w:val="center"/>
          </w:tcPr>
          <w:p w14:paraId="149FEFAA" w14:textId="12F45288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010" w:type="pct"/>
            <w:vAlign w:val="center"/>
          </w:tcPr>
          <w:p w14:paraId="56B9F73E" w14:textId="22885FB8" w:rsidR="00644AB4" w:rsidRPr="00673AA1" w:rsidRDefault="00644AB4" w:rsidP="00644AB4">
            <w:pPr>
              <w:rPr>
                <w:szCs w:val="24"/>
              </w:rPr>
            </w:pPr>
            <w:r>
              <w:t xml:space="preserve">Дерегулирование </w:t>
            </w:r>
            <w:r w:rsidRPr="006936D3">
              <w:rPr>
                <w:szCs w:val="24"/>
              </w:rPr>
              <w:t xml:space="preserve">сфер </w:t>
            </w:r>
            <w:r>
              <w:rPr>
                <w:szCs w:val="24"/>
              </w:rPr>
              <w:t>деятельности естественных монополий</w:t>
            </w:r>
          </w:p>
        </w:tc>
        <w:tc>
          <w:tcPr>
            <w:tcW w:w="961" w:type="pct"/>
          </w:tcPr>
          <w:p w14:paraId="374EDEFD" w14:textId="400CA220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14:paraId="67CD651A" w14:textId="3FB47341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44AB4" w:rsidRPr="006F1EBD" w14:paraId="548C8316" w14:textId="77777777" w:rsidTr="00A352EA">
        <w:tc>
          <w:tcPr>
            <w:tcW w:w="488" w:type="pct"/>
            <w:vAlign w:val="center"/>
          </w:tcPr>
          <w:p w14:paraId="47CC7CFD" w14:textId="420ED3F1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010" w:type="pct"/>
            <w:vAlign w:val="center"/>
          </w:tcPr>
          <w:p w14:paraId="0AE3D8E5" w14:textId="35E4B9F4" w:rsidR="00644AB4" w:rsidRPr="00673AA1" w:rsidRDefault="00644AB4" w:rsidP="00644AB4">
            <w:pPr>
              <w:rPr>
                <w:szCs w:val="24"/>
              </w:rPr>
            </w:pPr>
            <w:r>
              <w:rPr>
                <w:szCs w:val="24"/>
              </w:rPr>
              <w:t xml:space="preserve">Тарифное регулирование и </w:t>
            </w:r>
            <w:r>
              <w:t xml:space="preserve">ограничительные меры, вызванные распространением </w:t>
            </w:r>
            <w:r>
              <w:lastRenderedPageBreak/>
              <w:t>коронавирусной инфекции</w:t>
            </w:r>
            <w:r w:rsidR="00A352EA">
              <w:t xml:space="preserve">. </w:t>
            </w:r>
            <w:r w:rsidR="00A352EA">
              <w:br/>
              <w:t>Тестирование.</w:t>
            </w:r>
          </w:p>
        </w:tc>
        <w:tc>
          <w:tcPr>
            <w:tcW w:w="961" w:type="pct"/>
          </w:tcPr>
          <w:p w14:paraId="62047AA4" w14:textId="5C0CA710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41" w:type="pct"/>
          </w:tcPr>
          <w:p w14:paraId="60E1E148" w14:textId="6B888037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44AB4" w:rsidRPr="006F1EBD" w14:paraId="0AB9E2F0" w14:textId="77777777" w:rsidTr="00A352EA">
        <w:tc>
          <w:tcPr>
            <w:tcW w:w="488" w:type="pct"/>
          </w:tcPr>
          <w:p w14:paraId="173179A1" w14:textId="77777777" w:rsidR="00644AB4" w:rsidRPr="006F1EBD" w:rsidRDefault="00644AB4" w:rsidP="00644AB4">
            <w:pPr>
              <w:jc w:val="center"/>
              <w:rPr>
                <w:szCs w:val="24"/>
              </w:rPr>
            </w:pPr>
          </w:p>
        </w:tc>
        <w:tc>
          <w:tcPr>
            <w:tcW w:w="2010" w:type="pct"/>
          </w:tcPr>
          <w:p w14:paraId="6013C9DD" w14:textId="3FB257FC" w:rsidR="00644AB4" w:rsidRPr="006F1EBD" w:rsidRDefault="00644AB4" w:rsidP="00644AB4">
            <w:pPr>
              <w:rPr>
                <w:rFonts w:eastAsia="Calibri"/>
                <w:szCs w:val="24"/>
              </w:rPr>
            </w:pPr>
            <w:r w:rsidRPr="006F1EBD">
              <w:rPr>
                <w:b/>
                <w:szCs w:val="24"/>
              </w:rPr>
              <w:t>ВСЕГО:</w:t>
            </w:r>
          </w:p>
        </w:tc>
        <w:tc>
          <w:tcPr>
            <w:tcW w:w="961" w:type="pct"/>
          </w:tcPr>
          <w:p w14:paraId="7233FBD9" w14:textId="0A0AE286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41" w:type="pct"/>
          </w:tcPr>
          <w:p w14:paraId="4F51A87F" w14:textId="54DBD54E" w:rsidR="00644AB4" w:rsidRPr="006F1EBD" w:rsidRDefault="00B154B9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41984">
              <w:rPr>
                <w:szCs w:val="24"/>
              </w:rPr>
              <w:t>0</w:t>
            </w:r>
          </w:p>
        </w:tc>
      </w:tr>
      <w:tr w:rsidR="00644AB4" w:rsidRPr="006F1EBD" w14:paraId="50F9F213" w14:textId="77777777" w:rsidTr="00A352EA">
        <w:tc>
          <w:tcPr>
            <w:tcW w:w="488" w:type="pct"/>
          </w:tcPr>
          <w:p w14:paraId="5A6A6F6E" w14:textId="77777777" w:rsidR="00644AB4" w:rsidRPr="006F1EBD" w:rsidRDefault="00644AB4" w:rsidP="00644AB4">
            <w:pPr>
              <w:jc w:val="center"/>
              <w:rPr>
                <w:szCs w:val="24"/>
              </w:rPr>
            </w:pPr>
          </w:p>
        </w:tc>
        <w:tc>
          <w:tcPr>
            <w:tcW w:w="2010" w:type="pct"/>
          </w:tcPr>
          <w:p w14:paraId="4041B58A" w14:textId="4DBD9124" w:rsidR="00644AB4" w:rsidRPr="006F1EBD" w:rsidRDefault="00644AB4" w:rsidP="00644AB4">
            <w:pPr>
              <w:rPr>
                <w:b/>
                <w:szCs w:val="24"/>
              </w:rPr>
            </w:pPr>
            <w:r w:rsidRPr="006F1EBD">
              <w:rPr>
                <w:b/>
                <w:szCs w:val="24"/>
              </w:rPr>
              <w:t>Итоговая аттестация</w:t>
            </w:r>
          </w:p>
        </w:tc>
        <w:tc>
          <w:tcPr>
            <w:tcW w:w="2502" w:type="pct"/>
            <w:gridSpan w:val="2"/>
          </w:tcPr>
          <w:p w14:paraId="6FB6C03E" w14:textId="197C7FC5" w:rsidR="00644AB4" w:rsidRPr="006F1EBD" w:rsidRDefault="00644AB4" w:rsidP="00644AB4">
            <w:pPr>
              <w:jc w:val="center"/>
              <w:rPr>
                <w:szCs w:val="24"/>
              </w:rPr>
            </w:pPr>
            <w:r w:rsidRPr="006F1EBD">
              <w:rPr>
                <w:b/>
                <w:szCs w:val="24"/>
              </w:rPr>
              <w:t>Зачёт*</w:t>
            </w:r>
          </w:p>
        </w:tc>
      </w:tr>
      <w:tr w:rsidR="00644AB4" w:rsidRPr="006F1EBD" w14:paraId="3BC6C8C5" w14:textId="77777777" w:rsidTr="00A352EA">
        <w:tc>
          <w:tcPr>
            <w:tcW w:w="488" w:type="pct"/>
          </w:tcPr>
          <w:p w14:paraId="0CD782AE" w14:textId="77777777" w:rsidR="00644AB4" w:rsidRPr="006F1EBD" w:rsidRDefault="00644AB4" w:rsidP="00644AB4">
            <w:pPr>
              <w:jc w:val="center"/>
              <w:rPr>
                <w:szCs w:val="24"/>
              </w:rPr>
            </w:pPr>
          </w:p>
        </w:tc>
        <w:tc>
          <w:tcPr>
            <w:tcW w:w="2010" w:type="pct"/>
          </w:tcPr>
          <w:p w14:paraId="42BD0449" w14:textId="12EFBB9E" w:rsidR="00644AB4" w:rsidRPr="006F1EBD" w:rsidRDefault="00644AB4" w:rsidP="00644AB4">
            <w:pPr>
              <w:rPr>
                <w:b/>
                <w:szCs w:val="24"/>
              </w:rPr>
            </w:pPr>
            <w:r w:rsidRPr="006F1EBD">
              <w:rPr>
                <w:b/>
                <w:szCs w:val="24"/>
              </w:rPr>
              <w:t>Итого:</w:t>
            </w:r>
          </w:p>
        </w:tc>
        <w:tc>
          <w:tcPr>
            <w:tcW w:w="961" w:type="pct"/>
          </w:tcPr>
          <w:p w14:paraId="685A2B66" w14:textId="32FA2AFB" w:rsidR="00644AB4" w:rsidRPr="006F1EBD" w:rsidRDefault="00644AB4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41" w:type="pct"/>
          </w:tcPr>
          <w:p w14:paraId="663FE1D0" w14:textId="6EF0538B" w:rsidR="00644AB4" w:rsidRPr="006F1EBD" w:rsidRDefault="00B154B9" w:rsidP="0064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41984">
              <w:rPr>
                <w:szCs w:val="24"/>
              </w:rPr>
              <w:t>0</w:t>
            </w:r>
          </w:p>
        </w:tc>
      </w:tr>
    </w:tbl>
    <w:p w14:paraId="74E8824D" w14:textId="065D8943" w:rsidR="003B4F4B" w:rsidRDefault="003B4F4B" w:rsidP="00B5017E"/>
    <w:p w14:paraId="4D6790E7" w14:textId="192EC549" w:rsidR="00A41984" w:rsidRDefault="00A41984" w:rsidP="00B5017E"/>
    <w:p w14:paraId="3253536B" w14:textId="77777777" w:rsidR="00A41984" w:rsidRDefault="00A41984" w:rsidP="00B5017E"/>
    <w:p w14:paraId="6E93318C" w14:textId="77777777" w:rsidR="006F1EBD" w:rsidRDefault="006F1EBD" w:rsidP="006F1EBD">
      <w:pPr>
        <w:widowControl w:val="0"/>
        <w:tabs>
          <w:tab w:val="left" w:pos="2808"/>
        </w:tabs>
        <w:jc w:val="both"/>
        <w:rPr>
          <w:rFonts w:eastAsia="MS Mincho"/>
        </w:rPr>
      </w:pPr>
      <w:r>
        <w:rPr>
          <w:rFonts w:eastAsia="MS Mincho"/>
        </w:rPr>
        <w:t>*Итоговая аттестация зачет проводится в форме тестирования.</w:t>
      </w:r>
    </w:p>
    <w:p w14:paraId="6BC2159B" w14:textId="0FC3CF4D" w:rsidR="006F1EBD" w:rsidRDefault="006F1EBD" w:rsidP="00B5017E"/>
    <w:p w14:paraId="65F47757" w14:textId="3DB3A0E2" w:rsidR="006F1EBD" w:rsidRDefault="006F1EBD" w:rsidP="00B5017E"/>
    <w:p w14:paraId="2F2FC582" w14:textId="77777777" w:rsidR="006F1EBD" w:rsidRDefault="006F1EBD" w:rsidP="00B5017E"/>
    <w:tbl>
      <w:tblPr>
        <w:tblStyle w:val="1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35"/>
      </w:tblGrid>
      <w:tr w:rsidR="003B4F4B" w:rsidRPr="003B4F4B" w14:paraId="6661B22A" w14:textId="77777777" w:rsidTr="00A352EA">
        <w:tc>
          <w:tcPr>
            <w:tcW w:w="6379" w:type="dxa"/>
          </w:tcPr>
          <w:p w14:paraId="77EB7D8F" w14:textId="53AA0CA3" w:rsidR="003B4F4B" w:rsidRPr="003B4F4B" w:rsidRDefault="006F1EBD" w:rsidP="003B4F4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="003B4F4B" w:rsidRPr="003B4F4B">
              <w:rPr>
                <w:rFonts w:eastAsia="Calibri"/>
                <w:sz w:val="26"/>
                <w:szCs w:val="26"/>
                <w:lang w:eastAsia="en-US"/>
              </w:rPr>
              <w:t>аместитель директора Института конкурентной политики и регулирования рынков</w:t>
            </w:r>
          </w:p>
        </w:tc>
        <w:tc>
          <w:tcPr>
            <w:tcW w:w="2835" w:type="dxa"/>
          </w:tcPr>
          <w:p w14:paraId="203CC219" w14:textId="77777777" w:rsidR="003B4F4B" w:rsidRPr="003B4F4B" w:rsidRDefault="003B4F4B" w:rsidP="003B4F4B">
            <w:pPr>
              <w:ind w:firstLine="709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5EF0954" w14:textId="77777777" w:rsidR="003B4F4B" w:rsidRPr="003B4F4B" w:rsidRDefault="003B4F4B" w:rsidP="003B4F4B">
            <w:pPr>
              <w:ind w:firstLine="709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E45C9F6" w14:textId="77777777" w:rsidR="003B4F4B" w:rsidRPr="003B4F4B" w:rsidRDefault="003B4F4B" w:rsidP="003B4F4B">
            <w:pPr>
              <w:ind w:firstLine="709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3B4F4B">
              <w:rPr>
                <w:rFonts w:eastAsia="Calibri"/>
                <w:sz w:val="26"/>
                <w:szCs w:val="26"/>
                <w:lang w:eastAsia="en-US"/>
              </w:rPr>
              <w:t>О. А. Москвитин</w:t>
            </w:r>
          </w:p>
        </w:tc>
      </w:tr>
    </w:tbl>
    <w:p w14:paraId="68429259" w14:textId="78F31B0B" w:rsidR="003B4F4B" w:rsidRDefault="003B4F4B" w:rsidP="00B5017E">
      <w:pPr>
        <w:rPr>
          <w:sz w:val="20"/>
        </w:rPr>
      </w:pPr>
    </w:p>
    <w:p w14:paraId="2161688A" w14:textId="30F42D35" w:rsidR="006F1EBD" w:rsidRDefault="006F1EBD" w:rsidP="00B5017E">
      <w:pPr>
        <w:rPr>
          <w:sz w:val="20"/>
        </w:rPr>
      </w:pPr>
    </w:p>
    <w:p w14:paraId="22771123" w14:textId="4CD93F1C" w:rsidR="006F1EBD" w:rsidRDefault="006F1EBD" w:rsidP="00B5017E">
      <w:pPr>
        <w:rPr>
          <w:sz w:val="20"/>
        </w:rPr>
      </w:pPr>
    </w:p>
    <w:p w14:paraId="4556F561" w14:textId="34106CC5" w:rsidR="006F1EBD" w:rsidRDefault="006F1EBD" w:rsidP="00B5017E">
      <w:pPr>
        <w:rPr>
          <w:sz w:val="20"/>
        </w:rPr>
      </w:pPr>
    </w:p>
    <w:p w14:paraId="752995EF" w14:textId="60DD8FB6" w:rsidR="006F1EBD" w:rsidRDefault="006F1EBD" w:rsidP="00B5017E">
      <w:pPr>
        <w:rPr>
          <w:sz w:val="20"/>
        </w:rPr>
      </w:pPr>
    </w:p>
    <w:p w14:paraId="2EDF1581" w14:textId="3F48CE47" w:rsidR="00A352EA" w:rsidRDefault="00A352EA" w:rsidP="00B5017E">
      <w:pPr>
        <w:rPr>
          <w:sz w:val="20"/>
        </w:rPr>
      </w:pPr>
    </w:p>
    <w:p w14:paraId="671E6085" w14:textId="1369A948" w:rsidR="00A352EA" w:rsidRDefault="00A352EA" w:rsidP="00B5017E">
      <w:pPr>
        <w:rPr>
          <w:sz w:val="20"/>
        </w:rPr>
      </w:pPr>
    </w:p>
    <w:p w14:paraId="578FF643" w14:textId="48E750A4" w:rsidR="00A352EA" w:rsidRDefault="00A352EA" w:rsidP="00B5017E">
      <w:pPr>
        <w:rPr>
          <w:sz w:val="20"/>
        </w:rPr>
      </w:pPr>
    </w:p>
    <w:p w14:paraId="6D0D776C" w14:textId="38AB4DE4" w:rsidR="00A352EA" w:rsidRDefault="00A352EA" w:rsidP="00B5017E">
      <w:pPr>
        <w:rPr>
          <w:sz w:val="20"/>
        </w:rPr>
      </w:pPr>
    </w:p>
    <w:p w14:paraId="1ED7EDC9" w14:textId="5CC9F635" w:rsidR="00A352EA" w:rsidRDefault="00A352EA" w:rsidP="00B5017E">
      <w:pPr>
        <w:rPr>
          <w:sz w:val="20"/>
        </w:rPr>
      </w:pPr>
    </w:p>
    <w:p w14:paraId="4AF74651" w14:textId="0B515CF5" w:rsidR="00A352EA" w:rsidRDefault="00A352EA" w:rsidP="00B5017E">
      <w:pPr>
        <w:rPr>
          <w:sz w:val="20"/>
        </w:rPr>
      </w:pPr>
    </w:p>
    <w:p w14:paraId="4B67DA13" w14:textId="6A25F825" w:rsidR="00A352EA" w:rsidRDefault="00A352EA" w:rsidP="00B5017E">
      <w:pPr>
        <w:rPr>
          <w:sz w:val="20"/>
        </w:rPr>
      </w:pPr>
    </w:p>
    <w:p w14:paraId="4DAD9D33" w14:textId="18748DBD" w:rsidR="00A352EA" w:rsidRDefault="00A352EA" w:rsidP="00B5017E">
      <w:pPr>
        <w:rPr>
          <w:sz w:val="20"/>
        </w:rPr>
      </w:pPr>
    </w:p>
    <w:p w14:paraId="4A6E47D4" w14:textId="03C66464" w:rsidR="00A352EA" w:rsidRDefault="00A352EA" w:rsidP="00B5017E">
      <w:pPr>
        <w:rPr>
          <w:sz w:val="20"/>
        </w:rPr>
      </w:pPr>
    </w:p>
    <w:p w14:paraId="6D05F1AB" w14:textId="181526CF" w:rsidR="00A352EA" w:rsidRDefault="00A352EA" w:rsidP="00B5017E">
      <w:pPr>
        <w:rPr>
          <w:sz w:val="20"/>
        </w:rPr>
      </w:pPr>
    </w:p>
    <w:p w14:paraId="7E7E8612" w14:textId="56EA6D8E" w:rsidR="00A352EA" w:rsidRDefault="00A352EA" w:rsidP="00B5017E">
      <w:pPr>
        <w:rPr>
          <w:sz w:val="20"/>
        </w:rPr>
      </w:pPr>
    </w:p>
    <w:p w14:paraId="7A79B4BA" w14:textId="2A17431A" w:rsidR="00A352EA" w:rsidRDefault="00A352EA" w:rsidP="00B5017E">
      <w:pPr>
        <w:rPr>
          <w:sz w:val="20"/>
        </w:rPr>
      </w:pPr>
    </w:p>
    <w:p w14:paraId="5975F5EA" w14:textId="1D67F810" w:rsidR="00A352EA" w:rsidRDefault="00A352EA" w:rsidP="00B5017E">
      <w:pPr>
        <w:rPr>
          <w:sz w:val="20"/>
        </w:rPr>
      </w:pPr>
    </w:p>
    <w:p w14:paraId="38A4406D" w14:textId="10485B6F" w:rsidR="00A352EA" w:rsidRDefault="00A352EA" w:rsidP="00B5017E">
      <w:pPr>
        <w:rPr>
          <w:sz w:val="20"/>
        </w:rPr>
      </w:pPr>
    </w:p>
    <w:p w14:paraId="42E86FE4" w14:textId="6A194B01" w:rsidR="00A352EA" w:rsidRDefault="00A352EA" w:rsidP="00B5017E">
      <w:pPr>
        <w:rPr>
          <w:sz w:val="20"/>
        </w:rPr>
      </w:pPr>
    </w:p>
    <w:p w14:paraId="675F42A6" w14:textId="4C8CB99D" w:rsidR="00A352EA" w:rsidRDefault="00A352EA" w:rsidP="00B5017E">
      <w:pPr>
        <w:rPr>
          <w:sz w:val="20"/>
        </w:rPr>
      </w:pPr>
    </w:p>
    <w:p w14:paraId="4DB997AC" w14:textId="63FC80F1" w:rsidR="00A352EA" w:rsidRDefault="00A352EA" w:rsidP="00B5017E">
      <w:pPr>
        <w:rPr>
          <w:sz w:val="20"/>
        </w:rPr>
      </w:pPr>
    </w:p>
    <w:p w14:paraId="68EB871F" w14:textId="2EABADD8" w:rsidR="00A352EA" w:rsidRDefault="00A352EA" w:rsidP="00B5017E">
      <w:pPr>
        <w:rPr>
          <w:sz w:val="20"/>
        </w:rPr>
      </w:pPr>
    </w:p>
    <w:p w14:paraId="0B38FB6F" w14:textId="24127B23" w:rsidR="00A352EA" w:rsidRDefault="00A352EA" w:rsidP="00B5017E">
      <w:pPr>
        <w:rPr>
          <w:sz w:val="20"/>
        </w:rPr>
      </w:pPr>
    </w:p>
    <w:p w14:paraId="740AAED3" w14:textId="58E1CEEF" w:rsidR="00A352EA" w:rsidRDefault="00A352EA" w:rsidP="00B5017E">
      <w:pPr>
        <w:rPr>
          <w:sz w:val="20"/>
        </w:rPr>
      </w:pPr>
    </w:p>
    <w:p w14:paraId="69CC9172" w14:textId="67F4AE75" w:rsidR="00A352EA" w:rsidRDefault="00A352EA" w:rsidP="00B5017E">
      <w:pPr>
        <w:rPr>
          <w:sz w:val="20"/>
        </w:rPr>
      </w:pPr>
    </w:p>
    <w:p w14:paraId="30D5BBDC" w14:textId="1294BC58" w:rsidR="00A352EA" w:rsidRDefault="00A352EA" w:rsidP="00B5017E">
      <w:pPr>
        <w:rPr>
          <w:sz w:val="20"/>
        </w:rPr>
      </w:pPr>
    </w:p>
    <w:p w14:paraId="6F0A3224" w14:textId="7532756D" w:rsidR="00A352EA" w:rsidRDefault="00A352EA" w:rsidP="00B5017E">
      <w:pPr>
        <w:rPr>
          <w:sz w:val="20"/>
        </w:rPr>
      </w:pPr>
    </w:p>
    <w:p w14:paraId="2BCFDB99" w14:textId="60283FF1" w:rsidR="00A352EA" w:rsidRDefault="00A352EA" w:rsidP="00B5017E">
      <w:pPr>
        <w:rPr>
          <w:sz w:val="20"/>
        </w:rPr>
      </w:pPr>
    </w:p>
    <w:p w14:paraId="0329E5B5" w14:textId="795E0C78" w:rsidR="00A352EA" w:rsidRDefault="00A352EA" w:rsidP="00B5017E">
      <w:pPr>
        <w:rPr>
          <w:sz w:val="20"/>
        </w:rPr>
      </w:pPr>
    </w:p>
    <w:p w14:paraId="28114EE2" w14:textId="3B0C0540" w:rsidR="00A352EA" w:rsidRDefault="00A352EA" w:rsidP="00B5017E">
      <w:pPr>
        <w:rPr>
          <w:sz w:val="20"/>
        </w:rPr>
      </w:pPr>
    </w:p>
    <w:p w14:paraId="57323739" w14:textId="3C7D70C8" w:rsidR="00A352EA" w:rsidRDefault="00A352EA" w:rsidP="00B5017E">
      <w:pPr>
        <w:rPr>
          <w:sz w:val="20"/>
        </w:rPr>
      </w:pPr>
    </w:p>
    <w:p w14:paraId="335C71CA" w14:textId="7C8610A5" w:rsidR="00A352EA" w:rsidRDefault="00A352EA" w:rsidP="00B5017E">
      <w:pPr>
        <w:rPr>
          <w:sz w:val="20"/>
        </w:rPr>
      </w:pPr>
    </w:p>
    <w:p w14:paraId="3E3987F9" w14:textId="77777777" w:rsidR="00A352EA" w:rsidRDefault="00A352EA" w:rsidP="00B5017E">
      <w:pPr>
        <w:rPr>
          <w:sz w:val="20"/>
        </w:rPr>
      </w:pPr>
    </w:p>
    <w:p w14:paraId="13BF2797" w14:textId="275E85B4" w:rsidR="006F1EBD" w:rsidRDefault="006F1EBD" w:rsidP="00B5017E">
      <w:pPr>
        <w:rPr>
          <w:sz w:val="20"/>
        </w:rPr>
      </w:pPr>
    </w:p>
    <w:p w14:paraId="75E5C1A4" w14:textId="0A42B834" w:rsidR="006F1EBD" w:rsidRDefault="006F1EBD" w:rsidP="00B5017E">
      <w:pPr>
        <w:rPr>
          <w:sz w:val="20"/>
        </w:rPr>
      </w:pPr>
    </w:p>
    <w:p w14:paraId="3CA14DAD" w14:textId="132DB4D3" w:rsidR="006F1EBD" w:rsidRDefault="006F1EBD" w:rsidP="00B5017E">
      <w:pPr>
        <w:rPr>
          <w:sz w:val="20"/>
        </w:rPr>
      </w:pPr>
    </w:p>
    <w:p w14:paraId="5B7EC75C" w14:textId="77777777" w:rsidR="006F1EBD" w:rsidRDefault="006F1EBD" w:rsidP="00B5017E">
      <w:pPr>
        <w:rPr>
          <w:sz w:val="20"/>
        </w:rPr>
      </w:pPr>
    </w:p>
    <w:p w14:paraId="54A5F54C" w14:textId="77777777" w:rsidR="006F1EBD" w:rsidRDefault="006503BD" w:rsidP="003B4F4B">
      <w:pPr>
        <w:rPr>
          <w:sz w:val="20"/>
        </w:rPr>
      </w:pPr>
      <w:r>
        <w:rPr>
          <w:sz w:val="20"/>
        </w:rPr>
        <w:t>П</w:t>
      </w:r>
      <w:r w:rsidR="003B4F4B">
        <w:rPr>
          <w:sz w:val="20"/>
        </w:rPr>
        <w:t>апикян Ю.А.</w:t>
      </w:r>
      <w:r w:rsidR="006F1EBD">
        <w:rPr>
          <w:sz w:val="20"/>
        </w:rPr>
        <w:t xml:space="preserve"> </w:t>
      </w:r>
      <w:r w:rsidR="00B5017E" w:rsidRPr="00BA3F0C">
        <w:rPr>
          <w:sz w:val="20"/>
        </w:rPr>
        <w:t>Тел.</w:t>
      </w:r>
      <w:r w:rsidR="003B4F4B">
        <w:rPr>
          <w:sz w:val="20"/>
        </w:rPr>
        <w:t xml:space="preserve"> </w:t>
      </w:r>
    </w:p>
    <w:p w14:paraId="635149BA" w14:textId="1F2474EA" w:rsidR="003B4F4B" w:rsidRDefault="003B4F4B" w:rsidP="003B4F4B">
      <w:pPr>
        <w:rPr>
          <w:sz w:val="20"/>
        </w:rPr>
      </w:pPr>
      <w:r>
        <w:rPr>
          <w:sz w:val="20"/>
        </w:rPr>
        <w:t>+7 (495) 772-95-90, доб. 156-70,</w:t>
      </w:r>
    </w:p>
    <w:p w14:paraId="2978488E" w14:textId="066CD2AD" w:rsidR="00246402" w:rsidRDefault="003B4F4B" w:rsidP="00B5017E">
      <w:pPr>
        <w:contextualSpacing/>
      </w:pPr>
      <w:r>
        <w:rPr>
          <w:sz w:val="20"/>
        </w:rPr>
        <w:t>моб. +7 (963) 997-76-72</w:t>
      </w:r>
    </w:p>
    <w:sectPr w:rsidR="00246402" w:rsidSect="00A352EA">
      <w:headerReference w:type="default" r:id="rId7"/>
      <w:pgSz w:w="11906" w:h="16838"/>
      <w:pgMar w:top="284" w:right="84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12283" w14:textId="77777777" w:rsidR="00E84EA1" w:rsidRDefault="00E84EA1" w:rsidP="00B5017E">
      <w:r>
        <w:separator/>
      </w:r>
    </w:p>
  </w:endnote>
  <w:endnote w:type="continuationSeparator" w:id="0">
    <w:p w14:paraId="35FE0FF1" w14:textId="77777777" w:rsidR="00E84EA1" w:rsidRDefault="00E84EA1" w:rsidP="00B5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272F" w14:textId="77777777" w:rsidR="00E84EA1" w:rsidRDefault="00E84EA1" w:rsidP="00B5017E">
      <w:r>
        <w:separator/>
      </w:r>
    </w:p>
  </w:footnote>
  <w:footnote w:type="continuationSeparator" w:id="0">
    <w:p w14:paraId="6BCDA574" w14:textId="77777777" w:rsidR="00E84EA1" w:rsidRDefault="00E84EA1" w:rsidP="00B5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511393"/>
      <w:docPartObj>
        <w:docPartGallery w:val="Page Numbers (Top of Page)"/>
        <w:docPartUnique/>
      </w:docPartObj>
    </w:sdtPr>
    <w:sdtEndPr/>
    <w:sdtContent>
      <w:p w14:paraId="4255012F" w14:textId="6660A0E2" w:rsidR="00286478" w:rsidRDefault="002864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1A">
          <w:rPr>
            <w:noProof/>
          </w:rPr>
          <w:t>2</w:t>
        </w:r>
        <w:r>
          <w:fldChar w:fldCharType="end"/>
        </w:r>
      </w:p>
      <w:p w14:paraId="521B4369" w14:textId="77777777" w:rsidR="00286478" w:rsidRDefault="00286478">
        <w:pPr>
          <w:pStyle w:val="aa"/>
          <w:jc w:val="center"/>
        </w:pPr>
      </w:p>
      <w:p w14:paraId="7AF5FD17" w14:textId="77777777" w:rsidR="00286478" w:rsidRDefault="00E84EA1">
        <w:pPr>
          <w:pStyle w:val="aa"/>
          <w:jc w:val="center"/>
        </w:pPr>
      </w:p>
    </w:sdtContent>
  </w:sdt>
  <w:p w14:paraId="49FB556A" w14:textId="77777777" w:rsidR="00286478" w:rsidRDefault="0028647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7E"/>
    <w:rsid w:val="000A335B"/>
    <w:rsid w:val="000B59AC"/>
    <w:rsid w:val="000C13A4"/>
    <w:rsid w:val="000C28EE"/>
    <w:rsid w:val="000C7EFE"/>
    <w:rsid w:val="000E2E96"/>
    <w:rsid w:val="000F2677"/>
    <w:rsid w:val="000F717C"/>
    <w:rsid w:val="00186F6E"/>
    <w:rsid w:val="001A5B70"/>
    <w:rsid w:val="001A6325"/>
    <w:rsid w:val="001C550B"/>
    <w:rsid w:val="001D5EC4"/>
    <w:rsid w:val="00206090"/>
    <w:rsid w:val="002362F6"/>
    <w:rsid w:val="00241D70"/>
    <w:rsid w:val="00246402"/>
    <w:rsid w:val="00282B7E"/>
    <w:rsid w:val="00286478"/>
    <w:rsid w:val="0029729F"/>
    <w:rsid w:val="002A6200"/>
    <w:rsid w:val="002F4022"/>
    <w:rsid w:val="00334822"/>
    <w:rsid w:val="0033625B"/>
    <w:rsid w:val="00341D8D"/>
    <w:rsid w:val="003437A7"/>
    <w:rsid w:val="00351DEE"/>
    <w:rsid w:val="00357B2A"/>
    <w:rsid w:val="0036031B"/>
    <w:rsid w:val="00381D38"/>
    <w:rsid w:val="00392229"/>
    <w:rsid w:val="00395F56"/>
    <w:rsid w:val="003A62D5"/>
    <w:rsid w:val="003B4F4B"/>
    <w:rsid w:val="003C3365"/>
    <w:rsid w:val="003D7771"/>
    <w:rsid w:val="003D7851"/>
    <w:rsid w:val="003F2930"/>
    <w:rsid w:val="003F3E1D"/>
    <w:rsid w:val="00405102"/>
    <w:rsid w:val="00405805"/>
    <w:rsid w:val="0042397D"/>
    <w:rsid w:val="00424B3F"/>
    <w:rsid w:val="00434791"/>
    <w:rsid w:val="004458D7"/>
    <w:rsid w:val="004537ED"/>
    <w:rsid w:val="0045726A"/>
    <w:rsid w:val="0046270A"/>
    <w:rsid w:val="00462FEF"/>
    <w:rsid w:val="0047352D"/>
    <w:rsid w:val="004A04E3"/>
    <w:rsid w:val="004A41BA"/>
    <w:rsid w:val="004B255A"/>
    <w:rsid w:val="004B3048"/>
    <w:rsid w:val="004C722A"/>
    <w:rsid w:val="004D4D36"/>
    <w:rsid w:val="004E11C6"/>
    <w:rsid w:val="004E1A6C"/>
    <w:rsid w:val="004F4326"/>
    <w:rsid w:val="005008E7"/>
    <w:rsid w:val="005034DF"/>
    <w:rsid w:val="00506C0F"/>
    <w:rsid w:val="00517B27"/>
    <w:rsid w:val="00523500"/>
    <w:rsid w:val="0053075C"/>
    <w:rsid w:val="00544BE5"/>
    <w:rsid w:val="00581061"/>
    <w:rsid w:val="005A4A4A"/>
    <w:rsid w:val="005B2822"/>
    <w:rsid w:val="005D79F6"/>
    <w:rsid w:val="005E45A4"/>
    <w:rsid w:val="006143AE"/>
    <w:rsid w:val="00616CA3"/>
    <w:rsid w:val="00641EE9"/>
    <w:rsid w:val="00644AB4"/>
    <w:rsid w:val="00645E4A"/>
    <w:rsid w:val="00646E46"/>
    <w:rsid w:val="006503BD"/>
    <w:rsid w:val="00682982"/>
    <w:rsid w:val="006829F0"/>
    <w:rsid w:val="00690FC4"/>
    <w:rsid w:val="006936D3"/>
    <w:rsid w:val="006B069F"/>
    <w:rsid w:val="006B5906"/>
    <w:rsid w:val="006C0197"/>
    <w:rsid w:val="006D52D4"/>
    <w:rsid w:val="006E0666"/>
    <w:rsid w:val="006F1EBD"/>
    <w:rsid w:val="0070450A"/>
    <w:rsid w:val="00712767"/>
    <w:rsid w:val="007133F3"/>
    <w:rsid w:val="007236B7"/>
    <w:rsid w:val="00740642"/>
    <w:rsid w:val="0074138E"/>
    <w:rsid w:val="007461B4"/>
    <w:rsid w:val="0076118E"/>
    <w:rsid w:val="00762A79"/>
    <w:rsid w:val="00777E46"/>
    <w:rsid w:val="00792559"/>
    <w:rsid w:val="00796817"/>
    <w:rsid w:val="007B532F"/>
    <w:rsid w:val="007C1894"/>
    <w:rsid w:val="007D4FF4"/>
    <w:rsid w:val="008234A0"/>
    <w:rsid w:val="00833824"/>
    <w:rsid w:val="0083526C"/>
    <w:rsid w:val="00845F47"/>
    <w:rsid w:val="00850F79"/>
    <w:rsid w:val="00854D55"/>
    <w:rsid w:val="008606BC"/>
    <w:rsid w:val="00886D92"/>
    <w:rsid w:val="008A5AA3"/>
    <w:rsid w:val="008A76C0"/>
    <w:rsid w:val="008C4E3E"/>
    <w:rsid w:val="009002A5"/>
    <w:rsid w:val="00920D41"/>
    <w:rsid w:val="00943E16"/>
    <w:rsid w:val="00952470"/>
    <w:rsid w:val="00956746"/>
    <w:rsid w:val="00975859"/>
    <w:rsid w:val="009A5C1D"/>
    <w:rsid w:val="009B24A9"/>
    <w:rsid w:val="009B4573"/>
    <w:rsid w:val="009C0AF9"/>
    <w:rsid w:val="00A05005"/>
    <w:rsid w:val="00A24B9F"/>
    <w:rsid w:val="00A352EA"/>
    <w:rsid w:val="00A35E08"/>
    <w:rsid w:val="00A41984"/>
    <w:rsid w:val="00A43242"/>
    <w:rsid w:val="00A46395"/>
    <w:rsid w:val="00A77176"/>
    <w:rsid w:val="00A87979"/>
    <w:rsid w:val="00AC14F1"/>
    <w:rsid w:val="00AE7C0A"/>
    <w:rsid w:val="00AF5033"/>
    <w:rsid w:val="00AF7BA0"/>
    <w:rsid w:val="00B154B9"/>
    <w:rsid w:val="00B2510A"/>
    <w:rsid w:val="00B2541B"/>
    <w:rsid w:val="00B405A4"/>
    <w:rsid w:val="00B5017E"/>
    <w:rsid w:val="00B61521"/>
    <w:rsid w:val="00BD2EA2"/>
    <w:rsid w:val="00BF2AC6"/>
    <w:rsid w:val="00C35CD7"/>
    <w:rsid w:val="00C36A87"/>
    <w:rsid w:val="00C36D7A"/>
    <w:rsid w:val="00C6691A"/>
    <w:rsid w:val="00C82D6A"/>
    <w:rsid w:val="00C84D99"/>
    <w:rsid w:val="00CA1DA3"/>
    <w:rsid w:val="00CE5531"/>
    <w:rsid w:val="00CF1E53"/>
    <w:rsid w:val="00CF2065"/>
    <w:rsid w:val="00D43EB7"/>
    <w:rsid w:val="00D5701A"/>
    <w:rsid w:val="00D76654"/>
    <w:rsid w:val="00D878C2"/>
    <w:rsid w:val="00D95EAE"/>
    <w:rsid w:val="00D96194"/>
    <w:rsid w:val="00DB4F92"/>
    <w:rsid w:val="00DD396F"/>
    <w:rsid w:val="00DD5835"/>
    <w:rsid w:val="00DE6C27"/>
    <w:rsid w:val="00DF1A0A"/>
    <w:rsid w:val="00E21EA7"/>
    <w:rsid w:val="00E41D1E"/>
    <w:rsid w:val="00E47148"/>
    <w:rsid w:val="00E50909"/>
    <w:rsid w:val="00E56F64"/>
    <w:rsid w:val="00E64398"/>
    <w:rsid w:val="00E84EA1"/>
    <w:rsid w:val="00E85916"/>
    <w:rsid w:val="00E8714B"/>
    <w:rsid w:val="00EB1C9B"/>
    <w:rsid w:val="00EB36E2"/>
    <w:rsid w:val="00EC59E9"/>
    <w:rsid w:val="00ED77D3"/>
    <w:rsid w:val="00F0695D"/>
    <w:rsid w:val="00F32133"/>
    <w:rsid w:val="00F32BCF"/>
    <w:rsid w:val="00F36CF0"/>
    <w:rsid w:val="00F466F9"/>
    <w:rsid w:val="00F76518"/>
    <w:rsid w:val="00F90538"/>
    <w:rsid w:val="00FA1D05"/>
    <w:rsid w:val="00FB3DF4"/>
    <w:rsid w:val="00FD01C6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D3D0"/>
  <w15:docId w15:val="{D3C56F43-8452-40FF-8CA0-8F7C3EC5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0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01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B5017E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B50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5017E"/>
    <w:rPr>
      <w:vertAlign w:val="superscript"/>
    </w:rPr>
  </w:style>
  <w:style w:type="paragraph" w:styleId="a6">
    <w:name w:val="Title"/>
    <w:basedOn w:val="a"/>
    <w:link w:val="a7"/>
    <w:qFormat/>
    <w:rsid w:val="00B5017E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B501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24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B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8606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0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60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06B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e"/>
    <w:uiPriority w:val="39"/>
    <w:rsid w:val="003B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semiHidden/>
    <w:unhideWhenUsed/>
    <w:rsid w:val="003B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0F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">
    <w:name w:val="annotation reference"/>
    <w:basedOn w:val="a0"/>
    <w:uiPriority w:val="99"/>
    <w:semiHidden/>
    <w:unhideWhenUsed/>
    <w:rsid w:val="00D9619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9619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D96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61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61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94717C8-AD63-4C62-9DAE-DE45B25E08A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Папикян</cp:lastModifiedBy>
  <cp:revision>3</cp:revision>
  <dcterms:created xsi:type="dcterms:W3CDTF">2021-02-13T17:27:00Z</dcterms:created>
  <dcterms:modified xsi:type="dcterms:W3CDTF">2021-02-17T09:45:00Z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Шихмурадов М.С.</vt:lpwstr>
  </property>
  <property fmtid="{D5CDD505-2E9C-101B-9397-08002B2CF9AE}" pid="3" name="signerIof">
    <vt:lpwstr>О.А. Москвитин</vt:lpwstr>
  </property>
  <property fmtid="{D5CDD505-2E9C-101B-9397-08002B2CF9AE}" pid="4" name="creatorDepartment">
    <vt:lpwstr>Институт конкурентной пол</vt:lpwstr>
  </property>
  <property fmtid="{D5CDD505-2E9C-101B-9397-08002B2CF9AE}" pid="5" name="documentType">
    <vt:lpwstr>Программа семинара</vt:lpwstr>
  </property>
  <property fmtid="{D5CDD505-2E9C-101B-9397-08002B2CF9AE}" pid="6" name="regnumProj">
    <vt:lpwstr>М 2020/9/7-912</vt:lpwstr>
  </property>
  <property fmtid="{D5CDD505-2E9C-101B-9397-08002B2CF9AE}" pid="7" name="stateValue">
    <vt:lpwstr>Новый</vt:lpwstr>
  </property>
  <property fmtid="{D5CDD505-2E9C-101B-9397-08002B2CF9AE}" pid="8" name="description">
    <vt:lpwstr>Проведение анализа состояния конкуренции на товарных рынках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Заместитель директора Москвитин О.А.</vt:lpwstr>
  </property>
  <property fmtid="{D5CDD505-2E9C-101B-9397-08002B2CF9AE}" pid="11" name="documentContent">
    <vt:lpwstr>Программа семинара</vt:lpwstr>
  </property>
  <property fmtid="{D5CDD505-2E9C-101B-9397-08002B2CF9AE}" pid="12" name="classroomHours">
    <vt:lpwstr>15</vt:lpwstr>
  </property>
  <property fmtid="{D5CDD505-2E9C-101B-9397-08002B2CF9AE}" pid="13" name="creatorPost">
    <vt:lpwstr>Главный эксперт</vt:lpwstr>
  </property>
  <property fmtid="{D5CDD505-2E9C-101B-9397-08002B2CF9AE}" pid="14" name="signerName">
    <vt:lpwstr>Москвитин О.А.</vt:lpwstr>
  </property>
  <property fmtid="{D5CDD505-2E9C-101B-9397-08002B2CF9AE}" pid="15" name="signerNameAndPostName">
    <vt:lpwstr>Москвитин О.А., Заместитель директора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Заместитель директора</vt:lpwstr>
  </property>
  <property fmtid="{D5CDD505-2E9C-101B-9397-08002B2CF9AE}" pid="18" name="documentSubtype">
    <vt:lpwstr>Программа семинара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labourInput">
    <vt:lpwstr>15</vt:lpwstr>
  </property>
  <property fmtid="{D5CDD505-2E9C-101B-9397-08002B2CF9AE}" pid="21" name="mainDocSheetsCount">
    <vt:lpwstr>1</vt:lpwstr>
  </property>
  <property fmtid="{D5CDD505-2E9C-101B-9397-08002B2CF9AE}" pid="22" name="progFormat">
    <vt:lpwstr>Повышение квалификации</vt:lpwstr>
  </property>
  <property fmtid="{D5CDD505-2E9C-101B-9397-08002B2CF9AE}" pid="23" name="initiatorDepartment">
    <vt:lpwstr>Институт конкурентной пол</vt:lpwstr>
  </property>
  <property fmtid="{D5CDD505-2E9C-101B-9397-08002B2CF9AE}" pid="24" name="signerDelegates">
    <vt:lpwstr>Москвитин О.А.</vt:lpwstr>
  </property>
</Properties>
</file>