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2" w:rsidRPr="00A02D22" w:rsidRDefault="00A02D22" w:rsidP="00A02D22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2D22">
        <w:rPr>
          <w:rFonts w:ascii="Times New Roman" w:hAnsi="Times New Roman" w:cs="Times New Roman"/>
          <w:b/>
          <w:bCs/>
          <w:sz w:val="26"/>
          <w:szCs w:val="26"/>
        </w:rPr>
        <w:t>НАЦИОНАЛЬНЫЙ ИССЛЕДОВАТЕЛЬСКИЙ УНИВЕРСИТЕТ</w:t>
      </w:r>
    </w:p>
    <w:p w:rsidR="00A02D22" w:rsidRPr="00A02D22" w:rsidRDefault="00A02D22" w:rsidP="00A02D22">
      <w:pPr>
        <w:ind w:lef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D22">
        <w:rPr>
          <w:rFonts w:ascii="Times New Roman" w:hAnsi="Times New Roman" w:cs="Times New Roman"/>
          <w:b/>
          <w:bCs/>
          <w:sz w:val="26"/>
          <w:szCs w:val="26"/>
        </w:rPr>
        <w:t xml:space="preserve">«ВЫСШАЯ ШКОЛА </w:t>
      </w:r>
      <w:r w:rsidRPr="00A02D22">
        <w:rPr>
          <w:rFonts w:ascii="Times New Roman" w:hAnsi="Times New Roman" w:cs="Times New Roman"/>
          <w:b/>
          <w:sz w:val="26"/>
          <w:szCs w:val="26"/>
        </w:rPr>
        <w:t>ЭКОНОМИКИ»</w:t>
      </w:r>
    </w:p>
    <w:p w:rsidR="00A02D22" w:rsidRPr="00A02D22" w:rsidRDefault="00384EF9" w:rsidP="00A02D22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E47E57">
        <w:rPr>
          <w:rFonts w:ascii="Times New Roman" w:hAnsi="Times New Roman" w:cs="Times New Roman"/>
          <w:sz w:val="26"/>
          <w:szCs w:val="26"/>
        </w:rPr>
        <w:t>Школа</w:t>
      </w:r>
      <w:r w:rsidR="00A02D22" w:rsidRPr="00A02D22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</w:p>
    <w:p w:rsidR="00A02D22" w:rsidRPr="00A02D22" w:rsidRDefault="00E47E57" w:rsidP="00A02D22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</w:t>
      </w:r>
      <w:r w:rsidR="00A02D22" w:rsidRPr="00A02D22">
        <w:rPr>
          <w:rFonts w:ascii="Times New Roman" w:hAnsi="Times New Roman" w:cs="Times New Roman"/>
          <w:bCs/>
          <w:sz w:val="26"/>
          <w:szCs w:val="26"/>
        </w:rPr>
        <w:t xml:space="preserve">ентр языковой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методической </w:t>
      </w:r>
      <w:r w:rsidR="00A02D22" w:rsidRPr="00A02D22">
        <w:rPr>
          <w:rFonts w:ascii="Times New Roman" w:hAnsi="Times New Roman" w:cs="Times New Roman"/>
          <w:bCs/>
          <w:sz w:val="26"/>
          <w:szCs w:val="26"/>
        </w:rPr>
        <w:t>подготовки</w:t>
      </w:r>
    </w:p>
    <w:p w:rsidR="00A02D22" w:rsidRPr="00A02D22" w:rsidRDefault="00A02D22" w:rsidP="00A0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A02D22" w:rsidRPr="00A02D22" w:rsidTr="00786DFC">
        <w:trPr>
          <w:trHeight w:val="1761"/>
        </w:trPr>
        <w:tc>
          <w:tcPr>
            <w:tcW w:w="5760" w:type="dxa"/>
          </w:tcPr>
          <w:p w:rsidR="00A02D22" w:rsidRPr="00A02D22" w:rsidRDefault="00A02D22" w:rsidP="0078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02D22" w:rsidRPr="00A02D22" w:rsidRDefault="00A02D22" w:rsidP="00786DFC">
            <w:pPr>
              <w:tabs>
                <w:tab w:val="left" w:pos="454"/>
                <w:tab w:val="left" w:pos="4968"/>
                <w:tab w:val="left" w:pos="73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02D22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A02D22" w:rsidRPr="00A02D22" w:rsidRDefault="00E47E57" w:rsidP="00786DFC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первого</w:t>
            </w:r>
            <w:r w:rsidR="00A02D22" w:rsidRPr="00A02D22">
              <w:rPr>
                <w:rFonts w:ascii="Times New Roman" w:hAnsi="Times New Roman" w:cs="Times New Roman"/>
                <w:color w:val="000000"/>
              </w:rPr>
              <w:t xml:space="preserve"> проректор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A02D22" w:rsidRPr="00A02D22" w:rsidRDefault="00A02D22" w:rsidP="00786DFC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2D22">
              <w:rPr>
                <w:rFonts w:ascii="Times New Roman" w:hAnsi="Times New Roman" w:cs="Times New Roman"/>
                <w:color w:val="000000"/>
              </w:rPr>
              <w:t xml:space="preserve">_________________ </w:t>
            </w:r>
            <w:r w:rsidR="00E47E57">
              <w:rPr>
                <w:rFonts w:ascii="Times New Roman" w:hAnsi="Times New Roman" w:cs="Times New Roman"/>
                <w:color w:val="000000"/>
              </w:rPr>
              <w:t>Д. Л. Волков</w:t>
            </w:r>
          </w:p>
          <w:p w:rsidR="00A02D22" w:rsidRPr="00A02D22" w:rsidRDefault="00A02D22" w:rsidP="00786DFC">
            <w:pPr>
              <w:tabs>
                <w:tab w:val="left" w:pos="454"/>
                <w:tab w:val="left" w:pos="49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2D22">
              <w:rPr>
                <w:rFonts w:ascii="Times New Roman" w:hAnsi="Times New Roman" w:cs="Times New Roman"/>
                <w:color w:val="000000"/>
              </w:rPr>
              <w:t>______________________20</w:t>
            </w:r>
            <w:r w:rsidR="007B09F2">
              <w:rPr>
                <w:rFonts w:ascii="Times New Roman" w:hAnsi="Times New Roman" w:cs="Times New Roman"/>
                <w:color w:val="000000"/>
              </w:rPr>
              <w:t>21</w:t>
            </w:r>
            <w:r w:rsidRPr="00A02D2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02D22" w:rsidRPr="00A02D22" w:rsidRDefault="00A02D22" w:rsidP="00786DFC">
            <w:pPr>
              <w:rPr>
                <w:rFonts w:ascii="Times New Roman" w:hAnsi="Times New Roman" w:cs="Times New Roman"/>
                <w:sz w:val="20"/>
              </w:rPr>
            </w:pPr>
            <w:r w:rsidRPr="00A02D22">
              <w:rPr>
                <w:rFonts w:ascii="Times New Roman" w:hAnsi="Times New Roman" w:cs="Times New Roman"/>
              </w:rPr>
              <w:t xml:space="preserve">     </w:t>
            </w:r>
            <w:r w:rsidRPr="00A02D22">
              <w:rPr>
                <w:rFonts w:ascii="Times New Roman" w:hAnsi="Times New Roman" w:cs="Times New Roman"/>
                <w:sz w:val="20"/>
              </w:rPr>
              <w:t>МП</w:t>
            </w:r>
          </w:p>
          <w:p w:rsidR="00A02D22" w:rsidRPr="00A02D22" w:rsidRDefault="00A02D22" w:rsidP="00786D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7BF4" w:rsidRDefault="00EC7BF4" w:rsidP="00A02D22">
      <w:pPr>
        <w:ind w:left="2832" w:firstLine="708"/>
        <w:rPr>
          <w:rFonts w:ascii="Times New Roman" w:hAnsi="Times New Roman" w:cs="Times New Roman"/>
          <w:b/>
        </w:rPr>
      </w:pPr>
    </w:p>
    <w:p w:rsidR="00A02D22" w:rsidRPr="00A02D22" w:rsidRDefault="00A02D22" w:rsidP="00A02D22">
      <w:pPr>
        <w:ind w:left="2832" w:firstLine="708"/>
        <w:rPr>
          <w:rFonts w:ascii="Times New Roman" w:hAnsi="Times New Roman" w:cs="Times New Roman"/>
          <w:b/>
        </w:rPr>
      </w:pPr>
      <w:r w:rsidRPr="00A02D22">
        <w:rPr>
          <w:rFonts w:ascii="Times New Roman" w:hAnsi="Times New Roman" w:cs="Times New Roman"/>
          <w:b/>
        </w:rPr>
        <w:t>УЧЕБНЫЙ ПЛАН</w:t>
      </w:r>
    </w:p>
    <w:p w:rsidR="00A02D22" w:rsidRPr="00A02D22" w:rsidRDefault="00A02D22" w:rsidP="00A02D22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2D22">
        <w:rPr>
          <w:rFonts w:ascii="Times New Roman" w:hAnsi="Times New Roman" w:cs="Times New Roman"/>
          <w:b/>
          <w:bCs/>
        </w:rPr>
        <w:t>программы повышения квалификации</w:t>
      </w:r>
    </w:p>
    <w:p w:rsidR="00A02D22" w:rsidRDefault="00A02D22" w:rsidP="00EA3366">
      <w:pPr>
        <w:pStyle w:val="10"/>
        <w:jc w:val="center"/>
        <w:rPr>
          <w:rFonts w:ascii="Times New Roman" w:hAnsi="Times New Roman" w:cs="Times New Roman"/>
          <w:b/>
          <w:i/>
          <w:lang w:val="en-US"/>
        </w:rPr>
      </w:pPr>
      <w:r w:rsidRPr="00033E9E">
        <w:rPr>
          <w:rFonts w:ascii="Times New Roman" w:hAnsi="Times New Roman" w:cs="Times New Roman"/>
          <w:b/>
          <w:i/>
          <w:lang w:val="en-US"/>
        </w:rPr>
        <w:t>«</w:t>
      </w:r>
      <w:r w:rsidR="00977152" w:rsidRPr="00977152">
        <w:rPr>
          <w:rFonts w:ascii="Times New Roman" w:hAnsi="Times New Roman" w:cs="Times New Roman"/>
          <w:b/>
          <w:i/>
          <w:shd w:val="clear" w:color="auto" w:fill="FFFFFF"/>
          <w:lang w:val="en-US"/>
        </w:rPr>
        <w:t>Web writing and content management</w:t>
      </w:r>
      <w:r w:rsidRPr="00033E9E">
        <w:rPr>
          <w:rFonts w:ascii="Times New Roman" w:hAnsi="Times New Roman" w:cs="Times New Roman"/>
          <w:b/>
          <w:i/>
          <w:lang w:val="en-US"/>
        </w:rPr>
        <w:t>»</w:t>
      </w:r>
    </w:p>
    <w:p w:rsidR="00EC7BF4" w:rsidRPr="00033E9E" w:rsidRDefault="00EC7BF4" w:rsidP="00EA3366">
      <w:pPr>
        <w:pStyle w:val="1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A02D22" w:rsidRPr="00033E9E" w:rsidRDefault="00A02D22" w:rsidP="00A02D22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</w:p>
    <w:p w:rsidR="00A02D22" w:rsidRPr="00AA7139" w:rsidRDefault="00A02D22" w:rsidP="00A02D22">
      <w:pPr>
        <w:tabs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A02D22">
        <w:rPr>
          <w:rFonts w:ascii="Times New Roman" w:hAnsi="Times New Roman" w:cs="Times New Roman"/>
          <w:b/>
          <w:bCs/>
          <w:color w:val="000000"/>
        </w:rPr>
        <w:t xml:space="preserve">Год набора: </w:t>
      </w:r>
      <w:r>
        <w:rPr>
          <w:rFonts w:ascii="Times New Roman" w:hAnsi="Times New Roman" w:cs="Times New Roman"/>
          <w:bCs/>
          <w:color w:val="000000"/>
        </w:rPr>
        <w:t>20</w:t>
      </w:r>
      <w:r w:rsidR="007B09F2">
        <w:rPr>
          <w:rFonts w:ascii="Times New Roman" w:hAnsi="Times New Roman" w:cs="Times New Roman"/>
          <w:bCs/>
          <w:color w:val="000000"/>
        </w:rPr>
        <w:t>21</w:t>
      </w:r>
      <w:r>
        <w:rPr>
          <w:rFonts w:ascii="Times New Roman" w:hAnsi="Times New Roman" w:cs="Times New Roman"/>
          <w:bCs/>
          <w:color w:val="000000"/>
        </w:rPr>
        <w:t>/20</w:t>
      </w:r>
      <w:r w:rsidR="007B09F2">
        <w:rPr>
          <w:rFonts w:ascii="Times New Roman" w:hAnsi="Times New Roman" w:cs="Times New Roman"/>
          <w:bCs/>
          <w:color w:val="000000"/>
        </w:rPr>
        <w:t>22</w:t>
      </w:r>
      <w:bookmarkStart w:id="0" w:name="_GoBack"/>
      <w:bookmarkEnd w:id="0"/>
    </w:p>
    <w:p w:rsidR="00A02D22" w:rsidRPr="00A02D22" w:rsidRDefault="00A02D22" w:rsidP="00A02D22">
      <w:pPr>
        <w:tabs>
          <w:tab w:val="left" w:pos="454"/>
          <w:tab w:val="left" w:pos="4968"/>
          <w:tab w:val="left" w:pos="6204"/>
          <w:tab w:val="left" w:pos="736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258D9" w:rsidRDefault="00A02D22" w:rsidP="00A02D2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02D22">
        <w:rPr>
          <w:b/>
          <w:bCs/>
          <w:sz w:val="24"/>
          <w:szCs w:val="24"/>
        </w:rPr>
        <w:t>Направление подготовки:</w:t>
      </w:r>
      <w:r w:rsidR="00E47E57">
        <w:rPr>
          <w:sz w:val="24"/>
          <w:szCs w:val="24"/>
        </w:rPr>
        <w:t xml:space="preserve"> лингвистика</w:t>
      </w:r>
      <w:r w:rsidRPr="00A02D22">
        <w:rPr>
          <w:bCs/>
          <w:sz w:val="24"/>
          <w:szCs w:val="24"/>
        </w:rPr>
        <w:t>.</w:t>
      </w:r>
    </w:p>
    <w:p w:rsidR="00D41AAE" w:rsidRDefault="00D41AAE" w:rsidP="00A02D2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D41AAE" w:rsidRPr="00D41AAE" w:rsidRDefault="00D41AAE" w:rsidP="00A02D22">
      <w:pPr>
        <w:pStyle w:val="a8"/>
        <w:widowControl/>
        <w:tabs>
          <w:tab w:val="left" w:pos="0"/>
        </w:tabs>
        <w:jc w:val="both"/>
        <w:rPr>
          <w:bCs/>
          <w:sz w:val="22"/>
          <w:szCs w:val="22"/>
        </w:rPr>
      </w:pPr>
      <w:r w:rsidRPr="00D41AAE">
        <w:rPr>
          <w:b/>
          <w:sz w:val="22"/>
          <w:szCs w:val="22"/>
        </w:rPr>
        <w:t xml:space="preserve">Тип программы: </w:t>
      </w:r>
      <w:r w:rsidRPr="00D41AAE">
        <w:rPr>
          <w:sz w:val="22"/>
          <w:szCs w:val="22"/>
        </w:rPr>
        <w:t>программа открытого набора</w:t>
      </w:r>
    </w:p>
    <w:p w:rsidR="00B258D9" w:rsidRPr="00A02D22" w:rsidRDefault="00B258D9">
      <w:pPr>
        <w:pStyle w:val="10"/>
        <w:spacing w:before="240" w:after="240"/>
        <w:jc w:val="both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 xml:space="preserve">Цель программы: </w:t>
      </w:r>
      <w:r w:rsidRPr="00A02D22">
        <w:rPr>
          <w:rFonts w:ascii="Times New Roman" w:hAnsi="Times New Roman" w:cs="Times New Roman"/>
        </w:rPr>
        <w:t>совершенствование и (или) получение новых компетенций, необходимых для профессиональной деятельности, и (или) повышение профессионального уровня в рамках имеющейся квалификации, качественное изменение которых осущест</w:t>
      </w:r>
      <w:r w:rsidR="00FD0AA9">
        <w:rPr>
          <w:rFonts w:ascii="Times New Roman" w:hAnsi="Times New Roman" w:cs="Times New Roman"/>
        </w:rPr>
        <w:t xml:space="preserve">вляется в результате обучения: </w:t>
      </w:r>
      <w:r w:rsidR="00384EF9">
        <w:rPr>
          <w:rFonts w:ascii="Times New Roman" w:hAnsi="Times New Roman" w:cs="Times New Roman"/>
        </w:rPr>
        <w:t>ознакомление слушателей с базовыми понятиями контент маркетинга</w:t>
      </w:r>
      <w:r w:rsidRPr="00A02D22">
        <w:rPr>
          <w:rFonts w:ascii="Times New Roman" w:hAnsi="Times New Roman" w:cs="Times New Roman"/>
        </w:rPr>
        <w:t>.</w:t>
      </w:r>
      <w:r w:rsidR="00384EF9">
        <w:rPr>
          <w:rFonts w:ascii="Times New Roman" w:hAnsi="Times New Roman" w:cs="Times New Roman"/>
        </w:rPr>
        <w:t xml:space="preserve"> Цель курса интегрировать имеющиеся навыки написания текстов, редакторской правки,</w:t>
      </w:r>
      <w:r w:rsidRPr="00A02D22">
        <w:rPr>
          <w:rFonts w:ascii="Times New Roman" w:hAnsi="Times New Roman" w:cs="Times New Roman"/>
        </w:rPr>
        <w:t xml:space="preserve"> </w:t>
      </w:r>
      <w:r w:rsidR="00384EF9">
        <w:rPr>
          <w:rFonts w:ascii="Times New Roman" w:hAnsi="Times New Roman" w:cs="Times New Roman"/>
        </w:rPr>
        <w:t>языкового оформления в современные</w:t>
      </w:r>
      <w:r w:rsidR="00E2473D">
        <w:rPr>
          <w:rFonts w:ascii="Times New Roman" w:hAnsi="Times New Roman" w:cs="Times New Roman"/>
        </w:rPr>
        <w:t xml:space="preserve"> базовые</w:t>
      </w:r>
      <w:r w:rsidR="00384EF9">
        <w:rPr>
          <w:rFonts w:ascii="Times New Roman" w:hAnsi="Times New Roman" w:cs="Times New Roman"/>
        </w:rPr>
        <w:t xml:space="preserve"> навыки дизайна, </w:t>
      </w:r>
      <w:r w:rsidR="00E2473D">
        <w:rPr>
          <w:rFonts w:ascii="Times New Roman" w:hAnsi="Times New Roman" w:cs="Times New Roman"/>
        </w:rPr>
        <w:t>структурирования интернет пространства и разных типов текстов, привлечения и поддержания постоянной аудитории.</w:t>
      </w:r>
    </w:p>
    <w:p w:rsidR="00033E9E" w:rsidRDefault="00B258D9">
      <w:pPr>
        <w:pStyle w:val="10"/>
        <w:spacing w:before="240" w:after="240"/>
        <w:jc w:val="both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>Категория слушателей</w:t>
      </w:r>
      <w:r w:rsidRPr="00A02D22">
        <w:rPr>
          <w:rFonts w:ascii="Times New Roman" w:hAnsi="Times New Roman" w:cs="Times New Roman"/>
        </w:rPr>
        <w:t xml:space="preserve">: лица, имеющие </w:t>
      </w:r>
      <w:r w:rsidR="00033E9E">
        <w:rPr>
          <w:rFonts w:ascii="Times New Roman" w:hAnsi="Times New Roman" w:cs="Times New Roman"/>
        </w:rPr>
        <w:t xml:space="preserve">или получающие </w:t>
      </w:r>
      <w:r w:rsidRPr="00A02D22">
        <w:rPr>
          <w:rFonts w:ascii="Times New Roman" w:hAnsi="Times New Roman" w:cs="Times New Roman"/>
        </w:rPr>
        <w:t>высшее образование или средне</w:t>
      </w:r>
      <w:r w:rsidR="00033E9E">
        <w:rPr>
          <w:rFonts w:ascii="Times New Roman" w:hAnsi="Times New Roman" w:cs="Times New Roman"/>
        </w:rPr>
        <w:t>е профессиональное образование.</w:t>
      </w:r>
    </w:p>
    <w:p w:rsidR="00B258D9" w:rsidRPr="00A02D22" w:rsidRDefault="00B258D9">
      <w:pPr>
        <w:pStyle w:val="10"/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A02D22">
        <w:rPr>
          <w:rFonts w:ascii="Times New Roman" w:hAnsi="Times New Roman" w:cs="Times New Roman"/>
          <w:b/>
        </w:rPr>
        <w:t>Пререквизиты</w:t>
      </w:r>
      <w:proofErr w:type="spellEnd"/>
      <w:r w:rsidRPr="00A02D22">
        <w:rPr>
          <w:rFonts w:ascii="Times New Roman" w:hAnsi="Times New Roman" w:cs="Times New Roman"/>
          <w:b/>
        </w:rPr>
        <w:t>:</w:t>
      </w:r>
      <w:r w:rsidRPr="00A02D22">
        <w:rPr>
          <w:rFonts w:ascii="Times New Roman" w:hAnsi="Times New Roman" w:cs="Times New Roman"/>
        </w:rPr>
        <w:t xml:space="preserve"> английский язык на уровне не ниже B2 – C1 по Общеевропейской классификации уровней языковой компетенции CEFR (</w:t>
      </w:r>
      <w:proofErr w:type="spellStart"/>
      <w:r w:rsidRPr="00A02D22">
        <w:rPr>
          <w:rFonts w:ascii="Times New Roman" w:hAnsi="Times New Roman" w:cs="Times New Roman"/>
        </w:rPr>
        <w:t>Common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European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Framework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of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Reference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for</w:t>
      </w:r>
      <w:proofErr w:type="spellEnd"/>
      <w:r w:rsidRPr="00A02D22">
        <w:rPr>
          <w:rFonts w:ascii="Times New Roman" w:hAnsi="Times New Roman" w:cs="Times New Roman"/>
        </w:rPr>
        <w:t xml:space="preserve"> </w:t>
      </w:r>
      <w:proofErr w:type="spellStart"/>
      <w:r w:rsidRPr="00A02D22">
        <w:rPr>
          <w:rFonts w:ascii="Times New Roman" w:hAnsi="Times New Roman" w:cs="Times New Roman"/>
        </w:rPr>
        <w:t>Languages</w:t>
      </w:r>
      <w:proofErr w:type="spellEnd"/>
      <w:r w:rsidRPr="00A02D22">
        <w:rPr>
          <w:rFonts w:ascii="Times New Roman" w:hAnsi="Times New Roman" w:cs="Times New Roman"/>
        </w:rPr>
        <w:t>);</w:t>
      </w:r>
      <w:r w:rsidR="00E2473D">
        <w:rPr>
          <w:rFonts w:ascii="Times New Roman" w:hAnsi="Times New Roman" w:cs="Times New Roman"/>
        </w:rPr>
        <w:t xml:space="preserve"> умение работать с текстами, редактированием</w:t>
      </w:r>
      <w:r w:rsidRPr="00A02D22">
        <w:rPr>
          <w:rFonts w:ascii="Times New Roman" w:hAnsi="Times New Roman" w:cs="Times New Roman"/>
        </w:rPr>
        <w:t>.</w:t>
      </w:r>
    </w:p>
    <w:p w:rsidR="00B258D9" w:rsidRPr="00A02D22" w:rsidRDefault="00B258D9" w:rsidP="00A02D22">
      <w:pPr>
        <w:pStyle w:val="10"/>
        <w:spacing w:before="240" w:after="240"/>
        <w:jc w:val="both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>Трудоемкость программы</w:t>
      </w:r>
      <w:r w:rsidRPr="0052142B">
        <w:rPr>
          <w:rFonts w:ascii="Times New Roman" w:hAnsi="Times New Roman" w:cs="Times New Roman"/>
          <w:b/>
        </w:rPr>
        <w:t>:</w:t>
      </w:r>
      <w:r w:rsidR="00E2473D" w:rsidRPr="0052142B">
        <w:rPr>
          <w:rFonts w:ascii="Times New Roman" w:hAnsi="Times New Roman" w:cs="Times New Roman"/>
        </w:rPr>
        <w:t xml:space="preserve"> </w:t>
      </w:r>
      <w:r w:rsidR="009A14DA">
        <w:rPr>
          <w:rFonts w:ascii="Times New Roman" w:hAnsi="Times New Roman" w:cs="Times New Roman"/>
        </w:rPr>
        <w:t xml:space="preserve">2 зачетные единицы, </w:t>
      </w:r>
      <w:r w:rsidR="0052142B">
        <w:rPr>
          <w:rFonts w:ascii="Times New Roman" w:hAnsi="Times New Roman" w:cs="Times New Roman"/>
        </w:rPr>
        <w:t>76</w:t>
      </w:r>
      <w:r w:rsidR="009A14DA">
        <w:rPr>
          <w:rFonts w:ascii="Times New Roman" w:hAnsi="Times New Roman" w:cs="Times New Roman"/>
        </w:rPr>
        <w:t xml:space="preserve"> часов, в том числе 52 аудиторных</w:t>
      </w:r>
    </w:p>
    <w:p w:rsidR="00B258D9" w:rsidRPr="00A02D22" w:rsidRDefault="00B258D9">
      <w:pPr>
        <w:pStyle w:val="10"/>
        <w:spacing w:before="240" w:after="240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 xml:space="preserve">Минимальный срок обучения: </w:t>
      </w:r>
      <w:r w:rsidR="00977152" w:rsidRPr="0052142B">
        <w:rPr>
          <w:rFonts w:ascii="Times New Roman" w:hAnsi="Times New Roman" w:cs="Times New Roman"/>
        </w:rPr>
        <w:t>3</w:t>
      </w:r>
      <w:r w:rsidRPr="0052142B">
        <w:rPr>
          <w:rFonts w:ascii="Times New Roman" w:hAnsi="Times New Roman" w:cs="Times New Roman"/>
        </w:rPr>
        <w:t xml:space="preserve"> месяца.</w:t>
      </w:r>
    </w:p>
    <w:p w:rsidR="00B258D9" w:rsidRPr="00A02D22" w:rsidRDefault="00B258D9">
      <w:pPr>
        <w:pStyle w:val="10"/>
        <w:spacing w:before="240" w:after="240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 xml:space="preserve">Форма обучения: </w:t>
      </w:r>
      <w:r w:rsidR="00E413AD" w:rsidRPr="00E47E57">
        <w:rPr>
          <w:rFonts w:ascii="Times New Roman" w:hAnsi="Times New Roman" w:cs="Times New Roman"/>
        </w:rPr>
        <w:t>очно-</w:t>
      </w:r>
      <w:r w:rsidRPr="00E47E57">
        <w:rPr>
          <w:rFonts w:ascii="Times New Roman" w:hAnsi="Times New Roman" w:cs="Times New Roman"/>
        </w:rPr>
        <w:t>заочная.</w:t>
      </w:r>
    </w:p>
    <w:p w:rsidR="00B258D9" w:rsidRPr="00A02D22" w:rsidRDefault="00B258D9">
      <w:pPr>
        <w:pStyle w:val="10"/>
        <w:spacing w:before="240" w:after="240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>Язык программы:</w:t>
      </w:r>
      <w:r w:rsidRPr="00A02D22">
        <w:rPr>
          <w:rFonts w:ascii="Times New Roman" w:hAnsi="Times New Roman" w:cs="Times New Roman"/>
        </w:rPr>
        <w:t xml:space="preserve"> английский.</w:t>
      </w:r>
    </w:p>
    <w:p w:rsidR="00B258D9" w:rsidRPr="00A02D22" w:rsidRDefault="00B258D9">
      <w:pPr>
        <w:pStyle w:val="10"/>
        <w:spacing w:before="240" w:after="240"/>
        <w:rPr>
          <w:rFonts w:ascii="Times New Roman" w:hAnsi="Times New Roman" w:cs="Times New Roman"/>
        </w:rPr>
      </w:pPr>
      <w:r w:rsidRPr="00A02D22">
        <w:rPr>
          <w:rFonts w:ascii="Times New Roman" w:hAnsi="Times New Roman" w:cs="Times New Roman"/>
          <w:b/>
        </w:rPr>
        <w:t>Численность группы</w:t>
      </w:r>
      <w:r w:rsidRPr="00A02D22">
        <w:rPr>
          <w:rFonts w:ascii="Times New Roman" w:hAnsi="Times New Roman" w:cs="Times New Roman"/>
        </w:rPr>
        <w:t xml:space="preserve">: </w:t>
      </w:r>
      <w:r w:rsidR="00F205FD" w:rsidRPr="00EA3366">
        <w:rPr>
          <w:rFonts w:ascii="Times New Roman" w:hAnsi="Times New Roman" w:cs="Times New Roman"/>
        </w:rPr>
        <w:t>7</w:t>
      </w:r>
      <w:r w:rsidR="00F34CE4" w:rsidRPr="00EA3366">
        <w:rPr>
          <w:rFonts w:ascii="Times New Roman" w:hAnsi="Times New Roman" w:cs="Times New Roman"/>
        </w:rPr>
        <w:t>-12</w:t>
      </w:r>
      <w:r w:rsidRPr="00A02D22">
        <w:rPr>
          <w:rFonts w:ascii="Times New Roman" w:hAnsi="Times New Roman" w:cs="Times New Roman"/>
        </w:rPr>
        <w:t xml:space="preserve"> чел.</w:t>
      </w:r>
    </w:p>
    <w:p w:rsidR="0080610F" w:rsidRDefault="0080610F" w:rsidP="00CC2BBB">
      <w:pPr>
        <w:pStyle w:val="1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850"/>
        <w:gridCol w:w="838"/>
        <w:gridCol w:w="575"/>
        <w:gridCol w:w="910"/>
        <w:gridCol w:w="1124"/>
        <w:gridCol w:w="1215"/>
      </w:tblGrid>
      <w:tr w:rsidR="00894CCE" w:rsidRPr="00881B47" w:rsidTr="003B5430">
        <w:trPr>
          <w:cantSplit/>
          <w:trHeight w:val="230"/>
          <w:tblHeader/>
        </w:trPr>
        <w:tc>
          <w:tcPr>
            <w:tcW w:w="432" w:type="pct"/>
            <w:vMerge w:val="restart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55" w:type="pct"/>
            <w:vMerge w:val="restart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  <w:bCs/>
              </w:rPr>
              <w:t xml:space="preserve">Наименование тем </w:t>
            </w:r>
          </w:p>
        </w:tc>
        <w:tc>
          <w:tcPr>
            <w:tcW w:w="891" w:type="pct"/>
            <w:gridSpan w:val="2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785" w:type="pct"/>
            <w:gridSpan w:val="2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Объем аудиторных</w:t>
            </w:r>
          </w:p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94" w:type="pct"/>
            <w:vMerge w:val="restart"/>
          </w:tcPr>
          <w:p w:rsidR="00786DFC" w:rsidRPr="00786DFC" w:rsidRDefault="00786DFC" w:rsidP="00721AEE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6DFC">
              <w:rPr>
                <w:rFonts w:ascii="Times New Roman" w:hAnsi="Times New Roman" w:cs="Times New Roman"/>
                <w:b/>
              </w:rPr>
              <w:t>Внеауди</w:t>
            </w:r>
            <w:proofErr w:type="spellEnd"/>
            <w:r w:rsidRPr="00786DFC">
              <w:rPr>
                <w:rFonts w:ascii="Times New Roman" w:hAnsi="Times New Roman" w:cs="Times New Roman"/>
                <w:b/>
              </w:rPr>
              <w:t>-</w:t>
            </w:r>
          </w:p>
          <w:p w:rsidR="00786DFC" w:rsidRPr="00786DFC" w:rsidRDefault="00786DFC" w:rsidP="00721AEE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торная (</w:t>
            </w:r>
            <w:proofErr w:type="spellStart"/>
            <w:r w:rsidRPr="00786DFC">
              <w:rPr>
                <w:rFonts w:ascii="Times New Roman" w:hAnsi="Times New Roman" w:cs="Times New Roman"/>
                <w:b/>
              </w:rPr>
              <w:t>самостоя</w:t>
            </w:r>
            <w:proofErr w:type="spellEnd"/>
            <w:r w:rsidRPr="00786DFC">
              <w:rPr>
                <w:rFonts w:ascii="Times New Roman" w:hAnsi="Times New Roman" w:cs="Times New Roman"/>
                <w:b/>
              </w:rPr>
              <w:t>-</w:t>
            </w:r>
          </w:p>
          <w:p w:rsidR="00786DFC" w:rsidRPr="00786DFC" w:rsidRDefault="00786DFC" w:rsidP="00721AEE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тельная)</w:t>
            </w:r>
          </w:p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643" w:type="pct"/>
            <w:vMerge w:val="restart"/>
            <w:vAlign w:val="center"/>
          </w:tcPr>
          <w:p w:rsidR="00786DFC" w:rsidRPr="00786DFC" w:rsidRDefault="00786DFC" w:rsidP="00721AEE">
            <w:pPr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894CCE" w:rsidRPr="00881B47" w:rsidTr="003B5430">
        <w:trPr>
          <w:cantSplit/>
          <w:trHeight w:val="1062"/>
          <w:tblHeader/>
        </w:trPr>
        <w:tc>
          <w:tcPr>
            <w:tcW w:w="432" w:type="pct"/>
            <w:vMerge/>
          </w:tcPr>
          <w:p w:rsidR="00786DFC" w:rsidRPr="00786DFC" w:rsidRDefault="00786DF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pct"/>
            <w:vMerge/>
          </w:tcPr>
          <w:p w:rsidR="00786DFC" w:rsidRPr="00786DFC" w:rsidRDefault="00786DF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786DFC" w:rsidRPr="00786DFC" w:rsidRDefault="00786DFC" w:rsidP="00721AEE">
            <w:pPr>
              <w:ind w:left="-7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в</w:t>
            </w:r>
          </w:p>
          <w:p w:rsidR="00786DFC" w:rsidRPr="00786DFC" w:rsidRDefault="00786DFC" w:rsidP="00721AEE">
            <w:pPr>
              <w:ind w:left="-238" w:right="-56" w:firstLine="13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6DFC">
              <w:rPr>
                <w:rFonts w:ascii="Times New Roman" w:hAnsi="Times New Roman" w:cs="Times New Roman"/>
                <w:b/>
              </w:rPr>
              <w:t>зачет-</w:t>
            </w:r>
            <w:proofErr w:type="spellStart"/>
            <w:r w:rsidRPr="00786DFC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  <w:r w:rsidRPr="00786DFC">
              <w:rPr>
                <w:rFonts w:ascii="Times New Roman" w:hAnsi="Times New Roman" w:cs="Times New Roman"/>
                <w:b/>
              </w:rPr>
              <w:t xml:space="preserve"> едини-</w:t>
            </w:r>
          </w:p>
          <w:p w:rsidR="00786DFC" w:rsidRPr="00786DFC" w:rsidRDefault="00786DFC" w:rsidP="00721AEE">
            <w:pPr>
              <w:ind w:left="-238" w:right="-56" w:firstLine="13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6DFC">
              <w:rPr>
                <w:rFonts w:ascii="Times New Roman" w:hAnsi="Times New Roman" w:cs="Times New Roman"/>
                <w:b/>
              </w:rPr>
              <w:t>цах</w:t>
            </w:r>
            <w:proofErr w:type="spellEnd"/>
          </w:p>
        </w:tc>
        <w:tc>
          <w:tcPr>
            <w:tcW w:w="443" w:type="pct"/>
            <w:vAlign w:val="center"/>
          </w:tcPr>
          <w:p w:rsidR="00786DFC" w:rsidRPr="00786DFC" w:rsidRDefault="00786DFC" w:rsidP="00721AEE">
            <w:pPr>
              <w:ind w:left="-238" w:right="-56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в</w:t>
            </w:r>
          </w:p>
          <w:p w:rsidR="00786DFC" w:rsidRPr="00786DFC" w:rsidRDefault="00786DFC" w:rsidP="00721AEE">
            <w:pPr>
              <w:ind w:left="-238" w:right="-56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часах</w:t>
            </w:r>
          </w:p>
        </w:tc>
        <w:tc>
          <w:tcPr>
            <w:tcW w:w="304" w:type="pct"/>
            <w:vAlign w:val="center"/>
          </w:tcPr>
          <w:p w:rsidR="00786DFC" w:rsidRPr="00786DFC" w:rsidRDefault="00786DFC" w:rsidP="00721AEE">
            <w:pPr>
              <w:ind w:left="-222" w:right="-296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0" w:type="pct"/>
            <w:vAlign w:val="center"/>
          </w:tcPr>
          <w:p w:rsidR="00786DFC" w:rsidRPr="00786DFC" w:rsidRDefault="00786DFC" w:rsidP="00721AEE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86DFC" w:rsidRPr="00786DFC" w:rsidRDefault="00786DFC" w:rsidP="00721AEE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6DFC">
              <w:rPr>
                <w:rFonts w:ascii="Times New Roman" w:hAnsi="Times New Roman" w:cs="Times New Roman"/>
                <w:b/>
              </w:rPr>
              <w:t>практи-ческие</w:t>
            </w:r>
            <w:proofErr w:type="spellEnd"/>
            <w:proofErr w:type="gramEnd"/>
          </w:p>
          <w:p w:rsidR="00786DFC" w:rsidRPr="00786DFC" w:rsidRDefault="00786DFC" w:rsidP="00721AEE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6DFC">
              <w:rPr>
                <w:rFonts w:ascii="Times New Roman" w:hAnsi="Times New Roman" w:cs="Times New Roman"/>
                <w:b/>
              </w:rPr>
              <w:t>занятия</w:t>
            </w:r>
          </w:p>
          <w:p w:rsidR="00786DFC" w:rsidRPr="00786DFC" w:rsidRDefault="00786DFC" w:rsidP="00721AEE">
            <w:pPr>
              <w:ind w:left="-89" w:right="-108" w:hanging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vMerge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vMerge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CCE" w:rsidRPr="00881B47" w:rsidTr="003B5430">
        <w:trPr>
          <w:cantSplit/>
          <w:trHeight w:val="217"/>
          <w:tblHeader/>
        </w:trPr>
        <w:tc>
          <w:tcPr>
            <w:tcW w:w="432" w:type="pct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pct"/>
            <w:vAlign w:val="center"/>
          </w:tcPr>
          <w:p w:rsidR="00786DFC" w:rsidRPr="00786DFC" w:rsidRDefault="00786DFC" w:rsidP="00721AEE">
            <w:pPr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" w:type="pct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pct"/>
          </w:tcPr>
          <w:p w:rsidR="00786DFC" w:rsidRPr="00786DFC" w:rsidRDefault="00786DFC" w:rsidP="00721AEE">
            <w:pPr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8</w:t>
            </w:r>
          </w:p>
        </w:tc>
      </w:tr>
      <w:tr w:rsidR="00894CCE" w:rsidRPr="006E7C37" w:rsidTr="003B5430">
        <w:trPr>
          <w:trHeight w:val="217"/>
        </w:trPr>
        <w:tc>
          <w:tcPr>
            <w:tcW w:w="432" w:type="pct"/>
            <w:vAlign w:val="center"/>
          </w:tcPr>
          <w:p w:rsidR="006E7C37" w:rsidRPr="00786DFC" w:rsidRDefault="006E7C37" w:rsidP="001A76C1">
            <w:pPr>
              <w:ind w:left="212"/>
              <w:jc w:val="center"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5" w:type="pct"/>
            <w:vAlign w:val="bottom"/>
          </w:tcPr>
          <w:p w:rsidR="00105C59" w:rsidRPr="003B5430" w:rsidRDefault="00894CCE" w:rsidP="00EE724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What Writers Do</w:t>
            </w:r>
          </w:p>
          <w:p w:rsidR="00EE7242" w:rsidRPr="003B5430" w:rsidRDefault="00EE7242" w:rsidP="00EE724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Course introduction</w:t>
            </w:r>
            <w:r w:rsidR="003B5430" w:rsidRPr="003B5430"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  <w:p w:rsidR="00105C59" w:rsidRPr="003B5430" w:rsidRDefault="00894CCE" w:rsidP="00105C59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ind w:left="244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 xml:space="preserve">The practice of </w:t>
            </w:r>
            <w:proofErr w:type="gramStart"/>
            <w:r w:rsidR="003B5430">
              <w:rPr>
                <w:rFonts w:ascii="Times New Roman" w:hAnsi="Times New Roman" w:cs="Times New Roman"/>
                <w:lang w:val="en-US"/>
              </w:rPr>
              <w:t xml:space="preserve">web </w:t>
            </w:r>
            <w:r w:rsidR="00105C59" w:rsidRPr="003B5430">
              <w:rPr>
                <w:rFonts w:ascii="Times New Roman" w:hAnsi="Times New Roman" w:cs="Times New Roman"/>
                <w:lang w:val="en-US"/>
              </w:rPr>
              <w:t>writing and why it matters</w:t>
            </w:r>
            <w:proofErr w:type="gramEnd"/>
            <w:r w:rsidR="00EE7242" w:rsidRPr="003B543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E7C37" w:rsidRPr="003B5430" w:rsidRDefault="00105C59" w:rsidP="009A14DA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ind w:left="244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Introduction to content marketing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E5709" w:rsidRPr="003B5430" w:rsidRDefault="007E5709" w:rsidP="00E47E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E7C37" w:rsidRPr="003B5430" w:rsidRDefault="008117FF" w:rsidP="00E47E57">
            <w:pPr>
              <w:spacing w:line="240" w:lineRule="auto"/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E7C37" w:rsidRPr="003B5430" w:rsidRDefault="00DF20B1" w:rsidP="00E47E57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0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E7C37" w:rsidRPr="003B5430" w:rsidRDefault="008117FF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E7C37" w:rsidRPr="003B5430" w:rsidRDefault="008117FF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6E7C37" w:rsidRPr="003B5430" w:rsidRDefault="006E7C37" w:rsidP="00E47E5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CCE" w:rsidRPr="007B09F2" w:rsidTr="003B5430">
        <w:trPr>
          <w:trHeight w:val="217"/>
        </w:trPr>
        <w:tc>
          <w:tcPr>
            <w:tcW w:w="432" w:type="pct"/>
            <w:vAlign w:val="center"/>
          </w:tcPr>
          <w:p w:rsidR="00E47E57" w:rsidRPr="006E7C37" w:rsidRDefault="00E47E57" w:rsidP="00E47E57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655" w:type="pct"/>
            <w:vAlign w:val="bottom"/>
          </w:tcPr>
          <w:p w:rsidR="00E47E57" w:rsidRPr="003B5430" w:rsidRDefault="003B5430" w:rsidP="00E47E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Get Your Bearings*</w:t>
            </w:r>
          </w:p>
          <w:p w:rsidR="00E47E57" w:rsidRPr="003B5430" w:rsidRDefault="00E47E57" w:rsidP="00E47E57">
            <w:pPr>
              <w:pStyle w:val="a9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76" w:lineRule="auto"/>
              <w:ind w:left="102" w:hanging="18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proofErr w:type="gramStart"/>
            <w:r w:rsidRPr="003B5430">
              <w:rPr>
                <w:rFonts w:ascii="Times New Roman" w:eastAsia="LiberationSerif" w:hAnsi="Times New Roman" w:cs="Times New Roman"/>
                <w:lang w:val="en-US"/>
              </w:rPr>
              <w:t>Audiences</w:t>
            </w:r>
            <w:proofErr w:type="gramEnd"/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 research </w:t>
            </w:r>
            <w:r w:rsidRPr="003B5430">
              <w:rPr>
                <w:rFonts w:ascii="Times New Roman" w:hAnsi="Times New Roman" w:cs="Times New Roman"/>
                <w:lang w:val="en-US"/>
              </w:rPr>
              <w:t>Understand your audiences and cover meaningful topics for them. Audience persona.</w:t>
            </w:r>
          </w:p>
          <w:p w:rsidR="00E47E57" w:rsidRPr="003B5430" w:rsidRDefault="00E47E57" w:rsidP="00E47E57">
            <w:pPr>
              <w:pStyle w:val="a9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76" w:lineRule="auto"/>
              <w:ind w:left="102" w:hanging="182"/>
              <w:jc w:val="both"/>
              <w:textAlignment w:val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Mission statement (discuss examples). </w:t>
            </w:r>
            <w:r w:rsidRPr="003B5430">
              <w:rPr>
                <w:rFonts w:ascii="Times New Roman" w:hAnsi="Times New Roman" w:cs="Times New Roman"/>
                <w:lang w:val="en-US"/>
              </w:rPr>
              <w:t>Write a mission statement</w:t>
            </w:r>
            <w:r w:rsidRPr="003B5430">
              <w:rPr>
                <w:rFonts w:ascii="Times New Roman" w:eastAsia="SimSun" w:hAnsi="Times New Roman" w:cs="Times New Roman"/>
                <w:lang w:val="en-US" w:eastAsia="zh-CN"/>
              </w:rPr>
              <w:t>.</w:t>
            </w:r>
          </w:p>
          <w:p w:rsidR="00E47E57" w:rsidRPr="003B5430" w:rsidRDefault="00E47E57" w:rsidP="009A14DA">
            <w:pPr>
              <w:pStyle w:val="a9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76" w:lineRule="auto"/>
              <w:ind w:left="102" w:hanging="182"/>
              <w:jc w:val="both"/>
              <w:textAlignment w:val="auto"/>
              <w:rPr>
                <w:rFonts w:ascii="Times New Roman" w:eastAsia="LiberationSerif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 xml:space="preserve">Audience analysis approach Jobs </w:t>
            </w:r>
            <w:proofErr w:type="gramStart"/>
            <w:r w:rsidRPr="003B5430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3B5430">
              <w:rPr>
                <w:rFonts w:ascii="Times New Roman" w:hAnsi="Times New Roman" w:cs="Times New Roman"/>
                <w:lang w:val="en-US"/>
              </w:rPr>
              <w:t xml:space="preserve"> Be Done (JTBD).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233EAB" w:rsidRDefault="00E47E57" w:rsidP="00894CC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DF20B1" w:rsidRDefault="00DF20B1" w:rsidP="00894CCE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Writing tasks:</w:t>
            </w:r>
          </w:p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1. Audience analysis;</w:t>
            </w:r>
          </w:p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2. Mission statement</w:t>
            </w:r>
          </w:p>
        </w:tc>
      </w:tr>
      <w:tr w:rsidR="00894CCE" w:rsidRPr="00BF203B" w:rsidTr="003B5430">
        <w:trPr>
          <w:trHeight w:val="217"/>
        </w:trPr>
        <w:tc>
          <w:tcPr>
            <w:tcW w:w="432" w:type="pct"/>
            <w:vAlign w:val="center"/>
          </w:tcPr>
          <w:p w:rsidR="00E47E57" w:rsidRPr="006E7C37" w:rsidRDefault="00E47E57" w:rsidP="00E47E57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C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655" w:type="pct"/>
            <w:vAlign w:val="bottom"/>
          </w:tcPr>
          <w:p w:rsidR="00E47E57" w:rsidRPr="003B5430" w:rsidRDefault="003B5430" w:rsidP="00E47E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Writing Basics*</w:t>
            </w:r>
          </w:p>
          <w:p w:rsidR="00E47E57" w:rsidRPr="003B5430" w:rsidRDefault="00E47E57" w:rsidP="00E47E57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Clarify and summarize your project goals. Project brief.</w:t>
            </w:r>
          </w:p>
          <w:p w:rsidR="00E47E57" w:rsidRPr="003B5430" w:rsidRDefault="00E47E57" w:rsidP="00E47E57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Pick content types to help your readers</w:t>
            </w:r>
          </w:p>
          <w:p w:rsidR="00E47E57" w:rsidRPr="003B5430" w:rsidRDefault="00E47E57" w:rsidP="009A14DA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Improving your writing. Basic guidelines. Design features.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DF20B1" w:rsidRDefault="00DF20B1" w:rsidP="00E47E57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Quiz</w:t>
            </w:r>
          </w:p>
        </w:tc>
      </w:tr>
      <w:tr w:rsidR="00894CCE" w:rsidRPr="00BF203B" w:rsidTr="003B5430">
        <w:trPr>
          <w:trHeight w:val="217"/>
        </w:trPr>
        <w:tc>
          <w:tcPr>
            <w:tcW w:w="432" w:type="pct"/>
            <w:vAlign w:val="center"/>
          </w:tcPr>
          <w:p w:rsidR="00E47E57" w:rsidRPr="00BF203B" w:rsidRDefault="00E47E57" w:rsidP="00E47E57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03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655" w:type="pct"/>
          </w:tcPr>
          <w:p w:rsidR="00E47E57" w:rsidRPr="003B5430" w:rsidRDefault="003B5430" w:rsidP="00E47E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Find Your Voice*</w:t>
            </w:r>
          </w:p>
          <w:p w:rsidR="00E47E57" w:rsidRPr="003B5430" w:rsidRDefault="00E47E57" w:rsidP="00E47E5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Find your voice and translate it to the page.</w:t>
            </w:r>
            <w:r w:rsidRPr="003B5430">
              <w:rPr>
                <w:rFonts w:ascii="Times New Roman" w:hAnsi="Times New Roman" w:cs="Times New Roman"/>
                <w:bCs/>
                <w:lang w:val="en-US"/>
              </w:rPr>
              <w:t xml:space="preserve"> Watch Your Tone. </w:t>
            </w:r>
            <w:r w:rsidRPr="003B5430">
              <w:rPr>
                <w:rFonts w:ascii="Times New Roman" w:eastAsia="LiberationSerif" w:hAnsi="Times New Roman" w:cs="Times New Roman"/>
                <w:lang w:val="en-US"/>
              </w:rPr>
              <w:t>Web</w:t>
            </w:r>
          </w:p>
          <w:p w:rsidR="00E47E57" w:rsidRPr="003B5430" w:rsidRDefault="00E47E57" w:rsidP="00E47E57">
            <w:pPr>
              <w:pStyle w:val="a9"/>
              <w:widowControl w:val="0"/>
              <w:numPr>
                <w:ilvl w:val="0"/>
                <w:numId w:val="14"/>
              </w:numPr>
              <w:suppressAutoHyphens w:val="0"/>
              <w:autoSpaceDE w:val="0"/>
              <w:spacing w:line="276" w:lineRule="auto"/>
              <w:ind w:left="237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SEO optimization; key words. </w:t>
            </w:r>
          </w:p>
          <w:p w:rsidR="00E47E57" w:rsidRPr="003B5430" w:rsidRDefault="00E47E57" w:rsidP="009A14DA">
            <w:pPr>
              <w:pStyle w:val="a9"/>
              <w:widowControl w:val="0"/>
              <w:numPr>
                <w:ilvl w:val="0"/>
                <w:numId w:val="14"/>
              </w:numPr>
              <w:suppressAutoHyphens w:val="0"/>
              <w:autoSpaceDE w:val="0"/>
              <w:spacing w:line="276" w:lineRule="auto"/>
              <w:ind w:left="237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Article brief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894C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DF20B1" w:rsidRDefault="00DF20B1" w:rsidP="00E47E57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E47E57">
            <w:pPr>
              <w:spacing w:line="240" w:lineRule="auto"/>
            </w:pPr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Writing task.</w:t>
            </w:r>
          </w:p>
          <w:p w:rsidR="00E47E57" w:rsidRPr="003B5430" w:rsidRDefault="00E47E57" w:rsidP="00E47E57">
            <w:pPr>
              <w:pStyle w:val="a9"/>
              <w:widowControl w:val="0"/>
              <w:suppressAutoHyphens w:val="0"/>
              <w:autoSpaceDE w:val="0"/>
              <w:spacing w:line="276" w:lineRule="auto"/>
              <w:ind w:left="237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Article brief.</w:t>
            </w:r>
          </w:p>
          <w:p w:rsidR="00E47E57" w:rsidRPr="003B5430" w:rsidRDefault="00E47E57" w:rsidP="00E47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CCE" w:rsidRPr="007B09F2" w:rsidTr="003B5430">
        <w:trPr>
          <w:trHeight w:val="217"/>
        </w:trPr>
        <w:tc>
          <w:tcPr>
            <w:tcW w:w="432" w:type="pct"/>
            <w:vAlign w:val="center"/>
          </w:tcPr>
          <w:p w:rsidR="00AF4BC4" w:rsidRPr="00BF203B" w:rsidRDefault="00AF4BC4" w:rsidP="00AF4BC4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655" w:type="pct"/>
          </w:tcPr>
          <w:p w:rsidR="00AF4BC4" w:rsidRPr="003B5430" w:rsidRDefault="003B5430" w:rsidP="00EE724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Find Your Voice*</w:t>
            </w:r>
          </w:p>
          <w:p w:rsidR="00AF4BC4" w:rsidRPr="003B5430" w:rsidRDefault="00AF4BC4" w:rsidP="00AF4BC4">
            <w:pPr>
              <w:pStyle w:val="a9"/>
              <w:widowControl w:val="0"/>
              <w:numPr>
                <w:ilvl w:val="0"/>
                <w:numId w:val="20"/>
              </w:numPr>
              <w:autoSpaceDE w:val="0"/>
              <w:ind w:left="237" w:hanging="142"/>
              <w:jc w:val="both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How to create a catchy </w:t>
            </w:r>
            <w:r w:rsidRPr="003B5430">
              <w:rPr>
                <w:rFonts w:ascii="Times New Roman" w:eastAsia="SimSun" w:hAnsi="Times New Roman" w:cs="Times New Roman"/>
                <w:lang w:val="en-US" w:eastAsia="zh-CN"/>
              </w:rPr>
              <w:t>Headline</w:t>
            </w:r>
          </w:p>
          <w:p w:rsidR="00AF4BC4" w:rsidRPr="003B5430" w:rsidRDefault="00AF4BC4" w:rsidP="00AF4BC4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ind w:left="237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Web Contents: How to write </w:t>
            </w:r>
            <w:r w:rsidRPr="003B5430">
              <w:rPr>
                <w:rFonts w:ascii="Times New Roman" w:eastAsia="SimSun" w:hAnsi="Times New Roman" w:cs="Times New Roman"/>
                <w:lang w:val="en-US" w:eastAsia="zh-CN"/>
              </w:rPr>
              <w:t>articles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F4BC4" w:rsidRPr="00233EAB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DF20B1" w:rsidRDefault="00DF20B1" w:rsidP="00AF4BC4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Writing task.</w:t>
            </w:r>
          </w:p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Article with a headline.</w:t>
            </w:r>
          </w:p>
        </w:tc>
      </w:tr>
      <w:tr w:rsidR="00894CCE" w:rsidRPr="007B09F2" w:rsidTr="003B5430">
        <w:trPr>
          <w:trHeight w:val="217"/>
        </w:trPr>
        <w:tc>
          <w:tcPr>
            <w:tcW w:w="432" w:type="pct"/>
            <w:vAlign w:val="center"/>
          </w:tcPr>
          <w:p w:rsidR="00AF4BC4" w:rsidRPr="00AF4BC4" w:rsidRDefault="00AF4BC4" w:rsidP="00AF4BC4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1655" w:type="pct"/>
          </w:tcPr>
          <w:p w:rsidR="00AF4BC4" w:rsidRPr="003B5430" w:rsidRDefault="003B5430" w:rsidP="00EE724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Build a Community*</w:t>
            </w:r>
          </w:p>
          <w:p w:rsidR="00AF4BC4" w:rsidRPr="003B5430" w:rsidRDefault="00AF4BC4" w:rsidP="009A14DA">
            <w:pPr>
              <w:pStyle w:val="a9"/>
              <w:widowControl w:val="0"/>
              <w:numPr>
                <w:ilvl w:val="0"/>
                <w:numId w:val="6"/>
              </w:numPr>
              <w:suppressAutoHyphens w:val="0"/>
              <w:autoSpaceDE w:val="0"/>
              <w:spacing w:line="276" w:lineRule="auto"/>
              <w:ind w:left="244" w:hanging="18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Find and nurture your </w:t>
            </w:r>
            <w:r w:rsidRPr="003B5430">
              <w:rPr>
                <w:rFonts w:ascii="Times New Roman" w:eastAsia="LiberationSerif" w:hAnsi="Times New Roman" w:cs="Times New Roman"/>
                <w:lang w:val="en-US"/>
              </w:rPr>
              <w:lastRenderedPageBreak/>
              <w:t xml:space="preserve">community. Write </w:t>
            </w:r>
            <w:r w:rsidRPr="003B5430">
              <w:rPr>
                <w:rFonts w:ascii="Times New Roman" w:eastAsia="LiberationSerif" w:hAnsi="Times New Roman" w:cs="Times New Roman"/>
                <w:b/>
                <w:lang w:val="en-US"/>
              </w:rPr>
              <w:t>blog posts</w:t>
            </w:r>
            <w:r w:rsidRPr="003B5430">
              <w:rPr>
                <w:rFonts w:ascii="Times New Roman" w:eastAsia="LiberationSerif" w:hAnsi="Times New Roman" w:cs="Times New Roman"/>
                <w:lang w:val="en-US"/>
              </w:rPr>
              <w:t>, email newsletters, and social media posts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F4BC4" w:rsidRPr="00233EAB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E47E57" w:rsidRPr="003B5430" w:rsidRDefault="00E47E57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DF20B1" w:rsidRDefault="00DF20B1" w:rsidP="00AF4BC4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E338ED" w:rsidRPr="003B5430" w:rsidRDefault="00E338ED" w:rsidP="00E338ED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3B5430">
              <w:rPr>
                <w:color w:val="000000"/>
                <w:sz w:val="22"/>
                <w:szCs w:val="22"/>
                <w:lang w:val="en-US"/>
              </w:rPr>
              <w:lastRenderedPageBreak/>
              <w:t>Writing task.</w:t>
            </w:r>
          </w:p>
          <w:p w:rsidR="00E338ED" w:rsidRPr="003B5430" w:rsidRDefault="00E338ED" w:rsidP="00E338ED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3B5430">
              <w:rPr>
                <w:color w:val="000000"/>
                <w:sz w:val="22"/>
                <w:szCs w:val="22"/>
                <w:lang w:val="en-US"/>
              </w:rPr>
              <w:lastRenderedPageBreak/>
              <w:t>Blog posts/ email newsletter</w:t>
            </w:r>
          </w:p>
          <w:p w:rsidR="00AF4BC4" w:rsidRPr="003B5430" w:rsidRDefault="00AF4BC4" w:rsidP="00AF4BC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CCE" w:rsidRPr="00374E17" w:rsidTr="003B5430">
        <w:trPr>
          <w:trHeight w:val="217"/>
        </w:trPr>
        <w:tc>
          <w:tcPr>
            <w:tcW w:w="432" w:type="pct"/>
            <w:vAlign w:val="center"/>
          </w:tcPr>
          <w:p w:rsidR="00AF4BC4" w:rsidRPr="00AF4BC4" w:rsidRDefault="00AF4BC4" w:rsidP="00AF4BC4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1655" w:type="pct"/>
          </w:tcPr>
          <w:p w:rsidR="00AF4BC4" w:rsidRPr="003B5430" w:rsidRDefault="00AF4BC4" w:rsidP="00EE724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Sell It without Selling Out</w:t>
            </w:r>
            <w:r w:rsidR="003B5430" w:rsidRPr="003B5430">
              <w:rPr>
                <w:rFonts w:ascii="Times New Roman" w:hAnsi="Times New Roman" w:cs="Times New Roman"/>
                <w:bCs/>
                <w:lang w:val="en-US"/>
              </w:rPr>
              <w:t>*</w:t>
            </w:r>
          </w:p>
          <w:p w:rsidR="00AF4BC4" w:rsidRPr="003B5430" w:rsidRDefault="00AF4BC4" w:rsidP="00AF4BC4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spacing w:line="276" w:lineRule="auto"/>
              <w:ind w:left="244" w:hanging="244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Principles of effective marketing </w:t>
            </w:r>
          </w:p>
          <w:p w:rsidR="00AF4BC4" w:rsidRPr="003B5430" w:rsidRDefault="00AF4BC4" w:rsidP="009A14DA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spacing w:line="276" w:lineRule="auto"/>
              <w:ind w:left="244" w:hanging="244"/>
              <w:jc w:val="both"/>
              <w:textAlignment w:val="auto"/>
              <w:rPr>
                <w:rFonts w:ascii="Times New Roman" w:eastAsia="LiberationSerif" w:hAnsi="Times New Roman" w:cs="Times New Roman"/>
                <w:b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Marketing funnel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94CCE" w:rsidRPr="003B5430" w:rsidRDefault="00894CCE" w:rsidP="00AF4BC4">
            <w:pPr>
              <w:jc w:val="center"/>
              <w:rPr>
                <w:rFonts w:ascii="Times New Roman" w:hAnsi="Times New Roman" w:cs="Times New Roman"/>
              </w:rPr>
            </w:pPr>
          </w:p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DF20B1" w:rsidRDefault="00DF20B1" w:rsidP="00AF4BC4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Quiz</w:t>
            </w:r>
          </w:p>
        </w:tc>
      </w:tr>
      <w:tr w:rsidR="00894CCE" w:rsidRPr="007B09F2" w:rsidTr="003B5430">
        <w:trPr>
          <w:trHeight w:val="217"/>
        </w:trPr>
        <w:tc>
          <w:tcPr>
            <w:tcW w:w="432" w:type="pct"/>
            <w:vAlign w:val="center"/>
          </w:tcPr>
          <w:p w:rsidR="00AF4BC4" w:rsidRPr="00374E17" w:rsidRDefault="00AF4BC4" w:rsidP="00AF4BC4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655" w:type="pct"/>
          </w:tcPr>
          <w:p w:rsidR="00AF4BC4" w:rsidRPr="003B5430" w:rsidRDefault="00AF4BC4" w:rsidP="00AF4BC4">
            <w:pPr>
              <w:widowControl w:val="0"/>
              <w:autoSpaceDE w:val="0"/>
              <w:jc w:val="both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Sell It without Selling Out</w:t>
            </w:r>
            <w:r w:rsidR="003B5430" w:rsidRPr="003B5430"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  <w:p w:rsidR="003B5430" w:rsidRDefault="00AF4BC4" w:rsidP="00FB0373">
            <w:pPr>
              <w:pStyle w:val="a9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76" w:lineRule="auto"/>
              <w:ind w:left="95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How to write marketing messages for your comp</w:t>
            </w:r>
            <w:r w:rsidR="00FB0373" w:rsidRPr="003B5430">
              <w:rPr>
                <w:rFonts w:ascii="Times New Roman" w:eastAsia="LiberationSerif" w:hAnsi="Times New Roman" w:cs="Times New Roman"/>
                <w:lang w:val="en-US"/>
              </w:rPr>
              <w:t>any</w:t>
            </w:r>
          </w:p>
          <w:p w:rsidR="00AF4BC4" w:rsidRPr="003B5430" w:rsidRDefault="00FB0373" w:rsidP="00FB0373">
            <w:pPr>
              <w:pStyle w:val="a9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76" w:lineRule="auto"/>
              <w:ind w:left="95" w:hanging="142"/>
              <w:jc w:val="both"/>
              <w:textAlignment w:val="auto"/>
              <w:rPr>
                <w:rFonts w:ascii="Times New Roman" w:eastAsia="LiberationSerif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 Developing bios, taglines</w:t>
            </w:r>
            <w:r w:rsidR="00AF4BC4" w:rsidRPr="003B5430">
              <w:rPr>
                <w:rFonts w:ascii="Times New Roman" w:eastAsia="LiberationSerif" w:hAnsi="Times New Roman" w:cs="Times New Roman"/>
                <w:lang w:val="en-US"/>
              </w:rPr>
              <w:t xml:space="preserve">, </w:t>
            </w:r>
            <w:r w:rsidRPr="003B5430">
              <w:rPr>
                <w:rFonts w:ascii="Times New Roman" w:eastAsia="LiberationSerif" w:hAnsi="Times New Roman" w:cs="Times New Roman"/>
                <w:lang w:val="en-US"/>
              </w:rPr>
              <w:t>product and event descriptions</w:t>
            </w:r>
            <w:r w:rsidR="00E338ED" w:rsidRPr="003B5430">
              <w:rPr>
                <w:rFonts w:ascii="Times New Roman" w:eastAsia="LiberationSerif" w:hAnsi="Times New Roman" w:cs="Times New Roman"/>
                <w:lang w:val="en-US"/>
              </w:rPr>
              <w:t>, reviews and more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94CCE" w:rsidRPr="003B5430" w:rsidRDefault="00894CCE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4CCE" w:rsidRPr="003B5430" w:rsidRDefault="00894CCE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4BC4" w:rsidRPr="00233EAB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DF20B1" w:rsidRDefault="00DF20B1" w:rsidP="00AF4BC4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AF4BC4">
            <w:pPr>
              <w:rPr>
                <w:rFonts w:ascii="Times New Roman" w:hAnsi="Times New Roman" w:cs="Times New Roman"/>
                <w:lang w:val="en-US"/>
              </w:rPr>
            </w:pPr>
          </w:p>
          <w:p w:rsidR="00AF4BC4" w:rsidRPr="003B5430" w:rsidRDefault="00AF4BC4" w:rsidP="00AF4BC4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Writing task.</w:t>
            </w:r>
          </w:p>
          <w:p w:rsidR="00AF4BC4" w:rsidRPr="003B5430" w:rsidRDefault="00AF4BC4" w:rsidP="00AF4B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eastAsia="LiberationSerif" w:hAnsi="Times New Roman" w:cs="Times New Roman"/>
                <w:lang w:val="en-US"/>
              </w:rPr>
              <w:t>customer story/product description</w:t>
            </w:r>
            <w:r w:rsidR="00E338ED" w:rsidRPr="003B5430">
              <w:rPr>
                <w:rFonts w:ascii="Times New Roman" w:eastAsia="LiberationSerif" w:hAnsi="Times New Roman" w:cs="Times New Roman"/>
                <w:lang w:val="en-US"/>
              </w:rPr>
              <w:t>/event description</w:t>
            </w:r>
          </w:p>
        </w:tc>
      </w:tr>
      <w:tr w:rsidR="00894CCE" w:rsidRPr="007B09F2" w:rsidTr="003B5430">
        <w:trPr>
          <w:trHeight w:val="217"/>
        </w:trPr>
        <w:tc>
          <w:tcPr>
            <w:tcW w:w="432" w:type="pct"/>
            <w:vAlign w:val="center"/>
          </w:tcPr>
          <w:p w:rsidR="00FD0AA9" w:rsidRPr="00AF4BC4" w:rsidRDefault="00FD0AA9" w:rsidP="00FD0AA9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655" w:type="pct"/>
            <w:vAlign w:val="bottom"/>
          </w:tcPr>
          <w:p w:rsidR="00FD0AA9" w:rsidRPr="003B5430" w:rsidRDefault="003B5430" w:rsidP="00FD0AA9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Touchy Subjects*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10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 xml:space="preserve">Apologizing with grace: writing error messages, alerts, and help documents 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10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Working with lawyers on terms and policies These are important moments to show readers that you care about their feelings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B5430" w:rsidRPr="00DF20B1" w:rsidRDefault="003B5430" w:rsidP="00FD0AA9">
            <w:pPr>
              <w:spacing w:line="6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0AA9" w:rsidRPr="00233EAB" w:rsidRDefault="00FD0AA9" w:rsidP="003B5430">
            <w:pPr>
              <w:spacing w:line="6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DF20B1" w:rsidRDefault="00DF20B1" w:rsidP="00FD0AA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3B5430" w:rsidRDefault="003B5430" w:rsidP="00FD0AA9">
            <w:pPr>
              <w:spacing w:line="60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3B543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Writing task. Error/apology messages</w:t>
            </w:r>
          </w:p>
        </w:tc>
      </w:tr>
      <w:tr w:rsidR="00894CCE" w:rsidRPr="007647D7" w:rsidTr="003B5430">
        <w:trPr>
          <w:trHeight w:val="217"/>
        </w:trPr>
        <w:tc>
          <w:tcPr>
            <w:tcW w:w="432" w:type="pct"/>
            <w:vAlign w:val="center"/>
          </w:tcPr>
          <w:p w:rsidR="00FD0AA9" w:rsidRPr="007647D7" w:rsidRDefault="00FD0AA9" w:rsidP="00FD0AA9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1655" w:type="pct"/>
            <w:vAlign w:val="bottom"/>
          </w:tcPr>
          <w:p w:rsidR="00FD0AA9" w:rsidRPr="003B5430" w:rsidRDefault="00FD0AA9" w:rsidP="00FD0AA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lang w:val="en-US"/>
              </w:rPr>
              <w:t>Legal issues</w:t>
            </w:r>
            <w:r w:rsidR="003B5430" w:rsidRPr="003B5430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FD0AA9" w:rsidRPr="003B5430" w:rsidRDefault="00FD0AA9" w:rsidP="00FD0AA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40" w:lineRule="auto"/>
              <w:ind w:left="244" w:hanging="142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3B54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Rights under copyright law</w:t>
            </w:r>
          </w:p>
          <w:p w:rsidR="00FD0AA9" w:rsidRPr="003B5430" w:rsidRDefault="00FD0AA9" w:rsidP="00FD0AA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40" w:lineRule="auto"/>
              <w:ind w:left="244" w:hanging="142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3B54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Responsibilities towards preventing plagiarism</w:t>
            </w:r>
          </w:p>
          <w:p w:rsidR="00FD0AA9" w:rsidRPr="003B5430" w:rsidRDefault="00FD0AA9" w:rsidP="00FD0AA9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40" w:lineRule="auto"/>
              <w:ind w:left="244" w:hanging="142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B543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Website legal requirements under information security and cyber law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0AA9" w:rsidRPr="00233EAB" w:rsidRDefault="00FD0AA9" w:rsidP="003B54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DF20B1" w:rsidRDefault="00DF20B1" w:rsidP="00FD0AA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</w:tcPr>
          <w:p w:rsidR="00FD0AA9" w:rsidRPr="003B5430" w:rsidRDefault="00FD0AA9" w:rsidP="00FD0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433989">
            <w:pPr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Quiz</w:t>
            </w:r>
          </w:p>
        </w:tc>
      </w:tr>
      <w:tr w:rsidR="00894CCE" w:rsidRPr="00AF4BC4" w:rsidTr="003B5430">
        <w:trPr>
          <w:trHeight w:val="217"/>
        </w:trPr>
        <w:tc>
          <w:tcPr>
            <w:tcW w:w="432" w:type="pct"/>
            <w:vAlign w:val="center"/>
          </w:tcPr>
          <w:p w:rsidR="00FD0AA9" w:rsidRPr="00AF4BC4" w:rsidRDefault="00FD0AA9" w:rsidP="00FD0AA9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655" w:type="pct"/>
            <w:vAlign w:val="bottom"/>
          </w:tcPr>
          <w:p w:rsidR="00FD0AA9" w:rsidRPr="003B5430" w:rsidRDefault="00FD0AA9" w:rsidP="00FD0AA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Style Guides. </w:t>
            </w:r>
            <w:r w:rsidRPr="003B5430">
              <w:rPr>
                <w:rFonts w:ascii="Times New Roman" w:eastAsia="LiberationSerif" w:hAnsi="Times New Roman" w:cs="Times New Roman"/>
                <w:b/>
                <w:lang w:val="en-US"/>
              </w:rPr>
              <w:t>Share what you’ve learned</w:t>
            </w:r>
            <w:r w:rsidR="003B5430" w:rsidRPr="003B5430">
              <w:rPr>
                <w:rFonts w:ascii="Times New Roman" w:eastAsia="LiberationSerif" w:hAnsi="Times New Roman" w:cs="Times New Roman"/>
                <w:lang w:val="en-US"/>
              </w:rPr>
              <w:t>*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12"/>
              </w:numPr>
              <w:suppressAutoHyphens w:val="0"/>
              <w:autoSpaceDE w:val="0"/>
              <w:spacing w:line="276" w:lineRule="auto"/>
              <w:ind w:left="244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Develop and maintain a useful style guide</w:t>
            </w:r>
          </w:p>
          <w:p w:rsidR="00FD0AA9" w:rsidRPr="003B5430" w:rsidRDefault="003B5430" w:rsidP="00FD0AA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Make It Flow*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spacing w:line="276" w:lineRule="auto"/>
              <w:ind w:left="102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Cs/>
                <w:lang w:val="en-US"/>
              </w:rPr>
              <w:t xml:space="preserve">Types and elements of flows: </w:t>
            </w:r>
            <w:r w:rsidRPr="003B5430">
              <w:rPr>
                <w:rFonts w:ascii="Times New Roman" w:eastAsia="LiberationSerif" w:hAnsi="Times New Roman" w:cs="Times New Roman"/>
                <w:lang w:val="en-US"/>
              </w:rPr>
              <w:t>signup, payment, and subscription flows. Navigation links and search filters.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spacing w:line="276" w:lineRule="auto"/>
              <w:ind w:left="102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Survey. Ratings. Comments. How to develop a structure of a flow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spacing w:line="276" w:lineRule="auto"/>
              <w:ind w:left="102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The little details: error, messages,  emails, or notifications</w:t>
            </w:r>
          </w:p>
          <w:p w:rsidR="00FD0AA9" w:rsidRPr="003B5430" w:rsidRDefault="00FD0AA9" w:rsidP="00FD0AA9">
            <w:pPr>
              <w:pStyle w:val="a9"/>
              <w:widowControl w:val="0"/>
              <w:numPr>
                <w:ilvl w:val="0"/>
                <w:numId w:val="9"/>
              </w:numPr>
              <w:suppressAutoHyphens w:val="0"/>
              <w:autoSpaceDE w:val="0"/>
              <w:spacing w:line="276" w:lineRule="auto"/>
              <w:ind w:left="102" w:hanging="142"/>
              <w:jc w:val="both"/>
              <w:textAlignment w:val="auto"/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bCs/>
                <w:color w:val="000000"/>
              </w:rPr>
              <w:t xml:space="preserve">Business </w:t>
            </w:r>
            <w:proofErr w:type="spellStart"/>
            <w:r w:rsidRPr="003B5430">
              <w:rPr>
                <w:rFonts w:ascii="Times New Roman" w:hAnsi="Times New Roman" w:cs="Times New Roman"/>
                <w:bCs/>
                <w:color w:val="000000"/>
              </w:rPr>
              <w:t>storytelling</w:t>
            </w:r>
            <w:proofErr w:type="spellEnd"/>
          </w:p>
        </w:tc>
        <w:tc>
          <w:tcPr>
            <w:tcW w:w="449" w:type="pct"/>
            <w:shd w:val="clear" w:color="auto" w:fill="auto"/>
            <w:vAlign w:val="center"/>
          </w:tcPr>
          <w:p w:rsidR="00FD0AA9" w:rsidRPr="003B5430" w:rsidRDefault="00FD0AA9" w:rsidP="00FD0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E56891" w:rsidRDefault="00E56891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pPr>
              <w:rPr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" w:type="pct"/>
          </w:tcPr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E56891" w:rsidRDefault="00E56891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DF20B1" w:rsidRDefault="00DF20B1" w:rsidP="00FD0AA9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</w:tcPr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4" w:type="pct"/>
          </w:tcPr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FD0AA9">
            <w:pPr>
              <w:rPr>
                <w:rFonts w:ascii="Times New Roman" w:hAnsi="Times New Roman" w:cs="Times New Roman"/>
                <w:lang w:val="en-US"/>
              </w:rPr>
            </w:pPr>
          </w:p>
          <w:p w:rsidR="00FD0AA9" w:rsidRPr="003B5430" w:rsidRDefault="00FD0AA9" w:rsidP="00FD0AA9"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</w:tcPr>
          <w:p w:rsidR="00FD0AA9" w:rsidRPr="003B5430" w:rsidRDefault="00FD0AA9" w:rsidP="00FD0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CCE" w:rsidRPr="00786DFC" w:rsidTr="003B5430">
        <w:trPr>
          <w:trHeight w:val="217"/>
        </w:trPr>
        <w:tc>
          <w:tcPr>
            <w:tcW w:w="432" w:type="pct"/>
            <w:vAlign w:val="center"/>
          </w:tcPr>
          <w:p w:rsidR="009A14DA" w:rsidRPr="00721AEE" w:rsidRDefault="009A14DA" w:rsidP="009A14DA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12.</w:t>
            </w:r>
          </w:p>
        </w:tc>
        <w:tc>
          <w:tcPr>
            <w:tcW w:w="1655" w:type="pct"/>
          </w:tcPr>
          <w:p w:rsidR="009A14DA" w:rsidRPr="003B5430" w:rsidRDefault="009A14DA" w:rsidP="009A14DA">
            <w:pPr>
              <w:pStyle w:val="a9"/>
              <w:widowControl w:val="0"/>
              <w:suppressAutoHyphens w:val="0"/>
              <w:autoSpaceDE w:val="0"/>
              <w:spacing w:line="276" w:lineRule="auto"/>
              <w:ind w:left="244"/>
              <w:jc w:val="both"/>
              <w:textAlignment w:val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Final assessment:</w:t>
            </w:r>
          </w:p>
          <w:p w:rsidR="009A14DA" w:rsidRPr="00233EAB" w:rsidRDefault="009A14DA" w:rsidP="009A14DA">
            <w:pPr>
              <w:pStyle w:val="a9"/>
              <w:widowControl w:val="0"/>
              <w:suppressAutoHyphens w:val="0"/>
              <w:autoSpaceDE w:val="0"/>
              <w:spacing w:line="276" w:lineRule="auto"/>
              <w:ind w:left="244"/>
              <w:jc w:val="both"/>
              <w:textAlignment w:val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bCs/>
                <w:lang w:val="en-US"/>
              </w:rPr>
              <w:t>Final project presentation</w:t>
            </w:r>
            <w:r w:rsidR="003B5430" w:rsidRPr="00233EAB"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A14DA" w:rsidRPr="00233EAB" w:rsidRDefault="009A14DA" w:rsidP="009A14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3" w:type="pct"/>
          </w:tcPr>
          <w:p w:rsidR="00E56891" w:rsidRDefault="00E56891" w:rsidP="009A14DA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9A14DA">
            <w:pPr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4" w:type="pct"/>
          </w:tcPr>
          <w:p w:rsidR="009A14DA" w:rsidRPr="003B5430" w:rsidRDefault="009A14DA" w:rsidP="009A14DA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DF20B1" w:rsidRDefault="00DF20B1" w:rsidP="009A1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pct"/>
          </w:tcPr>
          <w:p w:rsidR="009A14DA" w:rsidRPr="003B5430" w:rsidRDefault="009A14DA" w:rsidP="009A14DA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9A14DA">
            <w:pPr>
              <w:rPr>
                <w:rFonts w:ascii="Times New Roman" w:hAnsi="Times New Roman" w:cs="Times New Roman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4" w:type="pct"/>
          </w:tcPr>
          <w:p w:rsidR="009A14DA" w:rsidRPr="003B5430" w:rsidRDefault="009A14DA" w:rsidP="009A14DA">
            <w:pPr>
              <w:rPr>
                <w:rFonts w:ascii="Times New Roman" w:hAnsi="Times New Roman" w:cs="Times New Roman"/>
                <w:lang w:val="en-US"/>
              </w:rPr>
            </w:pPr>
          </w:p>
          <w:p w:rsidR="009A14DA" w:rsidRPr="003B5430" w:rsidRDefault="009A14DA" w:rsidP="009A14DA">
            <w:pPr>
              <w:rPr>
                <w:rFonts w:ascii="Times New Roman" w:hAnsi="Times New Roman" w:cs="Times New Roman"/>
                <w:lang w:val="en-US"/>
              </w:rPr>
            </w:pPr>
            <w:r w:rsidRPr="003B54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3" w:type="pct"/>
            <w:vAlign w:val="center"/>
          </w:tcPr>
          <w:p w:rsidR="009A14DA" w:rsidRPr="003B5430" w:rsidRDefault="009A14DA" w:rsidP="009A14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CCE" w:rsidTr="003B5430">
        <w:trPr>
          <w:trHeight w:val="217"/>
        </w:trPr>
        <w:tc>
          <w:tcPr>
            <w:tcW w:w="432" w:type="pct"/>
            <w:vAlign w:val="center"/>
          </w:tcPr>
          <w:p w:rsidR="009A14DA" w:rsidRDefault="009A14DA" w:rsidP="009A14DA">
            <w:pPr>
              <w:ind w:left="21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pct"/>
          </w:tcPr>
          <w:p w:rsidR="009A14DA" w:rsidRPr="003B5430" w:rsidRDefault="009A14DA" w:rsidP="009A14DA">
            <w:pPr>
              <w:pStyle w:val="a9"/>
              <w:widowControl w:val="0"/>
              <w:suppressAutoHyphens w:val="0"/>
              <w:autoSpaceDE w:val="0"/>
              <w:spacing w:line="276" w:lineRule="auto"/>
              <w:ind w:left="244"/>
              <w:jc w:val="both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3B543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A14DA" w:rsidRPr="00DF20B1" w:rsidRDefault="00DF20B1" w:rsidP="009A1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0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" w:type="pct"/>
            <w:vAlign w:val="center"/>
          </w:tcPr>
          <w:p w:rsidR="009A14DA" w:rsidRPr="003B5430" w:rsidRDefault="009A14DA" w:rsidP="009A1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  <w:tc>
          <w:tcPr>
            <w:tcW w:w="304" w:type="pct"/>
            <w:vAlign w:val="center"/>
          </w:tcPr>
          <w:p w:rsidR="009A14DA" w:rsidRPr="00233EAB" w:rsidRDefault="00233EAB" w:rsidP="009A1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80" w:type="pct"/>
            <w:vAlign w:val="center"/>
          </w:tcPr>
          <w:p w:rsidR="009A14DA" w:rsidRPr="003B5430" w:rsidRDefault="009A14DA" w:rsidP="009A1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594" w:type="pct"/>
            <w:vAlign w:val="center"/>
          </w:tcPr>
          <w:p w:rsidR="009A14DA" w:rsidRPr="003B5430" w:rsidRDefault="009A14DA" w:rsidP="009A14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5430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43" w:type="pct"/>
            <w:vAlign w:val="center"/>
          </w:tcPr>
          <w:p w:rsidR="009A14DA" w:rsidRPr="003B5430" w:rsidRDefault="009A14DA" w:rsidP="009A14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B5430" w:rsidRDefault="003B5430" w:rsidP="003B5430">
      <w:pPr>
        <w:widowControl w:val="0"/>
        <w:tabs>
          <w:tab w:val="left" w:pos="2808"/>
        </w:tabs>
        <w:jc w:val="both"/>
        <w:rPr>
          <w:rFonts w:ascii="Times New Roman" w:hAnsi="Times New Roman" w:cs="Times New Roman"/>
        </w:rPr>
      </w:pPr>
    </w:p>
    <w:p w:rsidR="003B5430" w:rsidRPr="003B5430" w:rsidRDefault="003B5430" w:rsidP="003B5430">
      <w:pPr>
        <w:widowControl w:val="0"/>
        <w:tabs>
          <w:tab w:val="left" w:pos="2808"/>
        </w:tabs>
        <w:jc w:val="both"/>
        <w:rPr>
          <w:rFonts w:ascii="Times New Roman" w:eastAsia="MS Mincho;ＭＳ 明朝" w:hAnsi="Times New Roman" w:cs="Times New Roman"/>
        </w:rPr>
      </w:pPr>
      <w:r w:rsidRPr="003B5430">
        <w:rPr>
          <w:rFonts w:ascii="Times New Roman" w:hAnsi="Times New Roman" w:cs="Times New Roman"/>
        </w:rPr>
        <w:t xml:space="preserve">*  </w:t>
      </w:r>
      <w:r w:rsidRPr="003B5430">
        <w:rPr>
          <w:rFonts w:ascii="Times New Roman" w:eastAsia="MS Mincho;ＭＳ 明朝" w:hAnsi="Times New Roman" w:cs="Times New Roman"/>
        </w:rPr>
        <w:t>Данная дисциплина осваивается очно или через прямую трансляцию с использованием ДОТ по выбору слушателей или при форс-мажорных обстоятельствах.</w:t>
      </w:r>
    </w:p>
    <w:p w:rsidR="009A14DA" w:rsidRDefault="009A14DA" w:rsidP="001E14A1">
      <w:pPr>
        <w:tabs>
          <w:tab w:val="left" w:pos="7368"/>
        </w:tabs>
        <w:autoSpaceDE w:val="0"/>
        <w:autoSpaceDN w:val="0"/>
        <w:adjustRightInd w:val="0"/>
        <w:rPr>
          <w:color w:val="000000"/>
        </w:rPr>
      </w:pPr>
    </w:p>
    <w:p w:rsidR="009A14DA" w:rsidRDefault="009A14DA" w:rsidP="001E14A1">
      <w:pPr>
        <w:tabs>
          <w:tab w:val="left" w:pos="7368"/>
        </w:tabs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064"/>
        <w:gridCol w:w="3258"/>
        <w:gridCol w:w="1923"/>
      </w:tblGrid>
      <w:tr w:rsidR="001E14A1" w:rsidRPr="001E14A1" w:rsidTr="00AA7139">
        <w:trPr>
          <w:trHeight w:val="874"/>
        </w:trPr>
        <w:tc>
          <w:tcPr>
            <w:tcW w:w="2198" w:type="pct"/>
          </w:tcPr>
          <w:p w:rsidR="001E14A1" w:rsidRPr="001E14A1" w:rsidRDefault="001E14A1" w:rsidP="00AA7139">
            <w:pPr>
              <w:tabs>
                <w:tab w:val="left" w:pos="73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E14A1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r w:rsidR="00894CCE">
              <w:rPr>
                <w:rFonts w:ascii="Times New Roman" w:hAnsi="Times New Roman" w:cs="Times New Roman"/>
                <w:color w:val="000000"/>
              </w:rPr>
              <w:t>Школы</w:t>
            </w:r>
            <w:r w:rsidRPr="001E14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  <w:color w:val="000000"/>
              </w:rPr>
            </w:pPr>
            <w:r w:rsidRPr="001E14A1">
              <w:rPr>
                <w:rFonts w:ascii="Times New Roman" w:hAnsi="Times New Roman" w:cs="Times New Roman"/>
                <w:color w:val="000000"/>
              </w:rPr>
              <w:t xml:space="preserve">иностранных языков   </w:t>
            </w: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1E14A1" w:rsidRPr="001E14A1" w:rsidRDefault="001E14A1" w:rsidP="00AA7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4A1" w:rsidRPr="001E14A1" w:rsidRDefault="001E14A1" w:rsidP="00AA7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A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4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подпись</w:t>
            </w:r>
          </w:p>
        </w:tc>
        <w:tc>
          <w:tcPr>
            <w:tcW w:w="1040" w:type="pct"/>
          </w:tcPr>
          <w:p w:rsidR="001E14A1" w:rsidRPr="001E14A1" w:rsidRDefault="001E14A1" w:rsidP="00AA7139">
            <w:pPr>
              <w:jc w:val="right"/>
              <w:rPr>
                <w:rFonts w:ascii="Times New Roman" w:hAnsi="Times New Roman" w:cs="Times New Roman"/>
              </w:rPr>
            </w:pP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Колесникова</w:t>
            </w:r>
          </w:p>
        </w:tc>
      </w:tr>
      <w:tr w:rsidR="001E14A1" w:rsidRPr="001E14A1" w:rsidTr="00AA7139">
        <w:trPr>
          <w:trHeight w:val="825"/>
        </w:trPr>
        <w:tc>
          <w:tcPr>
            <w:tcW w:w="2198" w:type="pct"/>
          </w:tcPr>
          <w:p w:rsidR="001E14A1" w:rsidRPr="001E14A1" w:rsidRDefault="009A14DA" w:rsidP="00AA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1E14A1" w:rsidRPr="001E14A1">
              <w:rPr>
                <w:rFonts w:ascii="Times New Roman" w:hAnsi="Times New Roman" w:cs="Times New Roman"/>
              </w:rPr>
              <w:t xml:space="preserve"> Центра языковой </w:t>
            </w:r>
          </w:p>
          <w:p w:rsidR="001E14A1" w:rsidRPr="001E14A1" w:rsidRDefault="009A14DA" w:rsidP="00AA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методической </w:t>
            </w:r>
            <w:r w:rsidR="001E14A1" w:rsidRPr="001E14A1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762" w:type="pct"/>
          </w:tcPr>
          <w:p w:rsidR="001E14A1" w:rsidRPr="001E14A1" w:rsidRDefault="001E14A1" w:rsidP="00AA7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4A1" w:rsidRPr="001E14A1" w:rsidRDefault="001E14A1" w:rsidP="00AA7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4A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4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</w:t>
            </w:r>
          </w:p>
        </w:tc>
        <w:tc>
          <w:tcPr>
            <w:tcW w:w="1040" w:type="pct"/>
          </w:tcPr>
          <w:p w:rsidR="001E14A1" w:rsidRPr="001E14A1" w:rsidRDefault="001E14A1" w:rsidP="00AA7139">
            <w:pPr>
              <w:jc w:val="right"/>
              <w:rPr>
                <w:rFonts w:ascii="Times New Roman" w:hAnsi="Times New Roman" w:cs="Times New Roman"/>
              </w:rPr>
            </w:pPr>
          </w:p>
          <w:p w:rsidR="001E14A1" w:rsidRPr="001E14A1" w:rsidRDefault="001E14A1" w:rsidP="00AA7139">
            <w:pPr>
              <w:rPr>
                <w:rFonts w:ascii="Times New Roman" w:hAnsi="Times New Roman" w:cs="Times New Roman"/>
              </w:rPr>
            </w:pPr>
            <w:r w:rsidRPr="001E14A1">
              <w:rPr>
                <w:rFonts w:ascii="Times New Roman" w:hAnsi="Times New Roman" w:cs="Times New Roman"/>
              </w:rPr>
              <w:t>Т.А. Барановская</w:t>
            </w:r>
          </w:p>
        </w:tc>
      </w:tr>
    </w:tbl>
    <w:p w:rsidR="001E14A1" w:rsidRDefault="001E14A1" w:rsidP="001E14A1">
      <w:pPr>
        <w:rPr>
          <w:rFonts w:ascii="Times New Roman" w:hAnsi="Times New Roman" w:cs="Times New Roman"/>
          <w:sz w:val="20"/>
          <w:szCs w:val="20"/>
        </w:rPr>
      </w:pPr>
    </w:p>
    <w:p w:rsidR="009A14DA" w:rsidRPr="001E14A1" w:rsidRDefault="009A14DA" w:rsidP="001E14A1">
      <w:pPr>
        <w:rPr>
          <w:rFonts w:ascii="Times New Roman" w:hAnsi="Times New Roman" w:cs="Times New Roman"/>
          <w:sz w:val="20"/>
          <w:szCs w:val="20"/>
        </w:rPr>
      </w:pPr>
    </w:p>
    <w:p w:rsidR="001E14A1" w:rsidRPr="001E14A1" w:rsidRDefault="001E14A1" w:rsidP="001E14A1">
      <w:pPr>
        <w:rPr>
          <w:rFonts w:ascii="Times New Roman" w:hAnsi="Times New Roman" w:cs="Times New Roman"/>
          <w:sz w:val="20"/>
          <w:szCs w:val="20"/>
        </w:rPr>
      </w:pPr>
      <w:r w:rsidRPr="001E14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1E14A1" w:rsidRPr="001E14A1" w:rsidRDefault="001E14A1" w:rsidP="001E14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Елисеева Г. И.</w:t>
      </w:r>
    </w:p>
    <w:p w:rsidR="00032EC1" w:rsidRPr="00894CCE" w:rsidRDefault="001E14A1" w:rsidP="00894CCE">
      <w:pPr>
        <w:rPr>
          <w:rFonts w:ascii="Times New Roman" w:hAnsi="Times New Roman" w:cs="Times New Roman"/>
          <w:sz w:val="20"/>
          <w:szCs w:val="20"/>
        </w:rPr>
      </w:pPr>
      <w:r w:rsidRPr="001E14A1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495-772-95-90 доб.26-006</w:t>
      </w:r>
    </w:p>
    <w:sectPr w:rsidR="00032EC1" w:rsidRPr="00894CCE" w:rsidSect="005B6AF6"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Yu Gothic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D8"/>
    <w:multiLevelType w:val="hybridMultilevel"/>
    <w:tmpl w:val="89503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130FB"/>
    <w:multiLevelType w:val="multilevel"/>
    <w:tmpl w:val="8A2C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2882"/>
    <w:multiLevelType w:val="hybridMultilevel"/>
    <w:tmpl w:val="A12CB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699"/>
    <w:multiLevelType w:val="hybridMultilevel"/>
    <w:tmpl w:val="E8AA4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52B96"/>
    <w:multiLevelType w:val="multilevel"/>
    <w:tmpl w:val="8A2C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24A8"/>
    <w:multiLevelType w:val="multilevel"/>
    <w:tmpl w:val="5C7C7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76D"/>
    <w:multiLevelType w:val="hybridMultilevel"/>
    <w:tmpl w:val="EA2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00738"/>
    <w:multiLevelType w:val="multilevel"/>
    <w:tmpl w:val="5C7C7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92D"/>
    <w:multiLevelType w:val="hybridMultilevel"/>
    <w:tmpl w:val="228CD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61A16"/>
    <w:multiLevelType w:val="hybridMultilevel"/>
    <w:tmpl w:val="CBF4D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F682A"/>
    <w:multiLevelType w:val="hybridMultilevel"/>
    <w:tmpl w:val="9E3CF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82650"/>
    <w:multiLevelType w:val="hybridMultilevel"/>
    <w:tmpl w:val="13BE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324B"/>
    <w:multiLevelType w:val="hybridMultilevel"/>
    <w:tmpl w:val="476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4B71"/>
    <w:multiLevelType w:val="hybridMultilevel"/>
    <w:tmpl w:val="F7229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31DB2"/>
    <w:multiLevelType w:val="hybridMultilevel"/>
    <w:tmpl w:val="FB406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55486B"/>
    <w:multiLevelType w:val="multilevel"/>
    <w:tmpl w:val="5C7C7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10DF3"/>
    <w:multiLevelType w:val="hybridMultilevel"/>
    <w:tmpl w:val="ACC0E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D26C2"/>
    <w:multiLevelType w:val="hybridMultilevel"/>
    <w:tmpl w:val="350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04C3"/>
    <w:multiLevelType w:val="hybridMultilevel"/>
    <w:tmpl w:val="953CC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B12BB"/>
    <w:multiLevelType w:val="multilevel"/>
    <w:tmpl w:val="5C7C7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6"/>
    <w:rsid w:val="00012D41"/>
    <w:rsid w:val="00032EC1"/>
    <w:rsid w:val="00033E9E"/>
    <w:rsid w:val="000F1562"/>
    <w:rsid w:val="00105C59"/>
    <w:rsid w:val="00105FF8"/>
    <w:rsid w:val="001A76C1"/>
    <w:rsid w:val="001E14A1"/>
    <w:rsid w:val="00233EAB"/>
    <w:rsid w:val="00352AE3"/>
    <w:rsid w:val="0037055F"/>
    <w:rsid w:val="00374E17"/>
    <w:rsid w:val="00384EF9"/>
    <w:rsid w:val="003A3A9F"/>
    <w:rsid w:val="003B5430"/>
    <w:rsid w:val="00433989"/>
    <w:rsid w:val="0052142B"/>
    <w:rsid w:val="005B6AF6"/>
    <w:rsid w:val="005E5237"/>
    <w:rsid w:val="0064631B"/>
    <w:rsid w:val="00656A91"/>
    <w:rsid w:val="006A6BF3"/>
    <w:rsid w:val="006B14A9"/>
    <w:rsid w:val="006E7C37"/>
    <w:rsid w:val="00721AEE"/>
    <w:rsid w:val="007647D7"/>
    <w:rsid w:val="00786DFC"/>
    <w:rsid w:val="007B09F2"/>
    <w:rsid w:val="007B40BB"/>
    <w:rsid w:val="007E5709"/>
    <w:rsid w:val="0080610F"/>
    <w:rsid w:val="008117FF"/>
    <w:rsid w:val="00813280"/>
    <w:rsid w:val="00842A5E"/>
    <w:rsid w:val="00894CCE"/>
    <w:rsid w:val="008A73B5"/>
    <w:rsid w:val="00921E17"/>
    <w:rsid w:val="00940A8C"/>
    <w:rsid w:val="00977152"/>
    <w:rsid w:val="009A14DA"/>
    <w:rsid w:val="009F2528"/>
    <w:rsid w:val="00A02D22"/>
    <w:rsid w:val="00A6242B"/>
    <w:rsid w:val="00AA7139"/>
    <w:rsid w:val="00AF0950"/>
    <w:rsid w:val="00AF4BC4"/>
    <w:rsid w:val="00B258D9"/>
    <w:rsid w:val="00B87C35"/>
    <w:rsid w:val="00B96DF7"/>
    <w:rsid w:val="00BF203B"/>
    <w:rsid w:val="00CC2BBB"/>
    <w:rsid w:val="00CF1606"/>
    <w:rsid w:val="00D41AAE"/>
    <w:rsid w:val="00DF20B1"/>
    <w:rsid w:val="00E2473D"/>
    <w:rsid w:val="00E338ED"/>
    <w:rsid w:val="00E413AD"/>
    <w:rsid w:val="00E47E57"/>
    <w:rsid w:val="00E56891"/>
    <w:rsid w:val="00E7176E"/>
    <w:rsid w:val="00EA3366"/>
    <w:rsid w:val="00EB66EF"/>
    <w:rsid w:val="00EC7BF4"/>
    <w:rsid w:val="00EE7242"/>
    <w:rsid w:val="00F205FD"/>
    <w:rsid w:val="00F233DF"/>
    <w:rsid w:val="00F34CE4"/>
    <w:rsid w:val="00F930E5"/>
    <w:rsid w:val="00FB0373"/>
    <w:rsid w:val="00FD0AA9"/>
    <w:rsid w:val="00FF5BDF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BFF3"/>
  <w15:docId w15:val="{B6348AC4-3BC1-48CC-9D4A-37BA987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C4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5B6A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5B6A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5B6A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B6A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B6AF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5B6A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E56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60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60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560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60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6080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5B6AF6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5B6AF6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link w:val="a3"/>
    <w:uiPriority w:val="10"/>
    <w:rsid w:val="00E560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B6AF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E56080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uiPriority w:val="99"/>
    <w:rsid w:val="005B6A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uiPriority w:val="99"/>
    <w:rsid w:val="005B6A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5B6A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5B6AF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8">
    <w:name w:val="Нормальный"/>
    <w:rsid w:val="00A02D22"/>
    <w:pPr>
      <w:widowControl w:val="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656A9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656A91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pyright-span">
    <w:name w:val="copyright-span"/>
    <w:rsid w:val="007B40BB"/>
  </w:style>
  <w:style w:type="paragraph" w:styleId="aa">
    <w:name w:val="Normal (Web)"/>
    <w:basedOn w:val="a"/>
    <w:uiPriority w:val="99"/>
    <w:semiHidden/>
    <w:unhideWhenUsed/>
    <w:rsid w:val="00E3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Маша</dc:creator>
  <cp:lastModifiedBy>Голованова Ирина Гурьевна</cp:lastModifiedBy>
  <cp:revision>33</cp:revision>
  <dcterms:created xsi:type="dcterms:W3CDTF">2020-04-06T09:58:00Z</dcterms:created>
  <dcterms:modified xsi:type="dcterms:W3CDTF">2021-06-22T10:40:00Z</dcterms:modified>
</cp:coreProperties>
</file>